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3FF61" w14:textId="78BB1DCE" w:rsidR="007734AB" w:rsidRDefault="00883571">
      <w:pPr>
        <w:rPr>
          <w:lang w:val="en-US"/>
        </w:rPr>
      </w:pPr>
      <w:r>
        <w:rPr>
          <w:noProof/>
          <w:lang w:eastAsia="en-GB"/>
        </w:rPr>
        <w:drawing>
          <wp:anchor distT="0" distB="0" distL="114300" distR="114300" simplePos="0" relativeHeight="251644928" behindDoc="1" locked="0" layoutInCell="1" allowOverlap="1" wp14:anchorId="0851FF87" wp14:editId="2193009C">
            <wp:simplePos x="0" y="0"/>
            <wp:positionH relativeFrom="column">
              <wp:posOffset>-942975</wp:posOffset>
            </wp:positionH>
            <wp:positionV relativeFrom="paragraph">
              <wp:posOffset>-617220</wp:posOffset>
            </wp:positionV>
            <wp:extent cx="7559040" cy="10691711"/>
            <wp:effectExtent l="0" t="0" r="3810" b="0"/>
            <wp:wrapNone/>
            <wp:docPr id="1321390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390704"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7559040" cy="10691711"/>
                    </a:xfrm>
                    <a:prstGeom prst="rect">
                      <a:avLst/>
                    </a:prstGeom>
                  </pic:spPr>
                </pic:pic>
              </a:graphicData>
            </a:graphic>
            <wp14:sizeRelH relativeFrom="page">
              <wp14:pctWidth>0</wp14:pctWidth>
            </wp14:sizeRelH>
            <wp14:sizeRelV relativeFrom="page">
              <wp14:pctHeight>0</wp14:pctHeight>
            </wp14:sizeRelV>
          </wp:anchor>
        </w:drawing>
      </w:r>
      <w:r w:rsidR="00516C57">
        <w:rPr>
          <w:noProof/>
          <w:lang w:eastAsia="en-GB"/>
        </w:rPr>
        <mc:AlternateContent>
          <mc:Choice Requires="wps">
            <w:drawing>
              <wp:anchor distT="0" distB="0" distL="114300" distR="114300" simplePos="0" relativeHeight="251652096" behindDoc="0" locked="0" layoutInCell="1" allowOverlap="1" wp14:anchorId="64EA0F34" wp14:editId="415EB918">
                <wp:simplePos x="0" y="0"/>
                <wp:positionH relativeFrom="column">
                  <wp:posOffset>-533400</wp:posOffset>
                </wp:positionH>
                <wp:positionV relativeFrom="paragraph">
                  <wp:posOffset>-63500</wp:posOffset>
                </wp:positionV>
                <wp:extent cx="5556250" cy="844550"/>
                <wp:effectExtent l="0" t="0" r="0" b="0"/>
                <wp:wrapNone/>
                <wp:docPr id="300218031" name="Text Box 2"/>
                <wp:cNvGraphicFramePr/>
                <a:graphic xmlns:a="http://schemas.openxmlformats.org/drawingml/2006/main">
                  <a:graphicData uri="http://schemas.microsoft.com/office/word/2010/wordprocessingShape">
                    <wps:wsp>
                      <wps:cNvSpPr txBox="1"/>
                      <wps:spPr>
                        <a:xfrm>
                          <a:off x="0" y="0"/>
                          <a:ext cx="5556250" cy="844550"/>
                        </a:xfrm>
                        <a:prstGeom prst="rect">
                          <a:avLst/>
                        </a:prstGeom>
                        <a:noFill/>
                        <a:ln w="6350">
                          <a:noFill/>
                        </a:ln>
                      </wps:spPr>
                      <wps:txbx>
                        <w:txbxContent>
                          <w:p w14:paraId="6E42288D" w14:textId="2E094272" w:rsidR="002D0D3E" w:rsidRDefault="002D0D3E">
                            <w:r>
                              <w:rPr>
                                <w:rFonts w:ascii="Gill Sans MT" w:hAnsi="Gill Sans MT"/>
                                <w:b/>
                                <w:bCs/>
                                <w:sz w:val="44"/>
                                <w:szCs w:val="44"/>
                                <w:lang w:val="en-US"/>
                              </w:rPr>
                              <w:t>Child Protection and Safeguarding Policy – Litherland High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EA0F34" id="_x0000_t202" coordsize="21600,21600" o:spt="202" path="m,l,21600r21600,l21600,xe">
                <v:stroke joinstyle="miter"/>
                <v:path gradientshapeok="t" o:connecttype="rect"/>
              </v:shapetype>
              <v:shape id="Text Box 2" o:spid="_x0000_s1026" type="#_x0000_t202" style="position:absolute;margin-left:-42pt;margin-top:-5pt;width:437.5pt;height:6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" filled="f" stroked="f" strokeweight=".5pt">
                <v:textbox>
                  <w:txbxContent>
                    <w:p w14:paraId="6E42288D" w14:textId="2E094272" w:rsidR="002D0D3E" w:rsidRDefault="002D0D3E">
                      <w:r>
                        <w:rPr>
                          <w:rFonts w:ascii="Gill Sans MT" w:hAnsi="Gill Sans MT"/>
                          <w:b/>
                          <w:bCs/>
                          <w:sz w:val="44"/>
                          <w:szCs w:val="44"/>
                          <w:lang w:val="en-US"/>
                        </w:rPr>
                        <w:t>Child Protection and Safeguarding Policy – Litherland High School</w:t>
                      </w:r>
                    </w:p>
                  </w:txbxContent>
                </v:textbox>
              </v:shape>
            </w:pict>
          </mc:Fallback>
        </mc:AlternateContent>
      </w:r>
    </w:p>
    <w:p w14:paraId="6D8624AB" w14:textId="398DE696" w:rsidR="00D56A79" w:rsidRDefault="00D56A79">
      <w:pPr>
        <w:rPr>
          <w:lang w:val="en-US"/>
        </w:rPr>
      </w:pPr>
    </w:p>
    <w:p w14:paraId="6A77B29D" w14:textId="4715B668" w:rsidR="007734AB" w:rsidRDefault="007734AB">
      <w:pPr>
        <w:rPr>
          <w:lang w:val="en-US"/>
        </w:rPr>
      </w:pPr>
    </w:p>
    <w:p w14:paraId="27794674" w14:textId="4F46BBF9" w:rsidR="007734AB" w:rsidRDefault="007734AB">
      <w:pPr>
        <w:rPr>
          <w:lang w:val="en-US"/>
        </w:rPr>
      </w:pPr>
    </w:p>
    <w:p w14:paraId="32D0141D" w14:textId="62123CCC" w:rsidR="007734AB" w:rsidRDefault="00EF346D">
      <w:pPr>
        <w:rPr>
          <w:lang w:val="en-US"/>
        </w:rPr>
      </w:pPr>
      <w:r>
        <w:rPr>
          <w:noProof/>
          <w:lang w:eastAsia="en-GB"/>
        </w:rPr>
        <mc:AlternateContent>
          <mc:Choice Requires="wps">
            <w:drawing>
              <wp:anchor distT="0" distB="0" distL="114300" distR="114300" simplePos="0" relativeHeight="251656192" behindDoc="0" locked="0" layoutInCell="1" allowOverlap="1" wp14:anchorId="68409B63" wp14:editId="2D78C64C">
                <wp:simplePos x="0" y="0"/>
                <wp:positionH relativeFrom="column">
                  <wp:posOffset>2305050</wp:posOffset>
                </wp:positionH>
                <wp:positionV relativeFrom="paragraph">
                  <wp:posOffset>205105</wp:posOffset>
                </wp:positionV>
                <wp:extent cx="3124200" cy="342900"/>
                <wp:effectExtent l="0" t="0" r="0" b="0"/>
                <wp:wrapNone/>
                <wp:docPr id="1250936666"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6FAA1B55" w14:textId="77777777" w:rsidR="002D0D3E" w:rsidRDefault="002D0D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409B63" id="Text Box 3" o:spid="_x0000_s1027" type="#_x0000_t202" style="position:absolute;margin-left:181.5pt;margin-top:16.15pt;width:246pt;height:27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" filled="f" stroked="f" strokeweight=".5pt">
                <v:textbox>
                  <w:txbxContent>
                    <w:p w14:paraId="6FAA1B55" w14:textId="77777777" w:rsidR="002D0D3E" w:rsidRDefault="002D0D3E"/>
                  </w:txbxContent>
                </v:textbox>
              </v:shape>
            </w:pict>
          </mc:Fallback>
        </mc:AlternateContent>
      </w:r>
    </w:p>
    <w:p w14:paraId="6F150518" w14:textId="70B35BFC" w:rsidR="007734AB" w:rsidRDefault="00725C76">
      <w:pPr>
        <w:rPr>
          <w:lang w:val="en-US"/>
        </w:rPr>
      </w:pPr>
      <w:r>
        <w:rPr>
          <w:noProof/>
          <w:lang w:eastAsia="en-GB"/>
        </w:rPr>
        <mc:AlternateContent>
          <mc:Choice Requires="wps">
            <w:drawing>
              <wp:anchor distT="0" distB="0" distL="114300" distR="114300" simplePos="0" relativeHeight="251660288" behindDoc="0" locked="0" layoutInCell="1" allowOverlap="1" wp14:anchorId="478F4C08" wp14:editId="50306C0A">
                <wp:simplePos x="0" y="0"/>
                <wp:positionH relativeFrom="column">
                  <wp:posOffset>1371600</wp:posOffset>
                </wp:positionH>
                <wp:positionV relativeFrom="paragraph">
                  <wp:posOffset>267970</wp:posOffset>
                </wp:positionV>
                <wp:extent cx="3124200" cy="342900"/>
                <wp:effectExtent l="0" t="0" r="0" b="0"/>
                <wp:wrapNone/>
                <wp:docPr id="65616499"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0B6DDA75" w14:textId="163323F8" w:rsidR="002D0D3E" w:rsidRPr="00755995" w:rsidRDefault="002D0D3E" w:rsidP="00EF346D">
                            <w:pPr>
                              <w:rPr>
                                <w:rFonts w:ascii="Arial" w:hAnsi="Arial" w:cs="Arial"/>
                              </w:rPr>
                            </w:pPr>
                            <w:r w:rsidRPr="00755995">
                              <w:rPr>
                                <w:rFonts w:ascii="Arial" w:hAnsi="Arial" w:cs="Arial"/>
                              </w:rPr>
                              <w:t>Trust 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8F4C08" id="_x0000_s1028" type="#_x0000_t202" style="position:absolute;margin-left:108pt;margin-top:21.1pt;width:246pt;height:2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" filled="f" stroked="f" strokeweight=".5pt">
                <v:textbox>
                  <w:txbxContent>
                    <w:p w14:paraId="0B6DDA75" w14:textId="163323F8" w:rsidR="002D0D3E" w:rsidRPr="00755995" w:rsidRDefault="002D0D3E" w:rsidP="00EF346D">
                      <w:pPr>
                        <w:rPr>
                          <w:rFonts w:ascii="Arial" w:hAnsi="Arial" w:cs="Arial"/>
                        </w:rPr>
                      </w:pPr>
                      <w:r w:rsidRPr="00755995">
                        <w:rPr>
                          <w:rFonts w:ascii="Arial" w:hAnsi="Arial" w:cs="Arial"/>
                        </w:rPr>
                        <w:t>Trust Board</w:t>
                      </w:r>
                    </w:p>
                  </w:txbxContent>
                </v:textbox>
              </v:shape>
            </w:pict>
          </mc:Fallback>
        </mc:AlternateContent>
      </w:r>
    </w:p>
    <w:p w14:paraId="5CF0E061" w14:textId="2102A4B2" w:rsidR="007734AB" w:rsidRDefault="007734AB">
      <w:pPr>
        <w:rPr>
          <w:lang w:val="en-US"/>
        </w:rPr>
      </w:pPr>
    </w:p>
    <w:p w14:paraId="73824471" w14:textId="4F3FA5F9" w:rsidR="007734AB" w:rsidRDefault="00725C76">
      <w:pPr>
        <w:rPr>
          <w:lang w:val="en-US"/>
        </w:rPr>
      </w:pPr>
      <w:r>
        <w:rPr>
          <w:noProof/>
          <w:lang w:eastAsia="en-GB"/>
        </w:rPr>
        <mc:AlternateContent>
          <mc:Choice Requires="wps">
            <w:drawing>
              <wp:anchor distT="0" distB="0" distL="114300" distR="114300" simplePos="0" relativeHeight="251663360" behindDoc="0" locked="0" layoutInCell="1" allowOverlap="1" wp14:anchorId="74C66DEF" wp14:editId="0B75C856">
                <wp:simplePos x="0" y="0"/>
                <wp:positionH relativeFrom="column">
                  <wp:posOffset>1365250</wp:posOffset>
                </wp:positionH>
                <wp:positionV relativeFrom="paragraph">
                  <wp:posOffset>60960</wp:posOffset>
                </wp:positionV>
                <wp:extent cx="3124200" cy="342900"/>
                <wp:effectExtent l="0" t="0" r="0" b="0"/>
                <wp:wrapNone/>
                <wp:docPr id="15033148"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6DF9D9D5" w14:textId="72B644C7" w:rsidR="002D0D3E" w:rsidRPr="00755995" w:rsidRDefault="002D0D3E" w:rsidP="00EF346D">
                            <w:pPr>
                              <w:rPr>
                                <w:rFonts w:ascii="Arial" w:hAnsi="Arial" w:cs="Arial"/>
                              </w:rPr>
                            </w:pPr>
                            <w:r w:rsidRPr="00755995">
                              <w:rPr>
                                <w:rFonts w:ascii="Arial" w:hAnsi="Arial" w:cs="Arial"/>
                              </w:rPr>
                              <w:t>Headteacher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C66DEF" id="_x0000_s1029" type="#_x0000_t202" style="position:absolute;margin-left:107.5pt;margin-top:4.8pt;width:246pt;height:2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" filled="f" stroked="f" strokeweight=".5pt">
                <v:textbox>
                  <w:txbxContent>
                    <w:p w14:paraId="6DF9D9D5" w14:textId="72B644C7" w:rsidR="002D0D3E" w:rsidRPr="00755995" w:rsidRDefault="002D0D3E" w:rsidP="00EF346D">
                      <w:pPr>
                        <w:rPr>
                          <w:rFonts w:ascii="Arial" w:hAnsi="Arial" w:cs="Arial"/>
                        </w:rPr>
                      </w:pPr>
                      <w:r w:rsidRPr="00755995">
                        <w:rPr>
                          <w:rFonts w:ascii="Arial" w:hAnsi="Arial" w:cs="Arial"/>
                        </w:rPr>
                        <w:t>Headteacher</w:t>
                      </w:r>
                    </w:p>
                  </w:txbxContent>
                </v:textbox>
              </v:shape>
            </w:pict>
          </mc:Fallback>
        </mc:AlternateContent>
      </w:r>
    </w:p>
    <w:p w14:paraId="006D2078" w14:textId="539BE607" w:rsidR="007734AB" w:rsidRDefault="00725C76">
      <w:pPr>
        <w:rPr>
          <w:lang w:val="en-US"/>
        </w:rPr>
      </w:pPr>
      <w:r>
        <w:rPr>
          <w:noProof/>
          <w:lang w:eastAsia="en-GB"/>
        </w:rPr>
        <mc:AlternateContent>
          <mc:Choice Requires="wps">
            <w:drawing>
              <wp:anchor distT="0" distB="0" distL="114300" distR="114300" simplePos="0" relativeHeight="251668480" behindDoc="0" locked="0" layoutInCell="1" allowOverlap="1" wp14:anchorId="6FAE3152" wp14:editId="0CC9A64D">
                <wp:simplePos x="0" y="0"/>
                <wp:positionH relativeFrom="column">
                  <wp:posOffset>1365250</wp:posOffset>
                </wp:positionH>
                <wp:positionV relativeFrom="paragraph">
                  <wp:posOffset>126365</wp:posOffset>
                </wp:positionV>
                <wp:extent cx="3124200" cy="342900"/>
                <wp:effectExtent l="0" t="0" r="0" b="0"/>
                <wp:wrapNone/>
                <wp:docPr id="324364388"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413E0CC6" w14:textId="126BA4A8" w:rsidR="002D0D3E" w:rsidRPr="00755995" w:rsidRDefault="002D0D3E" w:rsidP="00EF346D">
                            <w:pPr>
                              <w:rPr>
                                <w:rFonts w:ascii="Arial" w:hAnsi="Arial" w:cs="Arial"/>
                              </w:rPr>
                            </w:pPr>
                            <w:r>
                              <w:rPr>
                                <w:rFonts w:ascii="Arial" w:hAnsi="Arial" w:cs="Arial"/>
                              </w:rPr>
                              <w:t>01.09.25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AE3152" id="_x0000_s1030" type="#_x0000_t202" style="position:absolute;margin-left:107.5pt;margin-top:9.95pt;width:246pt;height:27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" filled="f" stroked="f" strokeweight=".5pt">
                <v:textbox>
                  <w:txbxContent>
                    <w:p w14:paraId="413E0CC6" w14:textId="126BA4A8" w:rsidR="002D0D3E" w:rsidRPr="00755995" w:rsidRDefault="002D0D3E" w:rsidP="00EF346D">
                      <w:pPr>
                        <w:rPr>
                          <w:rFonts w:ascii="Arial" w:hAnsi="Arial" w:cs="Arial"/>
                        </w:rPr>
                      </w:pPr>
                      <w:r>
                        <w:rPr>
                          <w:rFonts w:ascii="Arial" w:hAnsi="Arial" w:cs="Arial"/>
                        </w:rPr>
                        <w:t>01.09.25</w:t>
                      </w:r>
                    </w:p>
                  </w:txbxContent>
                </v:textbox>
              </v:shape>
            </w:pict>
          </mc:Fallback>
        </mc:AlternateContent>
      </w:r>
    </w:p>
    <w:p w14:paraId="4A604CFF" w14:textId="4663BC7F" w:rsidR="007734AB" w:rsidRDefault="00725C76">
      <w:pPr>
        <w:rPr>
          <w:lang w:val="en-US"/>
        </w:rPr>
      </w:pPr>
      <w:r>
        <w:rPr>
          <w:noProof/>
          <w:lang w:eastAsia="en-GB"/>
        </w:rPr>
        <mc:AlternateContent>
          <mc:Choice Requires="wps">
            <w:drawing>
              <wp:anchor distT="0" distB="0" distL="114300" distR="114300" simplePos="0" relativeHeight="251672576" behindDoc="0" locked="0" layoutInCell="1" allowOverlap="1" wp14:anchorId="3E385553" wp14:editId="49919D5D">
                <wp:simplePos x="0" y="0"/>
                <wp:positionH relativeFrom="column">
                  <wp:posOffset>1377950</wp:posOffset>
                </wp:positionH>
                <wp:positionV relativeFrom="paragraph">
                  <wp:posOffset>163830</wp:posOffset>
                </wp:positionV>
                <wp:extent cx="3124200" cy="342900"/>
                <wp:effectExtent l="0" t="0" r="0" b="0"/>
                <wp:wrapNone/>
                <wp:docPr id="918927954"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7B93A333" w14:textId="0415D5F0" w:rsidR="002D0D3E" w:rsidRPr="00755995" w:rsidRDefault="002D0D3E" w:rsidP="00EF346D">
                            <w:pPr>
                              <w:rPr>
                                <w:rFonts w:ascii="Arial" w:hAnsi="Arial" w:cs="Arial"/>
                              </w:rPr>
                            </w:pPr>
                            <w:r>
                              <w:rPr>
                                <w:rFonts w:ascii="Arial" w:hAnsi="Arial" w:cs="Arial"/>
                              </w:rPr>
                              <w:t>01.09.26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385553" id="_x0000_s1031" type="#_x0000_t202" style="position:absolute;margin-left:108.5pt;margin-top:12.9pt;width:246pt;height:27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" filled="f" stroked="f" strokeweight=".5pt">
                <v:textbox>
                  <w:txbxContent>
                    <w:p w14:paraId="7B93A333" w14:textId="0415D5F0" w:rsidR="002D0D3E" w:rsidRPr="00755995" w:rsidRDefault="002D0D3E" w:rsidP="00EF346D">
                      <w:pPr>
                        <w:rPr>
                          <w:rFonts w:ascii="Arial" w:hAnsi="Arial" w:cs="Arial"/>
                        </w:rPr>
                      </w:pPr>
                      <w:r>
                        <w:rPr>
                          <w:rFonts w:ascii="Arial" w:hAnsi="Arial" w:cs="Arial"/>
                        </w:rPr>
                        <w:t>01.09.26</w:t>
                      </w:r>
                    </w:p>
                  </w:txbxContent>
                </v:textbox>
              </v:shape>
            </w:pict>
          </mc:Fallback>
        </mc:AlternateContent>
      </w:r>
    </w:p>
    <w:p w14:paraId="41A422ED" w14:textId="0E8955DB" w:rsidR="007734AB" w:rsidRDefault="00725C76">
      <w:pPr>
        <w:rPr>
          <w:lang w:val="en-US"/>
        </w:rPr>
      </w:pPr>
      <w:r>
        <w:rPr>
          <w:noProof/>
          <w:lang w:eastAsia="en-GB"/>
        </w:rPr>
        <mc:AlternateContent>
          <mc:Choice Requires="wps">
            <w:drawing>
              <wp:anchor distT="0" distB="0" distL="114300" distR="114300" simplePos="0" relativeHeight="251676672" behindDoc="0" locked="0" layoutInCell="1" allowOverlap="1" wp14:anchorId="1F7FF5F2" wp14:editId="71773ADC">
                <wp:simplePos x="0" y="0"/>
                <wp:positionH relativeFrom="column">
                  <wp:posOffset>1352550</wp:posOffset>
                </wp:positionH>
                <wp:positionV relativeFrom="paragraph">
                  <wp:posOffset>241300</wp:posOffset>
                </wp:positionV>
                <wp:extent cx="3124200" cy="342900"/>
                <wp:effectExtent l="0" t="0" r="0" b="0"/>
                <wp:wrapNone/>
                <wp:docPr id="945215509"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5D24A69E" w14:textId="12A2F72A" w:rsidR="002D0D3E" w:rsidRPr="00B303D1" w:rsidRDefault="002D0D3E" w:rsidP="00EB1674">
                            <w:pPr>
                              <w:rPr>
                                <w:rFonts w:ascii="Arial" w:hAnsi="Arial" w:cs="Arial"/>
                              </w:rPr>
                            </w:pPr>
                            <w:r w:rsidRPr="00B303D1">
                              <w:rPr>
                                <w:rFonts w:ascii="Arial" w:hAnsi="Arial" w:cs="Arial"/>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7FF5F2" id="_x0000_s1032" type="#_x0000_t202" style="position:absolute;margin-left:106.5pt;margin-top:19pt;width:246pt;height:27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" filled="f" stroked="f" strokeweight=".5pt">
                <v:textbox>
                  <w:txbxContent>
                    <w:p w14:paraId="5D24A69E" w14:textId="12A2F72A" w:rsidR="002D0D3E" w:rsidRPr="00B303D1" w:rsidRDefault="002D0D3E" w:rsidP="00EB1674">
                      <w:pPr>
                        <w:rPr>
                          <w:rFonts w:ascii="Arial" w:hAnsi="Arial" w:cs="Arial"/>
                        </w:rPr>
                      </w:pPr>
                      <w:r w:rsidRPr="00B303D1">
                        <w:rPr>
                          <w:rFonts w:ascii="Arial" w:hAnsi="Arial" w:cs="Arial"/>
                        </w:rPr>
                        <w:t>1</w:t>
                      </w:r>
                    </w:p>
                  </w:txbxContent>
                </v:textbox>
              </v:shape>
            </w:pict>
          </mc:Fallback>
        </mc:AlternateContent>
      </w:r>
    </w:p>
    <w:p w14:paraId="3D025573" w14:textId="77777777" w:rsidR="007734AB" w:rsidRDefault="007734AB">
      <w:pPr>
        <w:rPr>
          <w:lang w:val="en-US"/>
        </w:rPr>
      </w:pPr>
    </w:p>
    <w:p w14:paraId="7475B7B5" w14:textId="77777777" w:rsidR="007734AB" w:rsidRDefault="007734AB">
      <w:pPr>
        <w:rPr>
          <w:lang w:val="en-US"/>
        </w:rPr>
      </w:pPr>
    </w:p>
    <w:p w14:paraId="4F92F2FE" w14:textId="77777777" w:rsidR="007734AB" w:rsidRDefault="007734AB">
      <w:pPr>
        <w:rPr>
          <w:lang w:val="en-US"/>
        </w:rPr>
      </w:pPr>
    </w:p>
    <w:p w14:paraId="0EC0E072" w14:textId="77777777" w:rsidR="007734AB" w:rsidRDefault="007734AB">
      <w:pPr>
        <w:rPr>
          <w:lang w:val="en-US"/>
        </w:rPr>
      </w:pPr>
    </w:p>
    <w:p w14:paraId="7C46DB93" w14:textId="77777777" w:rsidR="007734AB" w:rsidRDefault="007734AB">
      <w:pPr>
        <w:rPr>
          <w:lang w:val="en-US"/>
        </w:rPr>
      </w:pPr>
    </w:p>
    <w:p w14:paraId="6FC8C631" w14:textId="77777777" w:rsidR="007734AB" w:rsidRDefault="007734AB">
      <w:pPr>
        <w:rPr>
          <w:lang w:val="en-US"/>
        </w:rPr>
      </w:pPr>
    </w:p>
    <w:p w14:paraId="2D611C8F" w14:textId="77777777" w:rsidR="007734AB" w:rsidRDefault="007734AB">
      <w:pPr>
        <w:rPr>
          <w:lang w:val="en-US"/>
        </w:rPr>
      </w:pPr>
    </w:p>
    <w:p w14:paraId="43B50253" w14:textId="77777777" w:rsidR="007734AB" w:rsidRDefault="007734AB">
      <w:pPr>
        <w:rPr>
          <w:lang w:val="en-US"/>
        </w:rPr>
      </w:pPr>
    </w:p>
    <w:p w14:paraId="7B220351" w14:textId="77777777" w:rsidR="007734AB" w:rsidRDefault="007734AB">
      <w:pPr>
        <w:rPr>
          <w:lang w:val="en-US"/>
        </w:rPr>
      </w:pPr>
    </w:p>
    <w:p w14:paraId="323F2873" w14:textId="77777777" w:rsidR="007734AB" w:rsidRDefault="007734AB">
      <w:pPr>
        <w:rPr>
          <w:lang w:val="en-US"/>
        </w:rPr>
      </w:pPr>
    </w:p>
    <w:p w14:paraId="53FBD9DC" w14:textId="77777777" w:rsidR="007734AB" w:rsidRDefault="007734AB">
      <w:pPr>
        <w:rPr>
          <w:lang w:val="en-US"/>
        </w:rPr>
      </w:pPr>
    </w:p>
    <w:p w14:paraId="10C421A0" w14:textId="77777777" w:rsidR="007734AB" w:rsidRDefault="007734AB">
      <w:pPr>
        <w:rPr>
          <w:lang w:val="en-US"/>
        </w:rPr>
      </w:pPr>
    </w:p>
    <w:p w14:paraId="7E5D292A" w14:textId="77777777" w:rsidR="007734AB" w:rsidRDefault="007734AB">
      <w:pPr>
        <w:rPr>
          <w:lang w:val="en-US"/>
        </w:rPr>
      </w:pPr>
    </w:p>
    <w:p w14:paraId="65451E3F" w14:textId="77777777" w:rsidR="007734AB" w:rsidRDefault="007734AB">
      <w:pPr>
        <w:rPr>
          <w:lang w:val="en-US"/>
        </w:rPr>
      </w:pPr>
    </w:p>
    <w:p w14:paraId="32EC4497" w14:textId="77777777" w:rsidR="007734AB" w:rsidRDefault="007734AB">
      <w:pPr>
        <w:rPr>
          <w:lang w:val="en-US"/>
        </w:rPr>
      </w:pPr>
    </w:p>
    <w:p w14:paraId="5E9A6E54" w14:textId="77777777" w:rsidR="007734AB" w:rsidRDefault="007734AB">
      <w:pPr>
        <w:rPr>
          <w:lang w:val="en-US"/>
        </w:rPr>
      </w:pPr>
    </w:p>
    <w:p w14:paraId="3E0A402F" w14:textId="77777777" w:rsidR="00D56A79" w:rsidRDefault="00D56A79">
      <w:pPr>
        <w:rPr>
          <w:lang w:val="en-US"/>
        </w:rPr>
      </w:pPr>
    </w:p>
    <w:p w14:paraId="6E684157" w14:textId="77777777" w:rsidR="00D56A79" w:rsidRDefault="00D56A79">
      <w:pPr>
        <w:rPr>
          <w:lang w:val="en-US"/>
        </w:rPr>
      </w:pPr>
    </w:p>
    <w:p w14:paraId="739375C6" w14:textId="77777777" w:rsidR="00D56A79" w:rsidRDefault="00D56A79">
      <w:pPr>
        <w:rPr>
          <w:lang w:val="en-US"/>
        </w:rPr>
      </w:pPr>
    </w:p>
    <w:p w14:paraId="3564ED22" w14:textId="77777777" w:rsidR="00D56A79" w:rsidRDefault="00D56A79">
      <w:pPr>
        <w:rPr>
          <w:lang w:val="en-US"/>
        </w:rPr>
      </w:pPr>
    </w:p>
    <w:sdt>
      <w:sdtPr>
        <w:id w:val="-110815771"/>
        <w:docPartObj>
          <w:docPartGallery w:val="Table of Contents"/>
          <w:docPartUnique/>
        </w:docPartObj>
      </w:sdtPr>
      <w:sdtEndPr>
        <w:rPr>
          <w:rFonts w:ascii="Arial" w:hAnsi="Arial" w:cs="Arial"/>
          <w:color w:val="217D6F"/>
          <w:sz w:val="28"/>
          <w:szCs w:val="28"/>
        </w:rPr>
      </w:sdtEndPr>
      <w:sdtContent>
        <w:p w14:paraId="0F9704ED" w14:textId="2DEFE753" w:rsidR="0084057A" w:rsidRPr="00F70762" w:rsidRDefault="0084057A" w:rsidP="00F70762">
          <w:pPr>
            <w:rPr>
              <w:rFonts w:ascii="Arial" w:hAnsi="Arial" w:cs="Arial"/>
              <w:color w:val="217D6F"/>
              <w:sz w:val="28"/>
              <w:szCs w:val="28"/>
            </w:rPr>
          </w:pPr>
          <w:r w:rsidRPr="00F70762">
            <w:rPr>
              <w:rFonts w:ascii="Arial" w:hAnsi="Arial" w:cs="Arial"/>
              <w:color w:val="217D6F"/>
              <w:sz w:val="28"/>
              <w:szCs w:val="28"/>
            </w:rPr>
            <w:t>Contents</w:t>
          </w:r>
        </w:p>
      </w:sdtContent>
    </w:sdt>
    <w:p w14:paraId="012F2D38" w14:textId="77777777" w:rsidR="00883571" w:rsidRDefault="00883571" w:rsidP="00883571">
      <w:pPr>
        <w:rPr>
          <w:lang w:val="en-US"/>
        </w:rPr>
      </w:pPr>
      <w:bookmarkStart w:id="0" w:name="_Toc178261766"/>
    </w:p>
    <w:sdt>
      <w:sdtPr>
        <w:id w:val="-820809348"/>
        <w:docPartObj>
          <w:docPartGallery w:val="Table of Contents"/>
          <w:docPartUnique/>
        </w:docPartObj>
      </w:sdtPr>
      <w:sdtEndPr>
        <w:rPr>
          <w:b/>
          <w:bCs/>
          <w:noProof/>
        </w:rPr>
      </w:sdtEndPr>
      <w:sdtContent>
        <w:p w14:paraId="09E66788" w14:textId="77777777" w:rsidR="00883571" w:rsidRPr="00F70762" w:rsidRDefault="00883571" w:rsidP="00883571">
          <w:pPr>
            <w:rPr>
              <w:rFonts w:ascii="Arial" w:hAnsi="Arial" w:cs="Arial"/>
              <w:color w:val="217D6F"/>
              <w:sz w:val="28"/>
              <w:szCs w:val="28"/>
            </w:rPr>
          </w:pPr>
          <w:r w:rsidRPr="00F70762">
            <w:rPr>
              <w:rFonts w:ascii="Arial" w:hAnsi="Arial" w:cs="Arial"/>
              <w:color w:val="217D6F"/>
              <w:sz w:val="28"/>
              <w:szCs w:val="28"/>
            </w:rPr>
            <w:t>Contents</w:t>
          </w:r>
        </w:p>
        <w:p w14:paraId="6651276C" w14:textId="4E3CA29C" w:rsidR="00C03435" w:rsidRDefault="00662263">
          <w:pPr>
            <w:pStyle w:val="TOC1"/>
            <w:tabs>
              <w:tab w:val="left" w:pos="440"/>
              <w:tab w:val="right" w:leader="dot" w:pos="9016"/>
            </w:tabs>
            <w:rPr>
              <w:rFonts w:asciiTheme="minorHAnsi" w:eastAsiaTheme="minorEastAsia" w:hAnsiTheme="minorHAnsi" w:cstheme="minorBidi"/>
              <w:noProof/>
              <w:kern w:val="2"/>
              <w:sz w:val="24"/>
              <w:szCs w:val="24"/>
              <w:lang w:eastAsia="en-GB"/>
              <w14:ligatures w14:val="standardContextual"/>
            </w:rPr>
          </w:pPr>
          <w:r w:rsidRPr="00662263">
            <w:rPr>
              <w:noProof/>
            </w:rPr>
            <w:t>Section</w:t>
          </w:r>
          <w:r>
            <w:rPr>
              <w:b/>
              <w:bCs/>
              <w:noProof/>
            </w:rPr>
            <w:t xml:space="preserve"> </w:t>
          </w:r>
          <w:r w:rsidR="00883571">
            <w:rPr>
              <w:b/>
              <w:bCs/>
              <w:noProof/>
            </w:rPr>
            <w:fldChar w:fldCharType="begin"/>
          </w:r>
          <w:r w:rsidR="00883571">
            <w:rPr>
              <w:b/>
              <w:bCs/>
              <w:noProof/>
            </w:rPr>
            <w:instrText xml:space="preserve"> TOC \o "1-2" \h \z \u </w:instrText>
          </w:r>
          <w:r w:rsidR="00883571">
            <w:rPr>
              <w:b/>
              <w:bCs/>
              <w:noProof/>
            </w:rPr>
            <w:fldChar w:fldCharType="separate"/>
          </w:r>
          <w:hyperlink w:anchor="_Toc178856182" w:history="1">
            <w:r w:rsidR="00C03435" w:rsidRPr="003E179B">
              <w:rPr>
                <w:rStyle w:val="Hyperlink"/>
                <w:noProof/>
              </w:rPr>
              <w:t>1</w:t>
            </w:r>
            <w:r>
              <w:rPr>
                <w:rStyle w:val="Hyperlink"/>
                <w:noProof/>
              </w:rPr>
              <w:t xml:space="preserve"> - </w:t>
            </w:r>
            <w:r w:rsidR="00C03435" w:rsidRPr="003E179B">
              <w:rPr>
                <w:rStyle w:val="Hyperlink"/>
                <w:noProof/>
              </w:rPr>
              <w:t>Introduction</w:t>
            </w:r>
            <w:r w:rsidR="00C03435">
              <w:rPr>
                <w:noProof/>
                <w:webHidden/>
              </w:rPr>
              <w:tab/>
            </w:r>
            <w:r w:rsidR="00C03435">
              <w:rPr>
                <w:noProof/>
                <w:webHidden/>
              </w:rPr>
              <w:fldChar w:fldCharType="begin"/>
            </w:r>
            <w:r w:rsidR="00C03435">
              <w:rPr>
                <w:noProof/>
                <w:webHidden/>
              </w:rPr>
              <w:instrText xml:space="preserve"> PAGEREF _Toc178856182 \h </w:instrText>
            </w:r>
            <w:r w:rsidR="00C03435">
              <w:rPr>
                <w:noProof/>
                <w:webHidden/>
              </w:rPr>
            </w:r>
            <w:r w:rsidR="00C03435">
              <w:rPr>
                <w:noProof/>
                <w:webHidden/>
              </w:rPr>
              <w:fldChar w:fldCharType="separate"/>
            </w:r>
            <w:r w:rsidR="0045224B">
              <w:rPr>
                <w:noProof/>
                <w:webHidden/>
              </w:rPr>
              <w:t>4</w:t>
            </w:r>
            <w:r w:rsidR="00C03435">
              <w:rPr>
                <w:noProof/>
                <w:webHidden/>
              </w:rPr>
              <w:fldChar w:fldCharType="end"/>
            </w:r>
          </w:hyperlink>
        </w:p>
        <w:p w14:paraId="526238CB" w14:textId="031454F9"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183" w:history="1">
            <w:r w:rsidRPr="003E179B">
              <w:rPr>
                <w:rStyle w:val="Hyperlink"/>
                <w:noProof/>
              </w:rPr>
              <w:t>1.1</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Key Contacts</w:t>
            </w:r>
            <w:r>
              <w:rPr>
                <w:noProof/>
                <w:webHidden/>
              </w:rPr>
              <w:tab/>
            </w:r>
            <w:r>
              <w:rPr>
                <w:noProof/>
                <w:webHidden/>
              </w:rPr>
              <w:fldChar w:fldCharType="begin"/>
            </w:r>
            <w:r>
              <w:rPr>
                <w:noProof/>
                <w:webHidden/>
              </w:rPr>
              <w:instrText xml:space="preserve"> PAGEREF _Toc178856183 \h </w:instrText>
            </w:r>
            <w:r>
              <w:rPr>
                <w:noProof/>
                <w:webHidden/>
              </w:rPr>
            </w:r>
            <w:r>
              <w:rPr>
                <w:noProof/>
                <w:webHidden/>
              </w:rPr>
              <w:fldChar w:fldCharType="separate"/>
            </w:r>
            <w:r w:rsidR="0045224B">
              <w:rPr>
                <w:noProof/>
                <w:webHidden/>
              </w:rPr>
              <w:t>4</w:t>
            </w:r>
            <w:r>
              <w:rPr>
                <w:noProof/>
                <w:webHidden/>
              </w:rPr>
              <w:fldChar w:fldCharType="end"/>
            </w:r>
          </w:hyperlink>
        </w:p>
        <w:p w14:paraId="1D29A66E" w14:textId="00A83A6F"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184" w:history="1">
            <w:r w:rsidRPr="003E179B">
              <w:rPr>
                <w:rStyle w:val="Hyperlink"/>
                <w:rFonts w:eastAsia="Times New Roman"/>
                <w:noProof/>
              </w:rPr>
              <w:t>1.2</w:t>
            </w:r>
            <w:r>
              <w:rPr>
                <w:rFonts w:asciiTheme="minorHAnsi" w:eastAsiaTheme="minorEastAsia" w:hAnsiTheme="minorHAnsi" w:cstheme="minorBidi"/>
                <w:noProof/>
                <w:kern w:val="2"/>
                <w:sz w:val="24"/>
                <w:szCs w:val="24"/>
                <w:lang w:eastAsia="en-GB"/>
                <w14:ligatures w14:val="standardContextual"/>
              </w:rPr>
              <w:tab/>
            </w:r>
            <w:r w:rsidRPr="003E179B">
              <w:rPr>
                <w:rStyle w:val="Hyperlink"/>
                <w:rFonts w:eastAsia="Times New Roman"/>
                <w:noProof/>
              </w:rPr>
              <w:t>Policy statement</w:t>
            </w:r>
            <w:r>
              <w:rPr>
                <w:noProof/>
                <w:webHidden/>
              </w:rPr>
              <w:tab/>
            </w:r>
            <w:r>
              <w:rPr>
                <w:noProof/>
                <w:webHidden/>
              </w:rPr>
              <w:fldChar w:fldCharType="begin"/>
            </w:r>
            <w:r>
              <w:rPr>
                <w:noProof/>
                <w:webHidden/>
              </w:rPr>
              <w:instrText xml:space="preserve"> PAGEREF _Toc178856184 \h </w:instrText>
            </w:r>
            <w:r>
              <w:rPr>
                <w:noProof/>
                <w:webHidden/>
              </w:rPr>
            </w:r>
            <w:r>
              <w:rPr>
                <w:noProof/>
                <w:webHidden/>
              </w:rPr>
              <w:fldChar w:fldCharType="separate"/>
            </w:r>
            <w:r w:rsidR="0045224B">
              <w:rPr>
                <w:noProof/>
                <w:webHidden/>
              </w:rPr>
              <w:t>4</w:t>
            </w:r>
            <w:r>
              <w:rPr>
                <w:noProof/>
                <w:webHidden/>
              </w:rPr>
              <w:fldChar w:fldCharType="end"/>
            </w:r>
          </w:hyperlink>
        </w:p>
        <w:p w14:paraId="61E285E7" w14:textId="4E3EBF4A"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185" w:history="1">
            <w:r w:rsidRPr="003E179B">
              <w:rPr>
                <w:rStyle w:val="Hyperlink"/>
                <w:rFonts w:eastAsia="Times New Roman"/>
                <w:noProof/>
              </w:rPr>
              <w:t>1.3</w:t>
            </w:r>
            <w:r>
              <w:rPr>
                <w:rFonts w:asciiTheme="minorHAnsi" w:eastAsiaTheme="minorEastAsia" w:hAnsiTheme="minorHAnsi" w:cstheme="minorBidi"/>
                <w:noProof/>
                <w:kern w:val="2"/>
                <w:sz w:val="24"/>
                <w:szCs w:val="24"/>
                <w:lang w:eastAsia="en-GB"/>
                <w14:ligatures w14:val="standardContextual"/>
              </w:rPr>
              <w:tab/>
            </w:r>
            <w:r w:rsidRPr="003E179B">
              <w:rPr>
                <w:rStyle w:val="Hyperlink"/>
                <w:rFonts w:eastAsia="Times New Roman"/>
                <w:noProof/>
              </w:rPr>
              <w:t>Our principles</w:t>
            </w:r>
            <w:r>
              <w:rPr>
                <w:noProof/>
                <w:webHidden/>
              </w:rPr>
              <w:tab/>
            </w:r>
            <w:r>
              <w:rPr>
                <w:noProof/>
                <w:webHidden/>
              </w:rPr>
              <w:fldChar w:fldCharType="begin"/>
            </w:r>
            <w:r>
              <w:rPr>
                <w:noProof/>
                <w:webHidden/>
              </w:rPr>
              <w:instrText xml:space="preserve"> PAGEREF _Toc178856185 \h </w:instrText>
            </w:r>
            <w:r>
              <w:rPr>
                <w:noProof/>
                <w:webHidden/>
              </w:rPr>
            </w:r>
            <w:r>
              <w:rPr>
                <w:noProof/>
                <w:webHidden/>
              </w:rPr>
              <w:fldChar w:fldCharType="separate"/>
            </w:r>
            <w:r w:rsidR="0045224B">
              <w:rPr>
                <w:noProof/>
                <w:webHidden/>
              </w:rPr>
              <w:t>4</w:t>
            </w:r>
            <w:r>
              <w:rPr>
                <w:noProof/>
                <w:webHidden/>
              </w:rPr>
              <w:fldChar w:fldCharType="end"/>
            </w:r>
          </w:hyperlink>
        </w:p>
        <w:p w14:paraId="4A37D4BF" w14:textId="44852916"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186" w:history="1">
            <w:r w:rsidRPr="003E179B">
              <w:rPr>
                <w:rStyle w:val="Hyperlink"/>
                <w:rFonts w:eastAsia="Times New Roman"/>
                <w:noProof/>
              </w:rPr>
              <w:t>1.4</w:t>
            </w:r>
            <w:r>
              <w:rPr>
                <w:rFonts w:asciiTheme="minorHAnsi" w:eastAsiaTheme="minorEastAsia" w:hAnsiTheme="minorHAnsi" w:cstheme="minorBidi"/>
                <w:noProof/>
                <w:kern w:val="2"/>
                <w:sz w:val="24"/>
                <w:szCs w:val="24"/>
                <w:lang w:eastAsia="en-GB"/>
                <w14:ligatures w14:val="standardContextual"/>
              </w:rPr>
              <w:tab/>
            </w:r>
            <w:r w:rsidRPr="003E179B">
              <w:rPr>
                <w:rStyle w:val="Hyperlink"/>
                <w:rFonts w:eastAsia="Times New Roman"/>
                <w:noProof/>
              </w:rPr>
              <w:t>Legislation and statutory guidance</w:t>
            </w:r>
            <w:r>
              <w:rPr>
                <w:noProof/>
                <w:webHidden/>
              </w:rPr>
              <w:tab/>
            </w:r>
            <w:r>
              <w:rPr>
                <w:noProof/>
                <w:webHidden/>
              </w:rPr>
              <w:fldChar w:fldCharType="begin"/>
            </w:r>
            <w:r>
              <w:rPr>
                <w:noProof/>
                <w:webHidden/>
              </w:rPr>
              <w:instrText xml:space="preserve"> PAGEREF _Toc178856186 \h </w:instrText>
            </w:r>
            <w:r>
              <w:rPr>
                <w:noProof/>
                <w:webHidden/>
              </w:rPr>
            </w:r>
            <w:r>
              <w:rPr>
                <w:noProof/>
                <w:webHidden/>
              </w:rPr>
              <w:fldChar w:fldCharType="separate"/>
            </w:r>
            <w:r w:rsidR="0045224B">
              <w:rPr>
                <w:noProof/>
                <w:webHidden/>
              </w:rPr>
              <w:t>5</w:t>
            </w:r>
            <w:r>
              <w:rPr>
                <w:noProof/>
                <w:webHidden/>
              </w:rPr>
              <w:fldChar w:fldCharType="end"/>
            </w:r>
          </w:hyperlink>
        </w:p>
        <w:p w14:paraId="5AE97774" w14:textId="0688B401"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187" w:history="1">
            <w:r w:rsidRPr="003E179B">
              <w:rPr>
                <w:rStyle w:val="Hyperlink"/>
                <w:rFonts w:eastAsia="Times New Roman"/>
                <w:noProof/>
              </w:rPr>
              <w:t>1.5</w:t>
            </w:r>
            <w:r>
              <w:rPr>
                <w:rFonts w:asciiTheme="minorHAnsi" w:eastAsiaTheme="minorEastAsia" w:hAnsiTheme="minorHAnsi" w:cstheme="minorBidi"/>
                <w:noProof/>
                <w:kern w:val="2"/>
                <w:sz w:val="24"/>
                <w:szCs w:val="24"/>
                <w:lang w:eastAsia="en-GB"/>
                <w14:ligatures w14:val="standardContextual"/>
              </w:rPr>
              <w:tab/>
            </w:r>
            <w:r w:rsidRPr="003E179B">
              <w:rPr>
                <w:rStyle w:val="Hyperlink"/>
                <w:rFonts w:eastAsia="Times New Roman"/>
                <w:noProof/>
              </w:rPr>
              <w:t>Who is responsible for this policy?</w:t>
            </w:r>
            <w:r>
              <w:rPr>
                <w:noProof/>
                <w:webHidden/>
              </w:rPr>
              <w:tab/>
            </w:r>
            <w:r>
              <w:rPr>
                <w:noProof/>
                <w:webHidden/>
              </w:rPr>
              <w:fldChar w:fldCharType="begin"/>
            </w:r>
            <w:r>
              <w:rPr>
                <w:noProof/>
                <w:webHidden/>
              </w:rPr>
              <w:instrText xml:space="preserve"> PAGEREF _Toc178856187 \h </w:instrText>
            </w:r>
            <w:r>
              <w:rPr>
                <w:noProof/>
                <w:webHidden/>
              </w:rPr>
            </w:r>
            <w:r>
              <w:rPr>
                <w:noProof/>
                <w:webHidden/>
              </w:rPr>
              <w:fldChar w:fldCharType="separate"/>
            </w:r>
            <w:r w:rsidR="0045224B">
              <w:rPr>
                <w:noProof/>
                <w:webHidden/>
              </w:rPr>
              <w:t>6</w:t>
            </w:r>
            <w:r>
              <w:rPr>
                <w:noProof/>
                <w:webHidden/>
              </w:rPr>
              <w:fldChar w:fldCharType="end"/>
            </w:r>
          </w:hyperlink>
        </w:p>
        <w:p w14:paraId="499895B3" w14:textId="338618EA"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188" w:history="1">
            <w:r w:rsidRPr="003E179B">
              <w:rPr>
                <w:rStyle w:val="Hyperlink"/>
                <w:rFonts w:eastAsia="Times New Roman"/>
                <w:noProof/>
              </w:rPr>
              <w:t>1.6</w:t>
            </w:r>
            <w:r>
              <w:rPr>
                <w:rFonts w:asciiTheme="minorHAnsi" w:eastAsiaTheme="minorEastAsia" w:hAnsiTheme="minorHAnsi" w:cstheme="minorBidi"/>
                <w:noProof/>
                <w:kern w:val="2"/>
                <w:sz w:val="24"/>
                <w:szCs w:val="24"/>
                <w:lang w:eastAsia="en-GB"/>
                <w14:ligatures w14:val="standardContextual"/>
              </w:rPr>
              <w:tab/>
            </w:r>
            <w:r w:rsidRPr="003E179B">
              <w:rPr>
                <w:rStyle w:val="Hyperlink"/>
                <w:rFonts w:eastAsia="Times New Roman"/>
                <w:noProof/>
              </w:rPr>
              <w:t>Legal duty</w:t>
            </w:r>
            <w:r>
              <w:rPr>
                <w:noProof/>
                <w:webHidden/>
              </w:rPr>
              <w:tab/>
            </w:r>
            <w:r>
              <w:rPr>
                <w:noProof/>
                <w:webHidden/>
              </w:rPr>
              <w:fldChar w:fldCharType="begin"/>
            </w:r>
            <w:r>
              <w:rPr>
                <w:noProof/>
                <w:webHidden/>
              </w:rPr>
              <w:instrText xml:space="preserve"> PAGEREF _Toc178856188 \h </w:instrText>
            </w:r>
            <w:r>
              <w:rPr>
                <w:noProof/>
                <w:webHidden/>
              </w:rPr>
            </w:r>
            <w:r>
              <w:rPr>
                <w:noProof/>
                <w:webHidden/>
              </w:rPr>
              <w:fldChar w:fldCharType="separate"/>
            </w:r>
            <w:r w:rsidR="0045224B">
              <w:rPr>
                <w:noProof/>
                <w:webHidden/>
              </w:rPr>
              <w:t>7</w:t>
            </w:r>
            <w:r>
              <w:rPr>
                <w:noProof/>
                <w:webHidden/>
              </w:rPr>
              <w:fldChar w:fldCharType="end"/>
            </w:r>
          </w:hyperlink>
        </w:p>
        <w:p w14:paraId="7DB3D7D4" w14:textId="7178115A"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189" w:history="1">
            <w:r w:rsidRPr="003E179B">
              <w:rPr>
                <w:rStyle w:val="Hyperlink"/>
                <w:noProof/>
              </w:rPr>
              <w:t>1.7</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Definitions</w:t>
            </w:r>
            <w:r>
              <w:rPr>
                <w:noProof/>
                <w:webHidden/>
              </w:rPr>
              <w:tab/>
            </w:r>
            <w:r>
              <w:rPr>
                <w:noProof/>
                <w:webHidden/>
              </w:rPr>
              <w:fldChar w:fldCharType="begin"/>
            </w:r>
            <w:r>
              <w:rPr>
                <w:noProof/>
                <w:webHidden/>
              </w:rPr>
              <w:instrText xml:space="preserve"> PAGEREF _Toc178856189 \h </w:instrText>
            </w:r>
            <w:r>
              <w:rPr>
                <w:noProof/>
                <w:webHidden/>
              </w:rPr>
            </w:r>
            <w:r>
              <w:rPr>
                <w:noProof/>
                <w:webHidden/>
              </w:rPr>
              <w:fldChar w:fldCharType="separate"/>
            </w:r>
            <w:r w:rsidR="0045224B">
              <w:rPr>
                <w:noProof/>
                <w:webHidden/>
              </w:rPr>
              <w:t>7</w:t>
            </w:r>
            <w:r>
              <w:rPr>
                <w:noProof/>
                <w:webHidden/>
              </w:rPr>
              <w:fldChar w:fldCharType="end"/>
            </w:r>
          </w:hyperlink>
        </w:p>
        <w:p w14:paraId="776BDE1E" w14:textId="48DB5E69"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190" w:history="1">
            <w:r w:rsidRPr="003E179B">
              <w:rPr>
                <w:rStyle w:val="Hyperlink"/>
                <w:rFonts w:eastAsia="Times New Roman"/>
                <w:noProof/>
              </w:rPr>
              <w:t>1.8</w:t>
            </w:r>
            <w:r>
              <w:rPr>
                <w:rFonts w:asciiTheme="minorHAnsi" w:eastAsiaTheme="minorEastAsia" w:hAnsiTheme="minorHAnsi" w:cstheme="minorBidi"/>
                <w:noProof/>
                <w:kern w:val="2"/>
                <w:sz w:val="24"/>
                <w:szCs w:val="24"/>
                <w:lang w:eastAsia="en-GB"/>
                <w14:ligatures w14:val="standardContextual"/>
              </w:rPr>
              <w:tab/>
            </w:r>
            <w:r w:rsidRPr="003E179B">
              <w:rPr>
                <w:rStyle w:val="Hyperlink"/>
                <w:rFonts w:eastAsia="Times New Roman"/>
                <w:noProof/>
              </w:rPr>
              <w:t>Equality Statement</w:t>
            </w:r>
            <w:r>
              <w:rPr>
                <w:noProof/>
                <w:webHidden/>
              </w:rPr>
              <w:tab/>
            </w:r>
            <w:r>
              <w:rPr>
                <w:noProof/>
                <w:webHidden/>
              </w:rPr>
              <w:fldChar w:fldCharType="begin"/>
            </w:r>
            <w:r>
              <w:rPr>
                <w:noProof/>
                <w:webHidden/>
              </w:rPr>
              <w:instrText xml:space="preserve"> PAGEREF _Toc178856190 \h </w:instrText>
            </w:r>
            <w:r>
              <w:rPr>
                <w:noProof/>
                <w:webHidden/>
              </w:rPr>
            </w:r>
            <w:r>
              <w:rPr>
                <w:noProof/>
                <w:webHidden/>
              </w:rPr>
              <w:fldChar w:fldCharType="separate"/>
            </w:r>
            <w:r w:rsidR="0045224B">
              <w:rPr>
                <w:noProof/>
                <w:webHidden/>
              </w:rPr>
              <w:t>8</w:t>
            </w:r>
            <w:r>
              <w:rPr>
                <w:noProof/>
                <w:webHidden/>
              </w:rPr>
              <w:fldChar w:fldCharType="end"/>
            </w:r>
          </w:hyperlink>
        </w:p>
        <w:p w14:paraId="003519B7" w14:textId="7E161B8D" w:rsidR="00C03435" w:rsidRDefault="00662263">
          <w:pPr>
            <w:pStyle w:val="TOC1"/>
            <w:tabs>
              <w:tab w:val="left" w:pos="440"/>
              <w:tab w:val="right" w:leader="dot" w:pos="9016"/>
            </w:tabs>
            <w:rPr>
              <w:rFonts w:asciiTheme="minorHAnsi" w:eastAsiaTheme="minorEastAsia" w:hAnsiTheme="minorHAnsi" w:cstheme="minorBidi"/>
              <w:noProof/>
              <w:kern w:val="2"/>
              <w:sz w:val="24"/>
              <w:szCs w:val="24"/>
              <w:lang w:eastAsia="en-GB"/>
              <w14:ligatures w14:val="standardContextual"/>
            </w:rPr>
          </w:pPr>
          <w:r w:rsidRPr="00662263">
            <w:rPr>
              <w:rStyle w:val="Hyperlink"/>
              <w:noProof/>
              <w:color w:val="auto"/>
              <w:u w:val="none"/>
            </w:rPr>
            <w:t>Section</w:t>
          </w:r>
          <w:r w:rsidRPr="00975299">
            <w:rPr>
              <w:rStyle w:val="Hyperlink"/>
              <w:noProof/>
              <w:u w:val="none"/>
            </w:rPr>
            <w:t xml:space="preserve"> </w:t>
          </w:r>
          <w:hyperlink w:anchor="_Toc178856191" w:history="1">
            <w:r w:rsidR="00C03435" w:rsidRPr="003E179B">
              <w:rPr>
                <w:rStyle w:val="Hyperlink"/>
                <w:noProof/>
              </w:rPr>
              <w:t>2</w:t>
            </w:r>
            <w:r>
              <w:rPr>
                <w:rStyle w:val="Hyperlink"/>
                <w:noProof/>
              </w:rPr>
              <w:t xml:space="preserve"> - </w:t>
            </w:r>
            <w:r w:rsidR="00C03435" w:rsidRPr="003E179B">
              <w:rPr>
                <w:rStyle w:val="Hyperlink"/>
                <w:noProof/>
              </w:rPr>
              <w:t>Safeguarding Roles and Responsibilities</w:t>
            </w:r>
            <w:r w:rsidR="00C03435">
              <w:rPr>
                <w:noProof/>
                <w:webHidden/>
              </w:rPr>
              <w:tab/>
            </w:r>
            <w:r w:rsidR="00C03435">
              <w:rPr>
                <w:noProof/>
                <w:webHidden/>
              </w:rPr>
              <w:fldChar w:fldCharType="begin"/>
            </w:r>
            <w:r w:rsidR="00C03435">
              <w:rPr>
                <w:noProof/>
                <w:webHidden/>
              </w:rPr>
              <w:instrText xml:space="preserve"> PAGEREF _Toc178856191 \h </w:instrText>
            </w:r>
            <w:r w:rsidR="00C03435">
              <w:rPr>
                <w:noProof/>
                <w:webHidden/>
              </w:rPr>
            </w:r>
            <w:r w:rsidR="00C03435">
              <w:rPr>
                <w:noProof/>
                <w:webHidden/>
              </w:rPr>
              <w:fldChar w:fldCharType="separate"/>
            </w:r>
            <w:r w:rsidR="0045224B">
              <w:rPr>
                <w:noProof/>
                <w:webHidden/>
              </w:rPr>
              <w:t>9</w:t>
            </w:r>
            <w:r w:rsidR="00C03435">
              <w:rPr>
                <w:noProof/>
                <w:webHidden/>
              </w:rPr>
              <w:fldChar w:fldCharType="end"/>
            </w:r>
          </w:hyperlink>
        </w:p>
        <w:p w14:paraId="10283BDA" w14:textId="7C7FC51B"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192" w:history="1">
            <w:r w:rsidRPr="003E179B">
              <w:rPr>
                <w:rStyle w:val="Hyperlink"/>
                <w:noProof/>
              </w:rPr>
              <w:t>2.1</w:t>
            </w:r>
            <w:r>
              <w:rPr>
                <w:rFonts w:asciiTheme="minorHAnsi" w:eastAsiaTheme="minorEastAsia" w:hAnsiTheme="minorHAnsi" w:cstheme="minorBidi"/>
                <w:noProof/>
                <w:kern w:val="2"/>
                <w:sz w:val="24"/>
                <w:szCs w:val="24"/>
                <w:lang w:eastAsia="en-GB"/>
                <w14:ligatures w14:val="standardContextual"/>
              </w:rPr>
              <w:tab/>
            </w:r>
            <w:r w:rsidRPr="00C03435">
              <w:rPr>
                <w:rStyle w:val="Hyperlink"/>
                <w:rFonts w:asciiTheme="minorHAnsi" w:eastAsiaTheme="majorEastAsia" w:hAnsiTheme="minorHAnsi" w:cstheme="minorHAnsi"/>
                <w:noProof/>
              </w:rPr>
              <w:t>Expectations and legal duty</w:t>
            </w:r>
            <w:r>
              <w:rPr>
                <w:noProof/>
                <w:webHidden/>
              </w:rPr>
              <w:tab/>
            </w:r>
            <w:r>
              <w:rPr>
                <w:noProof/>
                <w:webHidden/>
              </w:rPr>
              <w:fldChar w:fldCharType="begin"/>
            </w:r>
            <w:r>
              <w:rPr>
                <w:noProof/>
                <w:webHidden/>
              </w:rPr>
              <w:instrText xml:space="preserve"> PAGEREF _Toc178856192 \h </w:instrText>
            </w:r>
            <w:r>
              <w:rPr>
                <w:noProof/>
                <w:webHidden/>
              </w:rPr>
            </w:r>
            <w:r>
              <w:rPr>
                <w:noProof/>
                <w:webHidden/>
              </w:rPr>
              <w:fldChar w:fldCharType="separate"/>
            </w:r>
            <w:r w:rsidR="0045224B">
              <w:rPr>
                <w:noProof/>
                <w:webHidden/>
              </w:rPr>
              <w:t>9</w:t>
            </w:r>
            <w:r>
              <w:rPr>
                <w:noProof/>
                <w:webHidden/>
              </w:rPr>
              <w:fldChar w:fldCharType="end"/>
            </w:r>
          </w:hyperlink>
        </w:p>
        <w:p w14:paraId="728CE0C7" w14:textId="19B8A5E3"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193" w:history="1">
            <w:r w:rsidRPr="003E179B">
              <w:rPr>
                <w:rStyle w:val="Hyperlink"/>
                <w:rFonts w:cs="Arial"/>
                <w:noProof/>
                <w:lang w:val="en-US"/>
              </w:rPr>
              <w:t>2.2</w:t>
            </w:r>
            <w:r>
              <w:rPr>
                <w:rFonts w:asciiTheme="minorHAnsi" w:eastAsiaTheme="minorEastAsia" w:hAnsiTheme="minorHAnsi" w:cstheme="minorBidi"/>
                <w:noProof/>
                <w:kern w:val="2"/>
                <w:sz w:val="24"/>
                <w:szCs w:val="24"/>
                <w:lang w:eastAsia="en-GB"/>
                <w14:ligatures w14:val="standardContextual"/>
              </w:rPr>
              <w:tab/>
            </w:r>
            <w:r w:rsidRPr="003E179B">
              <w:rPr>
                <w:rStyle w:val="Hyperlink"/>
                <w:rFonts w:cs="Arial"/>
                <w:noProof/>
                <w:lang w:val="en-US"/>
              </w:rPr>
              <w:t>The Trust Strategic Lead for Safeguarding</w:t>
            </w:r>
            <w:r>
              <w:rPr>
                <w:noProof/>
                <w:webHidden/>
              </w:rPr>
              <w:tab/>
            </w:r>
            <w:r>
              <w:rPr>
                <w:noProof/>
                <w:webHidden/>
              </w:rPr>
              <w:fldChar w:fldCharType="begin"/>
            </w:r>
            <w:r>
              <w:rPr>
                <w:noProof/>
                <w:webHidden/>
              </w:rPr>
              <w:instrText xml:space="preserve"> PAGEREF _Toc178856193 \h </w:instrText>
            </w:r>
            <w:r>
              <w:rPr>
                <w:noProof/>
                <w:webHidden/>
              </w:rPr>
            </w:r>
            <w:r>
              <w:rPr>
                <w:noProof/>
                <w:webHidden/>
              </w:rPr>
              <w:fldChar w:fldCharType="separate"/>
            </w:r>
            <w:r w:rsidR="0045224B">
              <w:rPr>
                <w:noProof/>
                <w:webHidden/>
              </w:rPr>
              <w:t>9</w:t>
            </w:r>
            <w:r>
              <w:rPr>
                <w:noProof/>
                <w:webHidden/>
              </w:rPr>
              <w:fldChar w:fldCharType="end"/>
            </w:r>
          </w:hyperlink>
        </w:p>
        <w:p w14:paraId="21981E8C" w14:textId="5BC0B11B"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194" w:history="1">
            <w:r w:rsidRPr="003E179B">
              <w:rPr>
                <w:rStyle w:val="Hyperlink"/>
                <w:noProof/>
              </w:rPr>
              <w:t>2.3</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The Governing Body</w:t>
            </w:r>
            <w:r>
              <w:rPr>
                <w:noProof/>
                <w:webHidden/>
              </w:rPr>
              <w:tab/>
            </w:r>
            <w:r>
              <w:rPr>
                <w:noProof/>
                <w:webHidden/>
              </w:rPr>
              <w:fldChar w:fldCharType="begin"/>
            </w:r>
            <w:r>
              <w:rPr>
                <w:noProof/>
                <w:webHidden/>
              </w:rPr>
              <w:instrText xml:space="preserve"> PAGEREF _Toc178856194 \h </w:instrText>
            </w:r>
            <w:r>
              <w:rPr>
                <w:noProof/>
                <w:webHidden/>
              </w:rPr>
            </w:r>
            <w:r>
              <w:rPr>
                <w:noProof/>
                <w:webHidden/>
              </w:rPr>
              <w:fldChar w:fldCharType="separate"/>
            </w:r>
            <w:r w:rsidR="0045224B">
              <w:rPr>
                <w:noProof/>
                <w:webHidden/>
              </w:rPr>
              <w:t>9</w:t>
            </w:r>
            <w:r>
              <w:rPr>
                <w:noProof/>
                <w:webHidden/>
              </w:rPr>
              <w:fldChar w:fldCharType="end"/>
            </w:r>
          </w:hyperlink>
        </w:p>
        <w:p w14:paraId="63D8AE42" w14:textId="0A574921"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195" w:history="1">
            <w:r w:rsidRPr="003E179B">
              <w:rPr>
                <w:rStyle w:val="Hyperlink"/>
                <w:noProof/>
              </w:rPr>
              <w:t>2.4</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The Principal</w:t>
            </w:r>
            <w:r>
              <w:rPr>
                <w:noProof/>
                <w:webHidden/>
              </w:rPr>
              <w:tab/>
            </w:r>
            <w:r>
              <w:rPr>
                <w:noProof/>
                <w:webHidden/>
              </w:rPr>
              <w:fldChar w:fldCharType="begin"/>
            </w:r>
            <w:r>
              <w:rPr>
                <w:noProof/>
                <w:webHidden/>
              </w:rPr>
              <w:instrText xml:space="preserve"> PAGEREF _Toc178856195 \h </w:instrText>
            </w:r>
            <w:r>
              <w:rPr>
                <w:noProof/>
                <w:webHidden/>
              </w:rPr>
            </w:r>
            <w:r>
              <w:rPr>
                <w:noProof/>
                <w:webHidden/>
              </w:rPr>
              <w:fldChar w:fldCharType="separate"/>
            </w:r>
            <w:r w:rsidR="0045224B">
              <w:rPr>
                <w:noProof/>
                <w:webHidden/>
              </w:rPr>
              <w:t>11</w:t>
            </w:r>
            <w:r>
              <w:rPr>
                <w:noProof/>
                <w:webHidden/>
              </w:rPr>
              <w:fldChar w:fldCharType="end"/>
            </w:r>
          </w:hyperlink>
        </w:p>
        <w:p w14:paraId="0AA20C2C" w14:textId="519D352E"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196" w:history="1">
            <w:r w:rsidRPr="003E179B">
              <w:rPr>
                <w:rStyle w:val="Hyperlink"/>
                <w:noProof/>
              </w:rPr>
              <w:t>2.5</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The Designated Safeguarding Lead</w:t>
            </w:r>
            <w:r>
              <w:rPr>
                <w:noProof/>
                <w:webHidden/>
              </w:rPr>
              <w:tab/>
            </w:r>
            <w:r>
              <w:rPr>
                <w:noProof/>
                <w:webHidden/>
              </w:rPr>
              <w:fldChar w:fldCharType="begin"/>
            </w:r>
            <w:r>
              <w:rPr>
                <w:noProof/>
                <w:webHidden/>
              </w:rPr>
              <w:instrText xml:space="preserve"> PAGEREF _Toc178856196 \h </w:instrText>
            </w:r>
            <w:r>
              <w:rPr>
                <w:noProof/>
                <w:webHidden/>
              </w:rPr>
            </w:r>
            <w:r>
              <w:rPr>
                <w:noProof/>
                <w:webHidden/>
              </w:rPr>
              <w:fldChar w:fldCharType="separate"/>
            </w:r>
            <w:r w:rsidR="0045224B">
              <w:rPr>
                <w:noProof/>
                <w:webHidden/>
              </w:rPr>
              <w:t>12</w:t>
            </w:r>
            <w:r>
              <w:rPr>
                <w:noProof/>
                <w:webHidden/>
              </w:rPr>
              <w:fldChar w:fldCharType="end"/>
            </w:r>
          </w:hyperlink>
        </w:p>
        <w:p w14:paraId="05B9A092" w14:textId="170DF669"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197" w:history="1">
            <w:r w:rsidRPr="003E179B">
              <w:rPr>
                <w:rStyle w:val="Hyperlink"/>
                <w:noProof/>
              </w:rPr>
              <w:t>2.6</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The Leadership Team</w:t>
            </w:r>
            <w:r>
              <w:rPr>
                <w:noProof/>
                <w:webHidden/>
              </w:rPr>
              <w:tab/>
            </w:r>
            <w:r>
              <w:rPr>
                <w:noProof/>
                <w:webHidden/>
              </w:rPr>
              <w:fldChar w:fldCharType="begin"/>
            </w:r>
            <w:r>
              <w:rPr>
                <w:noProof/>
                <w:webHidden/>
              </w:rPr>
              <w:instrText xml:space="preserve"> PAGEREF _Toc178856197 \h </w:instrText>
            </w:r>
            <w:r>
              <w:rPr>
                <w:noProof/>
                <w:webHidden/>
              </w:rPr>
            </w:r>
            <w:r>
              <w:rPr>
                <w:noProof/>
                <w:webHidden/>
              </w:rPr>
              <w:fldChar w:fldCharType="separate"/>
            </w:r>
            <w:r w:rsidR="0045224B">
              <w:rPr>
                <w:noProof/>
                <w:webHidden/>
              </w:rPr>
              <w:t>16</w:t>
            </w:r>
            <w:r>
              <w:rPr>
                <w:noProof/>
                <w:webHidden/>
              </w:rPr>
              <w:fldChar w:fldCharType="end"/>
            </w:r>
          </w:hyperlink>
        </w:p>
        <w:p w14:paraId="3D51B770" w14:textId="0DB2E5AD"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198" w:history="1">
            <w:r w:rsidRPr="003E179B">
              <w:rPr>
                <w:rStyle w:val="Hyperlink"/>
                <w:noProof/>
              </w:rPr>
              <w:t>2.7</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All Staff and volunteers</w:t>
            </w:r>
            <w:r>
              <w:rPr>
                <w:noProof/>
                <w:webHidden/>
              </w:rPr>
              <w:tab/>
            </w:r>
            <w:r>
              <w:rPr>
                <w:noProof/>
                <w:webHidden/>
              </w:rPr>
              <w:fldChar w:fldCharType="begin"/>
            </w:r>
            <w:r>
              <w:rPr>
                <w:noProof/>
                <w:webHidden/>
              </w:rPr>
              <w:instrText xml:space="preserve"> PAGEREF _Toc178856198 \h </w:instrText>
            </w:r>
            <w:r>
              <w:rPr>
                <w:noProof/>
                <w:webHidden/>
              </w:rPr>
            </w:r>
            <w:r>
              <w:rPr>
                <w:noProof/>
                <w:webHidden/>
              </w:rPr>
              <w:fldChar w:fldCharType="separate"/>
            </w:r>
            <w:r w:rsidR="0045224B">
              <w:rPr>
                <w:noProof/>
                <w:webHidden/>
              </w:rPr>
              <w:t>17</w:t>
            </w:r>
            <w:r>
              <w:rPr>
                <w:noProof/>
                <w:webHidden/>
              </w:rPr>
              <w:fldChar w:fldCharType="end"/>
            </w:r>
          </w:hyperlink>
        </w:p>
        <w:p w14:paraId="02F71896" w14:textId="67FE6CAA" w:rsidR="00C03435" w:rsidRDefault="00662263">
          <w:pPr>
            <w:pStyle w:val="TOC1"/>
            <w:tabs>
              <w:tab w:val="left" w:pos="440"/>
              <w:tab w:val="right" w:leader="dot" w:pos="9016"/>
            </w:tabs>
            <w:rPr>
              <w:rFonts w:asciiTheme="minorHAnsi" w:eastAsiaTheme="minorEastAsia" w:hAnsiTheme="minorHAnsi" w:cstheme="minorBidi"/>
              <w:noProof/>
              <w:kern w:val="2"/>
              <w:sz w:val="24"/>
              <w:szCs w:val="24"/>
              <w:lang w:eastAsia="en-GB"/>
              <w14:ligatures w14:val="standardContextual"/>
            </w:rPr>
          </w:pPr>
          <w:r w:rsidRPr="00662263">
            <w:rPr>
              <w:rStyle w:val="Hyperlink"/>
              <w:noProof/>
              <w:color w:val="auto"/>
              <w:u w:val="none"/>
            </w:rPr>
            <w:t>Section</w:t>
          </w:r>
          <w:r w:rsidRPr="00975299">
            <w:rPr>
              <w:rStyle w:val="Hyperlink"/>
              <w:noProof/>
              <w:u w:val="none"/>
            </w:rPr>
            <w:t xml:space="preserve"> </w:t>
          </w:r>
          <w:hyperlink w:anchor="_Toc178856199" w:history="1">
            <w:r w:rsidR="00C03435" w:rsidRPr="003E179B">
              <w:rPr>
                <w:rStyle w:val="Hyperlink"/>
                <w:rFonts w:eastAsia="Times New Roman"/>
                <w:noProof/>
              </w:rPr>
              <w:t>3</w:t>
            </w:r>
            <w:r>
              <w:rPr>
                <w:rStyle w:val="Hyperlink"/>
                <w:rFonts w:eastAsia="Times New Roman"/>
                <w:noProof/>
              </w:rPr>
              <w:t xml:space="preserve"> - R</w:t>
            </w:r>
            <w:r w:rsidR="00C03435" w:rsidRPr="003E179B">
              <w:rPr>
                <w:rStyle w:val="Hyperlink"/>
                <w:rFonts w:eastAsia="Times New Roman"/>
                <w:noProof/>
              </w:rPr>
              <w:t>esponding to concerns about children</w:t>
            </w:r>
            <w:r w:rsidR="00C03435">
              <w:rPr>
                <w:noProof/>
                <w:webHidden/>
              </w:rPr>
              <w:tab/>
            </w:r>
            <w:r w:rsidR="00C03435">
              <w:rPr>
                <w:noProof/>
                <w:webHidden/>
              </w:rPr>
              <w:fldChar w:fldCharType="begin"/>
            </w:r>
            <w:r w:rsidR="00C03435">
              <w:rPr>
                <w:noProof/>
                <w:webHidden/>
              </w:rPr>
              <w:instrText xml:space="preserve"> PAGEREF _Toc178856199 \h </w:instrText>
            </w:r>
            <w:r w:rsidR="00C03435">
              <w:rPr>
                <w:noProof/>
                <w:webHidden/>
              </w:rPr>
            </w:r>
            <w:r w:rsidR="00C03435">
              <w:rPr>
                <w:noProof/>
                <w:webHidden/>
              </w:rPr>
              <w:fldChar w:fldCharType="separate"/>
            </w:r>
            <w:r w:rsidR="0045224B">
              <w:rPr>
                <w:noProof/>
                <w:webHidden/>
              </w:rPr>
              <w:t>19</w:t>
            </w:r>
            <w:r w:rsidR="00C03435">
              <w:rPr>
                <w:noProof/>
                <w:webHidden/>
              </w:rPr>
              <w:fldChar w:fldCharType="end"/>
            </w:r>
          </w:hyperlink>
        </w:p>
        <w:p w14:paraId="5C76DE40" w14:textId="3A4DC1D5"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00" w:history="1">
            <w:r w:rsidRPr="003E179B">
              <w:rPr>
                <w:rStyle w:val="Hyperlink"/>
                <w:rFonts w:eastAsia="Times New Roman"/>
                <w:noProof/>
              </w:rPr>
              <w:t>3.1</w:t>
            </w:r>
            <w:r>
              <w:rPr>
                <w:rFonts w:asciiTheme="minorHAnsi" w:eastAsiaTheme="minorEastAsia" w:hAnsiTheme="minorHAnsi" w:cstheme="minorBidi"/>
                <w:noProof/>
                <w:kern w:val="2"/>
                <w:sz w:val="24"/>
                <w:szCs w:val="24"/>
                <w:lang w:eastAsia="en-GB"/>
                <w14:ligatures w14:val="standardContextual"/>
              </w:rPr>
              <w:tab/>
            </w:r>
            <w:r w:rsidRPr="003E179B">
              <w:rPr>
                <w:rStyle w:val="Hyperlink"/>
                <w:rFonts w:eastAsia="Times New Roman"/>
                <w:noProof/>
              </w:rPr>
              <w:t>Reporting concerns</w:t>
            </w:r>
            <w:r>
              <w:rPr>
                <w:noProof/>
                <w:webHidden/>
              </w:rPr>
              <w:tab/>
            </w:r>
            <w:r>
              <w:rPr>
                <w:noProof/>
                <w:webHidden/>
              </w:rPr>
              <w:fldChar w:fldCharType="begin"/>
            </w:r>
            <w:r>
              <w:rPr>
                <w:noProof/>
                <w:webHidden/>
              </w:rPr>
              <w:instrText xml:space="preserve"> PAGEREF _Toc178856200 \h </w:instrText>
            </w:r>
            <w:r>
              <w:rPr>
                <w:noProof/>
                <w:webHidden/>
              </w:rPr>
            </w:r>
            <w:r>
              <w:rPr>
                <w:noProof/>
                <w:webHidden/>
              </w:rPr>
              <w:fldChar w:fldCharType="separate"/>
            </w:r>
            <w:r w:rsidR="0045224B">
              <w:rPr>
                <w:noProof/>
                <w:webHidden/>
              </w:rPr>
              <w:t>19</w:t>
            </w:r>
            <w:r>
              <w:rPr>
                <w:noProof/>
                <w:webHidden/>
              </w:rPr>
              <w:fldChar w:fldCharType="end"/>
            </w:r>
          </w:hyperlink>
        </w:p>
        <w:p w14:paraId="57391A16" w14:textId="495D5B57"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01" w:history="1">
            <w:r w:rsidRPr="003E179B">
              <w:rPr>
                <w:rStyle w:val="Hyperlink"/>
                <w:noProof/>
              </w:rPr>
              <w:t>3.2</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Responding to a child’s disclosure of abuse</w:t>
            </w:r>
            <w:r>
              <w:rPr>
                <w:noProof/>
                <w:webHidden/>
              </w:rPr>
              <w:tab/>
            </w:r>
            <w:r>
              <w:rPr>
                <w:noProof/>
                <w:webHidden/>
              </w:rPr>
              <w:fldChar w:fldCharType="begin"/>
            </w:r>
            <w:r>
              <w:rPr>
                <w:noProof/>
                <w:webHidden/>
              </w:rPr>
              <w:instrText xml:space="preserve"> PAGEREF _Toc178856201 \h </w:instrText>
            </w:r>
            <w:r>
              <w:rPr>
                <w:noProof/>
                <w:webHidden/>
              </w:rPr>
            </w:r>
            <w:r>
              <w:rPr>
                <w:noProof/>
                <w:webHidden/>
              </w:rPr>
              <w:fldChar w:fldCharType="separate"/>
            </w:r>
            <w:r w:rsidR="0045224B">
              <w:rPr>
                <w:noProof/>
                <w:webHidden/>
              </w:rPr>
              <w:t>19</w:t>
            </w:r>
            <w:r>
              <w:rPr>
                <w:noProof/>
                <w:webHidden/>
              </w:rPr>
              <w:fldChar w:fldCharType="end"/>
            </w:r>
          </w:hyperlink>
        </w:p>
        <w:p w14:paraId="44AAB0DB" w14:textId="368D72C5"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02" w:history="1">
            <w:r w:rsidRPr="003E179B">
              <w:rPr>
                <w:rStyle w:val="Hyperlink"/>
                <w:rFonts w:eastAsia="Times New Roman"/>
                <w:noProof/>
              </w:rPr>
              <w:t>3.3</w:t>
            </w:r>
            <w:r>
              <w:rPr>
                <w:rFonts w:asciiTheme="minorHAnsi" w:eastAsiaTheme="minorEastAsia" w:hAnsiTheme="minorHAnsi" w:cstheme="minorBidi"/>
                <w:noProof/>
                <w:kern w:val="2"/>
                <w:sz w:val="24"/>
                <w:szCs w:val="24"/>
                <w:lang w:eastAsia="en-GB"/>
                <w14:ligatures w14:val="standardContextual"/>
              </w:rPr>
              <w:tab/>
            </w:r>
            <w:r w:rsidRPr="003E179B">
              <w:rPr>
                <w:rStyle w:val="Hyperlink"/>
                <w:rFonts w:eastAsia="Times New Roman"/>
                <w:noProof/>
              </w:rPr>
              <w:t>Suspecting that a child is at risk of harm</w:t>
            </w:r>
            <w:r>
              <w:rPr>
                <w:noProof/>
                <w:webHidden/>
              </w:rPr>
              <w:tab/>
            </w:r>
            <w:r>
              <w:rPr>
                <w:noProof/>
                <w:webHidden/>
              </w:rPr>
              <w:fldChar w:fldCharType="begin"/>
            </w:r>
            <w:r>
              <w:rPr>
                <w:noProof/>
                <w:webHidden/>
              </w:rPr>
              <w:instrText xml:space="preserve"> PAGEREF _Toc178856202 \h </w:instrText>
            </w:r>
            <w:r>
              <w:rPr>
                <w:noProof/>
                <w:webHidden/>
              </w:rPr>
            </w:r>
            <w:r>
              <w:rPr>
                <w:noProof/>
                <w:webHidden/>
              </w:rPr>
              <w:fldChar w:fldCharType="separate"/>
            </w:r>
            <w:r w:rsidR="0045224B">
              <w:rPr>
                <w:noProof/>
                <w:webHidden/>
              </w:rPr>
              <w:t>19</w:t>
            </w:r>
            <w:r>
              <w:rPr>
                <w:noProof/>
                <w:webHidden/>
              </w:rPr>
              <w:fldChar w:fldCharType="end"/>
            </w:r>
          </w:hyperlink>
        </w:p>
        <w:p w14:paraId="634FACDB" w14:textId="1049F532"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03" w:history="1">
            <w:r w:rsidRPr="003E179B">
              <w:rPr>
                <w:rStyle w:val="Hyperlink"/>
                <w:rFonts w:eastAsia="Times New Roman"/>
                <w:noProof/>
              </w:rPr>
              <w:t>3.4</w:t>
            </w:r>
            <w:r>
              <w:rPr>
                <w:rFonts w:asciiTheme="minorHAnsi" w:eastAsiaTheme="minorEastAsia" w:hAnsiTheme="minorHAnsi" w:cstheme="minorBidi"/>
                <w:noProof/>
                <w:kern w:val="2"/>
                <w:sz w:val="24"/>
                <w:szCs w:val="24"/>
                <w:lang w:eastAsia="en-GB"/>
                <w14:ligatures w14:val="standardContextual"/>
              </w:rPr>
              <w:tab/>
            </w:r>
            <w:r w:rsidRPr="003E179B">
              <w:rPr>
                <w:rStyle w:val="Hyperlink"/>
                <w:rFonts w:eastAsia="Times New Roman"/>
                <w:noProof/>
              </w:rPr>
              <w:t>Taking action</w:t>
            </w:r>
            <w:r>
              <w:rPr>
                <w:noProof/>
                <w:webHidden/>
              </w:rPr>
              <w:tab/>
            </w:r>
            <w:r>
              <w:rPr>
                <w:noProof/>
                <w:webHidden/>
              </w:rPr>
              <w:fldChar w:fldCharType="begin"/>
            </w:r>
            <w:r>
              <w:rPr>
                <w:noProof/>
                <w:webHidden/>
              </w:rPr>
              <w:instrText xml:space="preserve"> PAGEREF _Toc178856203 \h </w:instrText>
            </w:r>
            <w:r>
              <w:rPr>
                <w:noProof/>
                <w:webHidden/>
              </w:rPr>
            </w:r>
            <w:r>
              <w:rPr>
                <w:noProof/>
                <w:webHidden/>
              </w:rPr>
              <w:fldChar w:fldCharType="separate"/>
            </w:r>
            <w:r w:rsidR="0045224B">
              <w:rPr>
                <w:noProof/>
                <w:webHidden/>
              </w:rPr>
              <w:t>20</w:t>
            </w:r>
            <w:r>
              <w:rPr>
                <w:noProof/>
                <w:webHidden/>
              </w:rPr>
              <w:fldChar w:fldCharType="end"/>
            </w:r>
          </w:hyperlink>
        </w:p>
        <w:p w14:paraId="02A72B99" w14:textId="1EB69AA2"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04" w:history="1">
            <w:r w:rsidRPr="003E179B">
              <w:rPr>
                <w:rStyle w:val="Hyperlink"/>
                <w:rFonts w:eastAsia="Times New Roman"/>
                <w:noProof/>
              </w:rPr>
              <w:t>3.5</w:t>
            </w:r>
            <w:r>
              <w:rPr>
                <w:rFonts w:asciiTheme="minorHAnsi" w:eastAsiaTheme="minorEastAsia" w:hAnsiTheme="minorHAnsi" w:cstheme="minorBidi"/>
                <w:noProof/>
                <w:kern w:val="2"/>
                <w:sz w:val="24"/>
                <w:szCs w:val="24"/>
                <w:lang w:eastAsia="en-GB"/>
                <w14:ligatures w14:val="standardContextual"/>
              </w:rPr>
              <w:tab/>
            </w:r>
            <w:r w:rsidRPr="003E179B">
              <w:rPr>
                <w:rStyle w:val="Hyperlink"/>
                <w:rFonts w:eastAsia="Times New Roman"/>
                <w:noProof/>
              </w:rPr>
              <w:t>Notifying Parents</w:t>
            </w:r>
            <w:r>
              <w:rPr>
                <w:noProof/>
                <w:webHidden/>
              </w:rPr>
              <w:tab/>
            </w:r>
            <w:r>
              <w:rPr>
                <w:noProof/>
                <w:webHidden/>
              </w:rPr>
              <w:fldChar w:fldCharType="begin"/>
            </w:r>
            <w:r>
              <w:rPr>
                <w:noProof/>
                <w:webHidden/>
              </w:rPr>
              <w:instrText xml:space="preserve"> PAGEREF _Toc178856204 \h </w:instrText>
            </w:r>
            <w:r>
              <w:rPr>
                <w:noProof/>
                <w:webHidden/>
              </w:rPr>
            </w:r>
            <w:r>
              <w:rPr>
                <w:noProof/>
                <w:webHidden/>
              </w:rPr>
              <w:fldChar w:fldCharType="separate"/>
            </w:r>
            <w:r w:rsidR="0045224B">
              <w:rPr>
                <w:noProof/>
                <w:webHidden/>
              </w:rPr>
              <w:t>20</w:t>
            </w:r>
            <w:r>
              <w:rPr>
                <w:noProof/>
                <w:webHidden/>
              </w:rPr>
              <w:fldChar w:fldCharType="end"/>
            </w:r>
          </w:hyperlink>
        </w:p>
        <w:p w14:paraId="62403E7C" w14:textId="4A3ED559"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05" w:history="1">
            <w:r w:rsidRPr="003E179B">
              <w:rPr>
                <w:rStyle w:val="Hyperlink"/>
                <w:noProof/>
              </w:rPr>
              <w:t>3.6</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Early Help</w:t>
            </w:r>
            <w:r>
              <w:rPr>
                <w:noProof/>
                <w:webHidden/>
              </w:rPr>
              <w:tab/>
            </w:r>
            <w:r>
              <w:rPr>
                <w:noProof/>
                <w:webHidden/>
              </w:rPr>
              <w:fldChar w:fldCharType="begin"/>
            </w:r>
            <w:r>
              <w:rPr>
                <w:noProof/>
                <w:webHidden/>
              </w:rPr>
              <w:instrText xml:space="preserve"> PAGEREF _Toc178856205 \h </w:instrText>
            </w:r>
            <w:r>
              <w:rPr>
                <w:noProof/>
                <w:webHidden/>
              </w:rPr>
            </w:r>
            <w:r>
              <w:rPr>
                <w:noProof/>
                <w:webHidden/>
              </w:rPr>
              <w:fldChar w:fldCharType="separate"/>
            </w:r>
            <w:r w:rsidR="0045224B">
              <w:rPr>
                <w:noProof/>
                <w:webHidden/>
              </w:rPr>
              <w:t>20</w:t>
            </w:r>
            <w:r>
              <w:rPr>
                <w:noProof/>
                <w:webHidden/>
              </w:rPr>
              <w:fldChar w:fldCharType="end"/>
            </w:r>
          </w:hyperlink>
        </w:p>
        <w:p w14:paraId="55A9F3D7" w14:textId="6DEBB212"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06" w:history="1">
            <w:r w:rsidRPr="003E179B">
              <w:rPr>
                <w:rStyle w:val="Hyperlink"/>
                <w:rFonts w:eastAsia="Times New Roman"/>
                <w:noProof/>
              </w:rPr>
              <w:t>3.7</w:t>
            </w:r>
            <w:r>
              <w:rPr>
                <w:rFonts w:asciiTheme="minorHAnsi" w:eastAsiaTheme="minorEastAsia" w:hAnsiTheme="minorHAnsi" w:cstheme="minorBidi"/>
                <w:noProof/>
                <w:kern w:val="2"/>
                <w:sz w:val="24"/>
                <w:szCs w:val="24"/>
                <w:lang w:eastAsia="en-GB"/>
                <w14:ligatures w14:val="standardContextual"/>
              </w:rPr>
              <w:tab/>
            </w:r>
            <w:r w:rsidRPr="003E179B">
              <w:rPr>
                <w:rStyle w:val="Hyperlink"/>
                <w:rFonts w:eastAsia="Times New Roman"/>
                <w:noProof/>
              </w:rPr>
              <w:t>Referral to Children’s Social Care</w:t>
            </w:r>
            <w:r>
              <w:rPr>
                <w:noProof/>
                <w:webHidden/>
              </w:rPr>
              <w:tab/>
            </w:r>
            <w:r>
              <w:rPr>
                <w:noProof/>
                <w:webHidden/>
              </w:rPr>
              <w:fldChar w:fldCharType="begin"/>
            </w:r>
            <w:r>
              <w:rPr>
                <w:noProof/>
                <w:webHidden/>
              </w:rPr>
              <w:instrText xml:space="preserve"> PAGEREF _Toc178856206 \h </w:instrText>
            </w:r>
            <w:r>
              <w:rPr>
                <w:noProof/>
                <w:webHidden/>
              </w:rPr>
            </w:r>
            <w:r>
              <w:rPr>
                <w:noProof/>
                <w:webHidden/>
              </w:rPr>
              <w:fldChar w:fldCharType="separate"/>
            </w:r>
            <w:r w:rsidR="0045224B">
              <w:rPr>
                <w:noProof/>
                <w:webHidden/>
              </w:rPr>
              <w:t>21</w:t>
            </w:r>
            <w:r>
              <w:rPr>
                <w:noProof/>
                <w:webHidden/>
              </w:rPr>
              <w:fldChar w:fldCharType="end"/>
            </w:r>
          </w:hyperlink>
        </w:p>
        <w:p w14:paraId="73FC52F3" w14:textId="6163068C"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07" w:history="1">
            <w:r w:rsidRPr="003E179B">
              <w:rPr>
                <w:rStyle w:val="Hyperlink"/>
                <w:noProof/>
              </w:rPr>
              <w:t>3.8</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Reporting directly to child protection agencies</w:t>
            </w:r>
            <w:r>
              <w:rPr>
                <w:noProof/>
                <w:webHidden/>
              </w:rPr>
              <w:tab/>
            </w:r>
            <w:r>
              <w:rPr>
                <w:noProof/>
                <w:webHidden/>
              </w:rPr>
              <w:fldChar w:fldCharType="begin"/>
            </w:r>
            <w:r>
              <w:rPr>
                <w:noProof/>
                <w:webHidden/>
              </w:rPr>
              <w:instrText xml:space="preserve"> PAGEREF _Toc178856207 \h </w:instrText>
            </w:r>
            <w:r>
              <w:rPr>
                <w:noProof/>
                <w:webHidden/>
              </w:rPr>
            </w:r>
            <w:r>
              <w:rPr>
                <w:noProof/>
                <w:webHidden/>
              </w:rPr>
              <w:fldChar w:fldCharType="separate"/>
            </w:r>
            <w:r w:rsidR="0045224B">
              <w:rPr>
                <w:noProof/>
                <w:webHidden/>
              </w:rPr>
              <w:t>21</w:t>
            </w:r>
            <w:r>
              <w:rPr>
                <w:noProof/>
                <w:webHidden/>
              </w:rPr>
              <w:fldChar w:fldCharType="end"/>
            </w:r>
          </w:hyperlink>
        </w:p>
        <w:p w14:paraId="320717EF" w14:textId="09ACAC78"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08" w:history="1">
            <w:r w:rsidRPr="003E179B">
              <w:rPr>
                <w:rStyle w:val="Hyperlink"/>
                <w:rFonts w:eastAsia="Times New Roman"/>
                <w:noProof/>
              </w:rPr>
              <w:t>3.9</w:t>
            </w:r>
            <w:r>
              <w:rPr>
                <w:rFonts w:asciiTheme="minorHAnsi" w:eastAsiaTheme="minorEastAsia" w:hAnsiTheme="minorHAnsi" w:cstheme="minorBidi"/>
                <w:noProof/>
                <w:kern w:val="2"/>
                <w:sz w:val="24"/>
                <w:szCs w:val="24"/>
                <w:lang w:eastAsia="en-GB"/>
                <w14:ligatures w14:val="standardContextual"/>
              </w:rPr>
              <w:tab/>
            </w:r>
            <w:r w:rsidRPr="003E179B">
              <w:rPr>
                <w:rStyle w:val="Hyperlink"/>
                <w:rFonts w:eastAsia="Times New Roman"/>
                <w:noProof/>
              </w:rPr>
              <w:t>Escalation</w:t>
            </w:r>
            <w:r>
              <w:rPr>
                <w:noProof/>
                <w:webHidden/>
              </w:rPr>
              <w:tab/>
            </w:r>
            <w:r>
              <w:rPr>
                <w:noProof/>
                <w:webHidden/>
              </w:rPr>
              <w:fldChar w:fldCharType="begin"/>
            </w:r>
            <w:r>
              <w:rPr>
                <w:noProof/>
                <w:webHidden/>
              </w:rPr>
              <w:instrText xml:space="preserve"> PAGEREF _Toc178856208 \h </w:instrText>
            </w:r>
            <w:r>
              <w:rPr>
                <w:noProof/>
                <w:webHidden/>
              </w:rPr>
            </w:r>
            <w:r>
              <w:rPr>
                <w:noProof/>
                <w:webHidden/>
              </w:rPr>
              <w:fldChar w:fldCharType="separate"/>
            </w:r>
            <w:r w:rsidR="0045224B">
              <w:rPr>
                <w:noProof/>
                <w:webHidden/>
              </w:rPr>
              <w:t>22</w:t>
            </w:r>
            <w:r>
              <w:rPr>
                <w:noProof/>
                <w:webHidden/>
              </w:rPr>
              <w:fldChar w:fldCharType="end"/>
            </w:r>
          </w:hyperlink>
        </w:p>
        <w:p w14:paraId="552DF5C7" w14:textId="69D54DAF"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09" w:history="1">
            <w:r w:rsidRPr="003E179B">
              <w:rPr>
                <w:rStyle w:val="Hyperlink"/>
                <w:rFonts w:eastAsia="Times New Roman"/>
                <w:noProof/>
              </w:rPr>
              <w:t>3.10</w:t>
            </w:r>
            <w:r>
              <w:rPr>
                <w:rFonts w:asciiTheme="minorHAnsi" w:eastAsiaTheme="minorEastAsia" w:hAnsiTheme="minorHAnsi" w:cstheme="minorBidi"/>
                <w:noProof/>
                <w:kern w:val="2"/>
                <w:sz w:val="24"/>
                <w:szCs w:val="24"/>
                <w:lang w:eastAsia="en-GB"/>
                <w14:ligatures w14:val="standardContextual"/>
              </w:rPr>
              <w:tab/>
            </w:r>
            <w:r w:rsidRPr="003E179B">
              <w:rPr>
                <w:rStyle w:val="Hyperlink"/>
                <w:rFonts w:eastAsia="Times New Roman"/>
                <w:noProof/>
              </w:rPr>
              <w:t>Reporting children in private fostering</w:t>
            </w:r>
            <w:r>
              <w:rPr>
                <w:noProof/>
                <w:webHidden/>
              </w:rPr>
              <w:tab/>
            </w:r>
            <w:r>
              <w:rPr>
                <w:noProof/>
                <w:webHidden/>
              </w:rPr>
              <w:fldChar w:fldCharType="begin"/>
            </w:r>
            <w:r>
              <w:rPr>
                <w:noProof/>
                <w:webHidden/>
              </w:rPr>
              <w:instrText xml:space="preserve"> PAGEREF _Toc178856209 \h </w:instrText>
            </w:r>
            <w:r>
              <w:rPr>
                <w:noProof/>
                <w:webHidden/>
              </w:rPr>
            </w:r>
            <w:r>
              <w:rPr>
                <w:noProof/>
                <w:webHidden/>
              </w:rPr>
              <w:fldChar w:fldCharType="separate"/>
            </w:r>
            <w:r w:rsidR="0045224B">
              <w:rPr>
                <w:noProof/>
                <w:webHidden/>
              </w:rPr>
              <w:t>22</w:t>
            </w:r>
            <w:r>
              <w:rPr>
                <w:noProof/>
                <w:webHidden/>
              </w:rPr>
              <w:fldChar w:fldCharType="end"/>
            </w:r>
          </w:hyperlink>
        </w:p>
        <w:p w14:paraId="5F3AB7D8" w14:textId="4E69C287"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10" w:history="1">
            <w:r w:rsidRPr="003E179B">
              <w:rPr>
                <w:rStyle w:val="Hyperlink"/>
                <w:rFonts w:eastAsia="Times New Roman"/>
                <w:noProof/>
              </w:rPr>
              <w:t>3.11</w:t>
            </w:r>
            <w:r>
              <w:rPr>
                <w:rFonts w:asciiTheme="minorHAnsi" w:eastAsiaTheme="minorEastAsia" w:hAnsiTheme="minorHAnsi" w:cstheme="minorBidi"/>
                <w:noProof/>
                <w:kern w:val="2"/>
                <w:sz w:val="24"/>
                <w:szCs w:val="24"/>
                <w:lang w:eastAsia="en-GB"/>
                <w14:ligatures w14:val="standardContextual"/>
              </w:rPr>
              <w:tab/>
            </w:r>
            <w:r w:rsidRPr="003E179B">
              <w:rPr>
                <w:rStyle w:val="Hyperlink"/>
                <w:rFonts w:eastAsia="Times New Roman"/>
                <w:noProof/>
              </w:rPr>
              <w:t>Confidentiality and Information Sharing</w:t>
            </w:r>
            <w:r>
              <w:rPr>
                <w:noProof/>
                <w:webHidden/>
              </w:rPr>
              <w:tab/>
            </w:r>
            <w:r>
              <w:rPr>
                <w:noProof/>
                <w:webHidden/>
              </w:rPr>
              <w:fldChar w:fldCharType="begin"/>
            </w:r>
            <w:r>
              <w:rPr>
                <w:noProof/>
                <w:webHidden/>
              </w:rPr>
              <w:instrText xml:space="preserve"> PAGEREF _Toc178856210 \h </w:instrText>
            </w:r>
            <w:r>
              <w:rPr>
                <w:noProof/>
                <w:webHidden/>
              </w:rPr>
            </w:r>
            <w:r>
              <w:rPr>
                <w:noProof/>
                <w:webHidden/>
              </w:rPr>
              <w:fldChar w:fldCharType="separate"/>
            </w:r>
            <w:r w:rsidR="0045224B">
              <w:rPr>
                <w:noProof/>
                <w:webHidden/>
              </w:rPr>
              <w:t>22</w:t>
            </w:r>
            <w:r>
              <w:rPr>
                <w:noProof/>
                <w:webHidden/>
              </w:rPr>
              <w:fldChar w:fldCharType="end"/>
            </w:r>
          </w:hyperlink>
        </w:p>
        <w:p w14:paraId="6AABD087" w14:textId="42D2E13F" w:rsidR="00C03435" w:rsidRDefault="00662263">
          <w:pPr>
            <w:pStyle w:val="TOC1"/>
            <w:tabs>
              <w:tab w:val="left" w:pos="440"/>
              <w:tab w:val="right" w:leader="dot" w:pos="9016"/>
            </w:tabs>
            <w:rPr>
              <w:rFonts w:asciiTheme="minorHAnsi" w:eastAsiaTheme="minorEastAsia" w:hAnsiTheme="minorHAnsi" w:cstheme="minorBidi"/>
              <w:noProof/>
              <w:kern w:val="2"/>
              <w:sz w:val="24"/>
              <w:szCs w:val="24"/>
              <w:lang w:eastAsia="en-GB"/>
              <w14:ligatures w14:val="standardContextual"/>
            </w:rPr>
          </w:pPr>
          <w:r w:rsidRPr="00662263">
            <w:rPr>
              <w:rStyle w:val="Hyperlink"/>
              <w:noProof/>
              <w:color w:val="auto"/>
              <w:u w:val="none"/>
            </w:rPr>
            <w:t>Section</w:t>
          </w:r>
          <w:r w:rsidRPr="00662263">
            <w:rPr>
              <w:rStyle w:val="Hyperlink"/>
              <w:noProof/>
              <w:u w:val="none"/>
            </w:rPr>
            <w:t xml:space="preserve"> </w:t>
          </w:r>
          <w:hyperlink w:anchor="_Toc178856211" w:history="1">
            <w:r w:rsidR="00C03435" w:rsidRPr="003E179B">
              <w:rPr>
                <w:rStyle w:val="Hyperlink"/>
                <w:noProof/>
              </w:rPr>
              <w:t>4</w:t>
            </w:r>
            <w:r>
              <w:rPr>
                <w:rStyle w:val="Hyperlink"/>
                <w:noProof/>
              </w:rPr>
              <w:t xml:space="preserve"> - </w:t>
            </w:r>
            <w:r w:rsidR="00C03435" w:rsidRPr="003E179B">
              <w:rPr>
                <w:rStyle w:val="Hyperlink"/>
                <w:noProof/>
              </w:rPr>
              <w:t>Understanding and responding to different types of abuse, neglect and exploitation</w:t>
            </w:r>
            <w:r w:rsidR="00C03435">
              <w:rPr>
                <w:noProof/>
                <w:webHidden/>
              </w:rPr>
              <w:tab/>
            </w:r>
            <w:r w:rsidR="00C03435">
              <w:rPr>
                <w:noProof/>
                <w:webHidden/>
              </w:rPr>
              <w:fldChar w:fldCharType="begin"/>
            </w:r>
            <w:r w:rsidR="00C03435">
              <w:rPr>
                <w:noProof/>
                <w:webHidden/>
              </w:rPr>
              <w:instrText xml:space="preserve"> PAGEREF _Toc178856211 \h </w:instrText>
            </w:r>
            <w:r w:rsidR="00C03435">
              <w:rPr>
                <w:noProof/>
                <w:webHidden/>
              </w:rPr>
            </w:r>
            <w:r w:rsidR="00C03435">
              <w:rPr>
                <w:noProof/>
                <w:webHidden/>
              </w:rPr>
              <w:fldChar w:fldCharType="separate"/>
            </w:r>
            <w:r w:rsidR="0045224B">
              <w:rPr>
                <w:noProof/>
                <w:webHidden/>
              </w:rPr>
              <w:t>24</w:t>
            </w:r>
            <w:r w:rsidR="00C03435">
              <w:rPr>
                <w:noProof/>
                <w:webHidden/>
              </w:rPr>
              <w:fldChar w:fldCharType="end"/>
            </w:r>
          </w:hyperlink>
        </w:p>
        <w:p w14:paraId="5C6BBCEF" w14:textId="493D8D1C"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12" w:history="1">
            <w:r w:rsidRPr="003E179B">
              <w:rPr>
                <w:rStyle w:val="Hyperlink"/>
                <w:noProof/>
              </w:rPr>
              <w:t>4.1</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Child abuse and types of abuse</w:t>
            </w:r>
            <w:r>
              <w:rPr>
                <w:noProof/>
                <w:webHidden/>
              </w:rPr>
              <w:tab/>
            </w:r>
            <w:r>
              <w:rPr>
                <w:noProof/>
                <w:webHidden/>
              </w:rPr>
              <w:fldChar w:fldCharType="begin"/>
            </w:r>
            <w:r>
              <w:rPr>
                <w:noProof/>
                <w:webHidden/>
              </w:rPr>
              <w:instrText xml:space="preserve"> PAGEREF _Toc178856212 \h </w:instrText>
            </w:r>
            <w:r>
              <w:rPr>
                <w:noProof/>
                <w:webHidden/>
              </w:rPr>
            </w:r>
            <w:r>
              <w:rPr>
                <w:noProof/>
                <w:webHidden/>
              </w:rPr>
              <w:fldChar w:fldCharType="separate"/>
            </w:r>
            <w:r w:rsidR="0045224B">
              <w:rPr>
                <w:noProof/>
                <w:webHidden/>
              </w:rPr>
              <w:t>24</w:t>
            </w:r>
            <w:r>
              <w:rPr>
                <w:noProof/>
                <w:webHidden/>
              </w:rPr>
              <w:fldChar w:fldCharType="end"/>
            </w:r>
          </w:hyperlink>
        </w:p>
        <w:p w14:paraId="2C3BFA43" w14:textId="1FDD59F5"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13" w:history="1">
            <w:r w:rsidRPr="003E179B">
              <w:rPr>
                <w:rStyle w:val="Hyperlink"/>
                <w:noProof/>
              </w:rPr>
              <w:t>4.2</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Radicalisation</w:t>
            </w:r>
            <w:r>
              <w:rPr>
                <w:noProof/>
                <w:webHidden/>
              </w:rPr>
              <w:tab/>
            </w:r>
            <w:r>
              <w:rPr>
                <w:noProof/>
                <w:webHidden/>
              </w:rPr>
              <w:fldChar w:fldCharType="begin"/>
            </w:r>
            <w:r>
              <w:rPr>
                <w:noProof/>
                <w:webHidden/>
              </w:rPr>
              <w:instrText xml:space="preserve"> PAGEREF _Toc178856213 \h </w:instrText>
            </w:r>
            <w:r>
              <w:rPr>
                <w:noProof/>
                <w:webHidden/>
              </w:rPr>
            </w:r>
            <w:r>
              <w:rPr>
                <w:noProof/>
                <w:webHidden/>
              </w:rPr>
              <w:fldChar w:fldCharType="separate"/>
            </w:r>
            <w:r w:rsidR="0045224B">
              <w:rPr>
                <w:noProof/>
                <w:webHidden/>
              </w:rPr>
              <w:t>24</w:t>
            </w:r>
            <w:r>
              <w:rPr>
                <w:noProof/>
                <w:webHidden/>
              </w:rPr>
              <w:fldChar w:fldCharType="end"/>
            </w:r>
          </w:hyperlink>
        </w:p>
        <w:p w14:paraId="13FCA33A" w14:textId="2D704841"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14" w:history="1">
            <w:r w:rsidRPr="003E179B">
              <w:rPr>
                <w:rStyle w:val="Hyperlink"/>
                <w:noProof/>
              </w:rPr>
              <w:t>4.3</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Child on Child Abuse</w:t>
            </w:r>
            <w:r>
              <w:rPr>
                <w:noProof/>
                <w:webHidden/>
              </w:rPr>
              <w:tab/>
            </w:r>
            <w:r>
              <w:rPr>
                <w:noProof/>
                <w:webHidden/>
              </w:rPr>
              <w:fldChar w:fldCharType="begin"/>
            </w:r>
            <w:r>
              <w:rPr>
                <w:noProof/>
                <w:webHidden/>
              </w:rPr>
              <w:instrText xml:space="preserve"> PAGEREF _Toc178856214 \h </w:instrText>
            </w:r>
            <w:r>
              <w:rPr>
                <w:noProof/>
                <w:webHidden/>
              </w:rPr>
            </w:r>
            <w:r>
              <w:rPr>
                <w:noProof/>
                <w:webHidden/>
              </w:rPr>
              <w:fldChar w:fldCharType="separate"/>
            </w:r>
            <w:r w:rsidR="0045224B">
              <w:rPr>
                <w:noProof/>
                <w:webHidden/>
              </w:rPr>
              <w:t>25</w:t>
            </w:r>
            <w:r>
              <w:rPr>
                <w:noProof/>
                <w:webHidden/>
              </w:rPr>
              <w:fldChar w:fldCharType="end"/>
            </w:r>
          </w:hyperlink>
        </w:p>
        <w:p w14:paraId="5E0E951A" w14:textId="16753DAB"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15" w:history="1">
            <w:r w:rsidRPr="003E179B">
              <w:rPr>
                <w:rStyle w:val="Hyperlink"/>
                <w:noProof/>
              </w:rPr>
              <w:t>4.4</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Creating a supportive environment and minimising the risk of child on child abuse</w:t>
            </w:r>
            <w:r>
              <w:rPr>
                <w:noProof/>
                <w:webHidden/>
              </w:rPr>
              <w:tab/>
            </w:r>
            <w:r>
              <w:rPr>
                <w:noProof/>
                <w:webHidden/>
              </w:rPr>
              <w:fldChar w:fldCharType="begin"/>
            </w:r>
            <w:r>
              <w:rPr>
                <w:noProof/>
                <w:webHidden/>
              </w:rPr>
              <w:instrText xml:space="preserve"> PAGEREF _Toc178856215 \h </w:instrText>
            </w:r>
            <w:r>
              <w:rPr>
                <w:noProof/>
                <w:webHidden/>
              </w:rPr>
            </w:r>
            <w:r>
              <w:rPr>
                <w:noProof/>
                <w:webHidden/>
              </w:rPr>
              <w:fldChar w:fldCharType="separate"/>
            </w:r>
            <w:r w:rsidR="0045224B">
              <w:rPr>
                <w:noProof/>
                <w:webHidden/>
              </w:rPr>
              <w:t>26</w:t>
            </w:r>
            <w:r>
              <w:rPr>
                <w:noProof/>
                <w:webHidden/>
              </w:rPr>
              <w:fldChar w:fldCharType="end"/>
            </w:r>
          </w:hyperlink>
        </w:p>
        <w:p w14:paraId="707AE6A7" w14:textId="5F62FE1E"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16" w:history="1">
            <w:r w:rsidRPr="003E179B">
              <w:rPr>
                <w:rStyle w:val="Hyperlink"/>
                <w:noProof/>
              </w:rPr>
              <w:t>4.5</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Sharing of nudes and semi-nudes / sexting</w:t>
            </w:r>
            <w:r>
              <w:rPr>
                <w:noProof/>
                <w:webHidden/>
              </w:rPr>
              <w:tab/>
            </w:r>
            <w:r>
              <w:rPr>
                <w:noProof/>
                <w:webHidden/>
              </w:rPr>
              <w:fldChar w:fldCharType="begin"/>
            </w:r>
            <w:r>
              <w:rPr>
                <w:noProof/>
                <w:webHidden/>
              </w:rPr>
              <w:instrText xml:space="preserve"> PAGEREF _Toc178856216 \h </w:instrText>
            </w:r>
            <w:r>
              <w:rPr>
                <w:noProof/>
                <w:webHidden/>
              </w:rPr>
            </w:r>
            <w:r>
              <w:rPr>
                <w:noProof/>
                <w:webHidden/>
              </w:rPr>
              <w:fldChar w:fldCharType="separate"/>
            </w:r>
            <w:r w:rsidR="0045224B">
              <w:rPr>
                <w:noProof/>
                <w:webHidden/>
              </w:rPr>
              <w:t>27</w:t>
            </w:r>
            <w:r>
              <w:rPr>
                <w:noProof/>
                <w:webHidden/>
              </w:rPr>
              <w:fldChar w:fldCharType="end"/>
            </w:r>
          </w:hyperlink>
        </w:p>
        <w:p w14:paraId="35EF7733" w14:textId="02A2895C"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17" w:history="1">
            <w:r w:rsidRPr="003E179B">
              <w:rPr>
                <w:rStyle w:val="Hyperlink"/>
                <w:noProof/>
              </w:rPr>
              <w:t>4.6</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Child on child sexual violence and sexual harassment</w:t>
            </w:r>
            <w:r>
              <w:rPr>
                <w:noProof/>
                <w:webHidden/>
              </w:rPr>
              <w:tab/>
            </w:r>
            <w:r>
              <w:rPr>
                <w:noProof/>
                <w:webHidden/>
              </w:rPr>
              <w:fldChar w:fldCharType="begin"/>
            </w:r>
            <w:r>
              <w:rPr>
                <w:noProof/>
                <w:webHidden/>
              </w:rPr>
              <w:instrText xml:space="preserve"> PAGEREF _Toc178856217 \h </w:instrText>
            </w:r>
            <w:r>
              <w:rPr>
                <w:noProof/>
                <w:webHidden/>
              </w:rPr>
            </w:r>
            <w:r>
              <w:rPr>
                <w:noProof/>
                <w:webHidden/>
              </w:rPr>
              <w:fldChar w:fldCharType="separate"/>
            </w:r>
            <w:r w:rsidR="0045224B">
              <w:rPr>
                <w:noProof/>
                <w:webHidden/>
              </w:rPr>
              <w:t>29</w:t>
            </w:r>
            <w:r>
              <w:rPr>
                <w:noProof/>
                <w:webHidden/>
              </w:rPr>
              <w:fldChar w:fldCharType="end"/>
            </w:r>
          </w:hyperlink>
        </w:p>
        <w:p w14:paraId="3EBCB3F9" w14:textId="27A8C0DF"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18" w:history="1">
            <w:r w:rsidRPr="003E179B">
              <w:rPr>
                <w:rStyle w:val="Hyperlink"/>
                <w:noProof/>
              </w:rPr>
              <w:t>4.7</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Responding to reports of child on child abuse</w:t>
            </w:r>
            <w:r>
              <w:rPr>
                <w:noProof/>
                <w:webHidden/>
              </w:rPr>
              <w:tab/>
            </w:r>
            <w:r>
              <w:rPr>
                <w:noProof/>
                <w:webHidden/>
              </w:rPr>
              <w:fldChar w:fldCharType="begin"/>
            </w:r>
            <w:r>
              <w:rPr>
                <w:noProof/>
                <w:webHidden/>
              </w:rPr>
              <w:instrText xml:space="preserve"> PAGEREF _Toc178856218 \h </w:instrText>
            </w:r>
            <w:r>
              <w:rPr>
                <w:noProof/>
                <w:webHidden/>
              </w:rPr>
            </w:r>
            <w:r>
              <w:rPr>
                <w:noProof/>
                <w:webHidden/>
              </w:rPr>
              <w:fldChar w:fldCharType="separate"/>
            </w:r>
            <w:r w:rsidR="0045224B">
              <w:rPr>
                <w:noProof/>
                <w:webHidden/>
              </w:rPr>
              <w:t>30</w:t>
            </w:r>
            <w:r>
              <w:rPr>
                <w:noProof/>
                <w:webHidden/>
              </w:rPr>
              <w:fldChar w:fldCharType="end"/>
            </w:r>
          </w:hyperlink>
        </w:p>
        <w:p w14:paraId="68512621" w14:textId="50B2239E"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19" w:history="1">
            <w:r w:rsidRPr="003E179B">
              <w:rPr>
                <w:rStyle w:val="Hyperlink"/>
                <w:noProof/>
              </w:rPr>
              <w:t>4.8</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Action following a report of sexual violence / sexual assault / sexual harassment</w:t>
            </w:r>
            <w:r>
              <w:rPr>
                <w:noProof/>
                <w:webHidden/>
              </w:rPr>
              <w:tab/>
            </w:r>
            <w:r>
              <w:rPr>
                <w:noProof/>
                <w:webHidden/>
              </w:rPr>
              <w:fldChar w:fldCharType="begin"/>
            </w:r>
            <w:r>
              <w:rPr>
                <w:noProof/>
                <w:webHidden/>
              </w:rPr>
              <w:instrText xml:space="preserve"> PAGEREF _Toc178856219 \h </w:instrText>
            </w:r>
            <w:r>
              <w:rPr>
                <w:noProof/>
                <w:webHidden/>
              </w:rPr>
            </w:r>
            <w:r>
              <w:rPr>
                <w:noProof/>
                <w:webHidden/>
              </w:rPr>
              <w:fldChar w:fldCharType="separate"/>
            </w:r>
            <w:r w:rsidR="0045224B">
              <w:rPr>
                <w:noProof/>
                <w:webHidden/>
              </w:rPr>
              <w:t>30</w:t>
            </w:r>
            <w:r>
              <w:rPr>
                <w:noProof/>
                <w:webHidden/>
              </w:rPr>
              <w:fldChar w:fldCharType="end"/>
            </w:r>
          </w:hyperlink>
        </w:p>
        <w:p w14:paraId="0C30B58E" w14:textId="63583674"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20" w:history="1">
            <w:r w:rsidRPr="003E179B">
              <w:rPr>
                <w:rStyle w:val="Hyperlink"/>
                <w:noProof/>
              </w:rPr>
              <w:t>4.9</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Ongoing response – safeguarding and supporting the victim</w:t>
            </w:r>
            <w:r>
              <w:rPr>
                <w:noProof/>
                <w:webHidden/>
              </w:rPr>
              <w:tab/>
            </w:r>
            <w:r>
              <w:rPr>
                <w:noProof/>
                <w:webHidden/>
              </w:rPr>
              <w:fldChar w:fldCharType="begin"/>
            </w:r>
            <w:r>
              <w:rPr>
                <w:noProof/>
                <w:webHidden/>
              </w:rPr>
              <w:instrText xml:space="preserve"> PAGEREF _Toc178856220 \h </w:instrText>
            </w:r>
            <w:r>
              <w:rPr>
                <w:noProof/>
                <w:webHidden/>
              </w:rPr>
            </w:r>
            <w:r>
              <w:rPr>
                <w:noProof/>
                <w:webHidden/>
              </w:rPr>
              <w:fldChar w:fldCharType="separate"/>
            </w:r>
            <w:r w:rsidR="0045224B">
              <w:rPr>
                <w:noProof/>
                <w:webHidden/>
              </w:rPr>
              <w:t>31</w:t>
            </w:r>
            <w:r>
              <w:rPr>
                <w:noProof/>
                <w:webHidden/>
              </w:rPr>
              <w:fldChar w:fldCharType="end"/>
            </w:r>
          </w:hyperlink>
        </w:p>
        <w:p w14:paraId="43B1BBD6" w14:textId="617CA564"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21" w:history="1">
            <w:r w:rsidRPr="003E179B">
              <w:rPr>
                <w:rStyle w:val="Hyperlink"/>
                <w:noProof/>
              </w:rPr>
              <w:t>4.10</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Notifying parents / carers</w:t>
            </w:r>
            <w:r>
              <w:rPr>
                <w:noProof/>
                <w:webHidden/>
              </w:rPr>
              <w:tab/>
            </w:r>
            <w:r>
              <w:rPr>
                <w:noProof/>
                <w:webHidden/>
              </w:rPr>
              <w:fldChar w:fldCharType="begin"/>
            </w:r>
            <w:r>
              <w:rPr>
                <w:noProof/>
                <w:webHidden/>
              </w:rPr>
              <w:instrText xml:space="preserve"> PAGEREF _Toc178856221 \h </w:instrText>
            </w:r>
            <w:r>
              <w:rPr>
                <w:noProof/>
                <w:webHidden/>
              </w:rPr>
            </w:r>
            <w:r>
              <w:rPr>
                <w:noProof/>
                <w:webHidden/>
              </w:rPr>
              <w:fldChar w:fldCharType="separate"/>
            </w:r>
            <w:r w:rsidR="0045224B">
              <w:rPr>
                <w:noProof/>
                <w:webHidden/>
              </w:rPr>
              <w:t>31</w:t>
            </w:r>
            <w:r>
              <w:rPr>
                <w:noProof/>
                <w:webHidden/>
              </w:rPr>
              <w:fldChar w:fldCharType="end"/>
            </w:r>
          </w:hyperlink>
        </w:p>
        <w:p w14:paraId="147FE3E0" w14:textId="423AE770"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22" w:history="1">
            <w:r w:rsidRPr="003E179B">
              <w:rPr>
                <w:rStyle w:val="Hyperlink"/>
                <w:noProof/>
              </w:rPr>
              <w:t>4.11</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The Safeguarding Curriculum</w:t>
            </w:r>
            <w:r>
              <w:rPr>
                <w:noProof/>
                <w:webHidden/>
              </w:rPr>
              <w:tab/>
            </w:r>
            <w:r>
              <w:rPr>
                <w:noProof/>
                <w:webHidden/>
              </w:rPr>
              <w:fldChar w:fldCharType="begin"/>
            </w:r>
            <w:r>
              <w:rPr>
                <w:noProof/>
                <w:webHidden/>
              </w:rPr>
              <w:instrText xml:space="preserve"> PAGEREF _Toc178856222 \h </w:instrText>
            </w:r>
            <w:r>
              <w:rPr>
                <w:noProof/>
                <w:webHidden/>
              </w:rPr>
            </w:r>
            <w:r>
              <w:rPr>
                <w:noProof/>
                <w:webHidden/>
              </w:rPr>
              <w:fldChar w:fldCharType="separate"/>
            </w:r>
            <w:r w:rsidR="0045224B">
              <w:rPr>
                <w:noProof/>
                <w:webHidden/>
              </w:rPr>
              <w:t>32</w:t>
            </w:r>
            <w:r>
              <w:rPr>
                <w:noProof/>
                <w:webHidden/>
              </w:rPr>
              <w:fldChar w:fldCharType="end"/>
            </w:r>
          </w:hyperlink>
        </w:p>
        <w:p w14:paraId="0955C7C5" w14:textId="326D5230" w:rsidR="00C03435" w:rsidRDefault="004E5490">
          <w:pPr>
            <w:pStyle w:val="TOC1"/>
            <w:tabs>
              <w:tab w:val="left" w:pos="440"/>
              <w:tab w:val="right" w:leader="dot" w:pos="9016"/>
            </w:tabs>
            <w:rPr>
              <w:rFonts w:asciiTheme="minorHAnsi" w:eastAsiaTheme="minorEastAsia" w:hAnsiTheme="minorHAnsi" w:cstheme="minorBidi"/>
              <w:noProof/>
              <w:kern w:val="2"/>
              <w:sz w:val="24"/>
              <w:szCs w:val="24"/>
              <w:lang w:eastAsia="en-GB"/>
              <w14:ligatures w14:val="standardContextual"/>
            </w:rPr>
          </w:pPr>
          <w:r w:rsidRPr="004E5490">
            <w:rPr>
              <w:rStyle w:val="Hyperlink"/>
              <w:noProof/>
              <w:color w:val="auto"/>
              <w:u w:val="none"/>
            </w:rPr>
            <w:t xml:space="preserve">Section </w:t>
          </w:r>
          <w:hyperlink w:anchor="_Toc178856223" w:history="1">
            <w:r w:rsidR="00C03435" w:rsidRPr="003E179B">
              <w:rPr>
                <w:rStyle w:val="Hyperlink"/>
                <w:rFonts w:eastAsia="Times New Roman"/>
                <w:noProof/>
              </w:rPr>
              <w:t>5</w:t>
            </w:r>
            <w:r>
              <w:rPr>
                <w:rStyle w:val="Hyperlink"/>
                <w:rFonts w:eastAsia="Times New Roman"/>
                <w:noProof/>
              </w:rPr>
              <w:t xml:space="preserve"> - </w:t>
            </w:r>
            <w:r w:rsidR="00C03435" w:rsidRPr="003E179B">
              <w:rPr>
                <w:rStyle w:val="Hyperlink"/>
                <w:rFonts w:eastAsia="Times New Roman"/>
                <w:noProof/>
              </w:rPr>
              <w:t>Children who are more at risk of harm</w:t>
            </w:r>
            <w:r w:rsidR="00C03435">
              <w:rPr>
                <w:noProof/>
                <w:webHidden/>
              </w:rPr>
              <w:tab/>
            </w:r>
            <w:r w:rsidR="00C03435">
              <w:rPr>
                <w:noProof/>
                <w:webHidden/>
              </w:rPr>
              <w:fldChar w:fldCharType="begin"/>
            </w:r>
            <w:r w:rsidR="00C03435">
              <w:rPr>
                <w:noProof/>
                <w:webHidden/>
              </w:rPr>
              <w:instrText xml:space="preserve"> PAGEREF _Toc178856223 \h </w:instrText>
            </w:r>
            <w:r w:rsidR="00C03435">
              <w:rPr>
                <w:noProof/>
                <w:webHidden/>
              </w:rPr>
            </w:r>
            <w:r w:rsidR="00C03435">
              <w:rPr>
                <w:noProof/>
                <w:webHidden/>
              </w:rPr>
              <w:fldChar w:fldCharType="separate"/>
            </w:r>
            <w:r w:rsidR="0045224B">
              <w:rPr>
                <w:noProof/>
                <w:webHidden/>
              </w:rPr>
              <w:t>34</w:t>
            </w:r>
            <w:r w:rsidR="00C03435">
              <w:rPr>
                <w:noProof/>
                <w:webHidden/>
              </w:rPr>
              <w:fldChar w:fldCharType="end"/>
            </w:r>
          </w:hyperlink>
        </w:p>
        <w:p w14:paraId="3ADD774E" w14:textId="650AC5DA"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24" w:history="1">
            <w:r w:rsidRPr="003E179B">
              <w:rPr>
                <w:rStyle w:val="Hyperlink"/>
                <w:noProof/>
              </w:rPr>
              <w:t>5.1</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Pupils with special educational needs, disabilities or health issues.</w:t>
            </w:r>
            <w:r>
              <w:rPr>
                <w:noProof/>
                <w:webHidden/>
              </w:rPr>
              <w:tab/>
            </w:r>
            <w:r>
              <w:rPr>
                <w:noProof/>
                <w:webHidden/>
              </w:rPr>
              <w:fldChar w:fldCharType="begin"/>
            </w:r>
            <w:r>
              <w:rPr>
                <w:noProof/>
                <w:webHidden/>
              </w:rPr>
              <w:instrText xml:space="preserve"> PAGEREF _Toc178856224 \h </w:instrText>
            </w:r>
            <w:r>
              <w:rPr>
                <w:noProof/>
                <w:webHidden/>
              </w:rPr>
            </w:r>
            <w:r>
              <w:rPr>
                <w:noProof/>
                <w:webHidden/>
              </w:rPr>
              <w:fldChar w:fldCharType="separate"/>
            </w:r>
            <w:r w:rsidR="0045224B">
              <w:rPr>
                <w:noProof/>
                <w:webHidden/>
              </w:rPr>
              <w:t>34</w:t>
            </w:r>
            <w:r>
              <w:rPr>
                <w:noProof/>
                <w:webHidden/>
              </w:rPr>
              <w:fldChar w:fldCharType="end"/>
            </w:r>
          </w:hyperlink>
        </w:p>
        <w:p w14:paraId="5D36C1A7" w14:textId="04AA95DD"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25" w:history="1">
            <w:r w:rsidRPr="003E179B">
              <w:rPr>
                <w:rStyle w:val="Hyperlink"/>
                <w:noProof/>
              </w:rPr>
              <w:t>5.2</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Pupils with a social worker</w:t>
            </w:r>
            <w:r>
              <w:rPr>
                <w:noProof/>
                <w:webHidden/>
              </w:rPr>
              <w:tab/>
            </w:r>
            <w:r>
              <w:rPr>
                <w:noProof/>
                <w:webHidden/>
              </w:rPr>
              <w:fldChar w:fldCharType="begin"/>
            </w:r>
            <w:r>
              <w:rPr>
                <w:noProof/>
                <w:webHidden/>
              </w:rPr>
              <w:instrText xml:space="preserve"> PAGEREF _Toc178856225 \h </w:instrText>
            </w:r>
            <w:r>
              <w:rPr>
                <w:noProof/>
                <w:webHidden/>
              </w:rPr>
            </w:r>
            <w:r>
              <w:rPr>
                <w:noProof/>
                <w:webHidden/>
              </w:rPr>
              <w:fldChar w:fldCharType="separate"/>
            </w:r>
            <w:r w:rsidR="0045224B">
              <w:rPr>
                <w:noProof/>
                <w:webHidden/>
              </w:rPr>
              <w:t>34</w:t>
            </w:r>
            <w:r>
              <w:rPr>
                <w:noProof/>
                <w:webHidden/>
              </w:rPr>
              <w:fldChar w:fldCharType="end"/>
            </w:r>
          </w:hyperlink>
        </w:p>
        <w:p w14:paraId="18B0071A" w14:textId="0A3871DF"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26" w:history="1">
            <w:r w:rsidRPr="003E179B">
              <w:rPr>
                <w:rStyle w:val="Hyperlink"/>
                <w:noProof/>
              </w:rPr>
              <w:t>5.3</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Looked after and previously looked after children</w:t>
            </w:r>
            <w:r>
              <w:rPr>
                <w:noProof/>
                <w:webHidden/>
              </w:rPr>
              <w:tab/>
            </w:r>
            <w:r>
              <w:rPr>
                <w:noProof/>
                <w:webHidden/>
              </w:rPr>
              <w:fldChar w:fldCharType="begin"/>
            </w:r>
            <w:r>
              <w:rPr>
                <w:noProof/>
                <w:webHidden/>
              </w:rPr>
              <w:instrText xml:space="preserve"> PAGEREF _Toc178856226 \h </w:instrText>
            </w:r>
            <w:r>
              <w:rPr>
                <w:noProof/>
                <w:webHidden/>
              </w:rPr>
            </w:r>
            <w:r>
              <w:rPr>
                <w:noProof/>
                <w:webHidden/>
              </w:rPr>
              <w:fldChar w:fldCharType="separate"/>
            </w:r>
            <w:r w:rsidR="0045224B">
              <w:rPr>
                <w:noProof/>
                <w:webHidden/>
              </w:rPr>
              <w:t>35</w:t>
            </w:r>
            <w:r>
              <w:rPr>
                <w:noProof/>
                <w:webHidden/>
              </w:rPr>
              <w:fldChar w:fldCharType="end"/>
            </w:r>
          </w:hyperlink>
        </w:p>
        <w:p w14:paraId="340D2559" w14:textId="56373361"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27" w:history="1">
            <w:r w:rsidRPr="003E179B">
              <w:rPr>
                <w:rStyle w:val="Hyperlink"/>
                <w:noProof/>
              </w:rPr>
              <w:t>5.4</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Pupils who are lesbian, gay, bisexual or gender questioning</w:t>
            </w:r>
            <w:r>
              <w:rPr>
                <w:noProof/>
                <w:webHidden/>
              </w:rPr>
              <w:tab/>
            </w:r>
            <w:r>
              <w:rPr>
                <w:noProof/>
                <w:webHidden/>
              </w:rPr>
              <w:fldChar w:fldCharType="begin"/>
            </w:r>
            <w:r>
              <w:rPr>
                <w:noProof/>
                <w:webHidden/>
              </w:rPr>
              <w:instrText xml:space="preserve"> PAGEREF _Toc178856227 \h </w:instrText>
            </w:r>
            <w:r>
              <w:rPr>
                <w:noProof/>
                <w:webHidden/>
              </w:rPr>
            </w:r>
            <w:r>
              <w:rPr>
                <w:noProof/>
                <w:webHidden/>
              </w:rPr>
              <w:fldChar w:fldCharType="separate"/>
            </w:r>
            <w:r w:rsidR="0045224B">
              <w:rPr>
                <w:noProof/>
                <w:webHidden/>
              </w:rPr>
              <w:t>35</w:t>
            </w:r>
            <w:r>
              <w:rPr>
                <w:noProof/>
                <w:webHidden/>
              </w:rPr>
              <w:fldChar w:fldCharType="end"/>
            </w:r>
          </w:hyperlink>
        </w:p>
        <w:p w14:paraId="775E83F2" w14:textId="066793C6"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28" w:history="1">
            <w:r w:rsidRPr="003E179B">
              <w:rPr>
                <w:rStyle w:val="Hyperlink"/>
                <w:noProof/>
              </w:rPr>
              <w:t>5.5</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Pupils who have mental health issues</w:t>
            </w:r>
            <w:r>
              <w:rPr>
                <w:noProof/>
                <w:webHidden/>
              </w:rPr>
              <w:tab/>
            </w:r>
            <w:r>
              <w:rPr>
                <w:noProof/>
                <w:webHidden/>
              </w:rPr>
              <w:fldChar w:fldCharType="begin"/>
            </w:r>
            <w:r>
              <w:rPr>
                <w:noProof/>
                <w:webHidden/>
              </w:rPr>
              <w:instrText xml:space="preserve"> PAGEREF _Toc178856228 \h </w:instrText>
            </w:r>
            <w:r>
              <w:rPr>
                <w:noProof/>
                <w:webHidden/>
              </w:rPr>
            </w:r>
            <w:r>
              <w:rPr>
                <w:noProof/>
                <w:webHidden/>
              </w:rPr>
              <w:fldChar w:fldCharType="separate"/>
            </w:r>
            <w:r w:rsidR="0045224B">
              <w:rPr>
                <w:noProof/>
                <w:webHidden/>
              </w:rPr>
              <w:t>36</w:t>
            </w:r>
            <w:r>
              <w:rPr>
                <w:noProof/>
                <w:webHidden/>
              </w:rPr>
              <w:fldChar w:fldCharType="end"/>
            </w:r>
          </w:hyperlink>
        </w:p>
        <w:p w14:paraId="7FF8D917" w14:textId="7006EEDB"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29" w:history="1">
            <w:r w:rsidRPr="003E179B">
              <w:rPr>
                <w:rStyle w:val="Hyperlink"/>
                <w:noProof/>
              </w:rPr>
              <w:t>5.6</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Pupils who are frequently absent from school</w:t>
            </w:r>
            <w:r>
              <w:rPr>
                <w:noProof/>
                <w:webHidden/>
              </w:rPr>
              <w:tab/>
            </w:r>
            <w:r>
              <w:rPr>
                <w:noProof/>
                <w:webHidden/>
              </w:rPr>
              <w:fldChar w:fldCharType="begin"/>
            </w:r>
            <w:r>
              <w:rPr>
                <w:noProof/>
                <w:webHidden/>
              </w:rPr>
              <w:instrText xml:space="preserve"> PAGEREF _Toc178856229 \h </w:instrText>
            </w:r>
            <w:r>
              <w:rPr>
                <w:noProof/>
                <w:webHidden/>
              </w:rPr>
            </w:r>
            <w:r>
              <w:rPr>
                <w:noProof/>
                <w:webHidden/>
              </w:rPr>
              <w:fldChar w:fldCharType="separate"/>
            </w:r>
            <w:r w:rsidR="0045224B">
              <w:rPr>
                <w:noProof/>
                <w:webHidden/>
              </w:rPr>
              <w:t>36</w:t>
            </w:r>
            <w:r>
              <w:rPr>
                <w:noProof/>
                <w:webHidden/>
              </w:rPr>
              <w:fldChar w:fldCharType="end"/>
            </w:r>
          </w:hyperlink>
        </w:p>
        <w:p w14:paraId="08AD4311" w14:textId="6A2A55F8" w:rsidR="00C03435" w:rsidRDefault="00E72272">
          <w:pPr>
            <w:pStyle w:val="TOC1"/>
            <w:tabs>
              <w:tab w:val="left" w:pos="440"/>
              <w:tab w:val="right" w:leader="dot" w:pos="9016"/>
            </w:tabs>
            <w:rPr>
              <w:rFonts w:asciiTheme="minorHAnsi" w:eastAsiaTheme="minorEastAsia" w:hAnsiTheme="minorHAnsi" w:cstheme="minorBidi"/>
              <w:noProof/>
              <w:kern w:val="2"/>
              <w:sz w:val="24"/>
              <w:szCs w:val="24"/>
              <w:lang w:eastAsia="en-GB"/>
              <w14:ligatures w14:val="standardContextual"/>
            </w:rPr>
          </w:pPr>
          <w:r w:rsidRPr="00E72272">
            <w:rPr>
              <w:rStyle w:val="Hyperlink"/>
              <w:noProof/>
              <w:color w:val="auto"/>
              <w:u w:val="none"/>
            </w:rPr>
            <w:t xml:space="preserve">Section </w:t>
          </w:r>
          <w:hyperlink w:anchor="_Toc178856230" w:history="1">
            <w:r w:rsidR="00C03435" w:rsidRPr="003E179B">
              <w:rPr>
                <w:rStyle w:val="Hyperlink"/>
                <w:rFonts w:eastAsia="Times New Roman"/>
                <w:noProof/>
              </w:rPr>
              <w:t>6</w:t>
            </w:r>
            <w:r>
              <w:rPr>
                <w:rStyle w:val="Hyperlink"/>
                <w:rFonts w:eastAsia="Times New Roman"/>
                <w:noProof/>
              </w:rPr>
              <w:t xml:space="preserve"> - </w:t>
            </w:r>
            <w:r w:rsidR="00C03435" w:rsidRPr="003E179B">
              <w:rPr>
                <w:rStyle w:val="Hyperlink"/>
                <w:rFonts w:eastAsia="Times New Roman"/>
                <w:noProof/>
              </w:rPr>
              <w:t>Online safety and the use of mobile technology</w:t>
            </w:r>
            <w:r w:rsidR="00C03435">
              <w:rPr>
                <w:noProof/>
                <w:webHidden/>
              </w:rPr>
              <w:tab/>
            </w:r>
            <w:r w:rsidR="00C03435">
              <w:rPr>
                <w:noProof/>
                <w:webHidden/>
              </w:rPr>
              <w:fldChar w:fldCharType="begin"/>
            </w:r>
            <w:r w:rsidR="00C03435">
              <w:rPr>
                <w:noProof/>
                <w:webHidden/>
              </w:rPr>
              <w:instrText xml:space="preserve"> PAGEREF _Toc178856230 \h </w:instrText>
            </w:r>
            <w:r w:rsidR="00C03435">
              <w:rPr>
                <w:noProof/>
                <w:webHidden/>
              </w:rPr>
            </w:r>
            <w:r w:rsidR="00C03435">
              <w:rPr>
                <w:noProof/>
                <w:webHidden/>
              </w:rPr>
              <w:fldChar w:fldCharType="separate"/>
            </w:r>
            <w:r w:rsidR="0045224B">
              <w:rPr>
                <w:noProof/>
                <w:webHidden/>
              </w:rPr>
              <w:t>38</w:t>
            </w:r>
            <w:r w:rsidR="00C03435">
              <w:rPr>
                <w:noProof/>
                <w:webHidden/>
              </w:rPr>
              <w:fldChar w:fldCharType="end"/>
            </w:r>
          </w:hyperlink>
        </w:p>
        <w:p w14:paraId="79F29274" w14:textId="75435783"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31" w:history="1">
            <w:r w:rsidRPr="003E179B">
              <w:rPr>
                <w:rStyle w:val="Hyperlink"/>
                <w:noProof/>
              </w:rPr>
              <w:t>6.1</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Online safety aims</w:t>
            </w:r>
            <w:r>
              <w:rPr>
                <w:noProof/>
                <w:webHidden/>
              </w:rPr>
              <w:tab/>
            </w:r>
            <w:r>
              <w:rPr>
                <w:noProof/>
                <w:webHidden/>
              </w:rPr>
              <w:fldChar w:fldCharType="begin"/>
            </w:r>
            <w:r>
              <w:rPr>
                <w:noProof/>
                <w:webHidden/>
              </w:rPr>
              <w:instrText xml:space="preserve"> PAGEREF _Toc178856231 \h </w:instrText>
            </w:r>
            <w:r>
              <w:rPr>
                <w:noProof/>
                <w:webHidden/>
              </w:rPr>
            </w:r>
            <w:r>
              <w:rPr>
                <w:noProof/>
                <w:webHidden/>
              </w:rPr>
              <w:fldChar w:fldCharType="separate"/>
            </w:r>
            <w:r w:rsidR="0045224B">
              <w:rPr>
                <w:noProof/>
                <w:webHidden/>
              </w:rPr>
              <w:t>38</w:t>
            </w:r>
            <w:r>
              <w:rPr>
                <w:noProof/>
                <w:webHidden/>
              </w:rPr>
              <w:fldChar w:fldCharType="end"/>
            </w:r>
          </w:hyperlink>
        </w:p>
        <w:p w14:paraId="69E95D94" w14:textId="7E28DEF5"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32" w:history="1">
            <w:r w:rsidRPr="003E179B">
              <w:rPr>
                <w:rStyle w:val="Hyperlink"/>
                <w:noProof/>
              </w:rPr>
              <w:t>6.2</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Online safety categories of risk</w:t>
            </w:r>
            <w:r>
              <w:rPr>
                <w:noProof/>
                <w:webHidden/>
              </w:rPr>
              <w:tab/>
            </w:r>
            <w:r>
              <w:rPr>
                <w:noProof/>
                <w:webHidden/>
              </w:rPr>
              <w:fldChar w:fldCharType="begin"/>
            </w:r>
            <w:r>
              <w:rPr>
                <w:noProof/>
                <w:webHidden/>
              </w:rPr>
              <w:instrText xml:space="preserve"> PAGEREF _Toc178856232 \h </w:instrText>
            </w:r>
            <w:r>
              <w:rPr>
                <w:noProof/>
                <w:webHidden/>
              </w:rPr>
            </w:r>
            <w:r>
              <w:rPr>
                <w:noProof/>
                <w:webHidden/>
              </w:rPr>
              <w:fldChar w:fldCharType="separate"/>
            </w:r>
            <w:r w:rsidR="0045224B">
              <w:rPr>
                <w:noProof/>
                <w:webHidden/>
              </w:rPr>
              <w:t>38</w:t>
            </w:r>
            <w:r>
              <w:rPr>
                <w:noProof/>
                <w:webHidden/>
              </w:rPr>
              <w:fldChar w:fldCharType="end"/>
            </w:r>
          </w:hyperlink>
        </w:p>
        <w:p w14:paraId="38B7F745" w14:textId="394D6BCC"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33" w:history="1">
            <w:r w:rsidRPr="003E179B">
              <w:rPr>
                <w:rStyle w:val="Hyperlink"/>
                <w:noProof/>
              </w:rPr>
              <w:t>6.3</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Artificial Intelligence (AI)</w:t>
            </w:r>
            <w:r>
              <w:rPr>
                <w:noProof/>
                <w:webHidden/>
              </w:rPr>
              <w:tab/>
            </w:r>
            <w:r>
              <w:rPr>
                <w:noProof/>
                <w:webHidden/>
              </w:rPr>
              <w:fldChar w:fldCharType="begin"/>
            </w:r>
            <w:r>
              <w:rPr>
                <w:noProof/>
                <w:webHidden/>
              </w:rPr>
              <w:instrText xml:space="preserve"> PAGEREF _Toc178856233 \h </w:instrText>
            </w:r>
            <w:r>
              <w:rPr>
                <w:noProof/>
                <w:webHidden/>
              </w:rPr>
            </w:r>
            <w:r>
              <w:rPr>
                <w:noProof/>
                <w:webHidden/>
              </w:rPr>
              <w:fldChar w:fldCharType="separate"/>
            </w:r>
            <w:r w:rsidR="0045224B">
              <w:rPr>
                <w:noProof/>
                <w:webHidden/>
              </w:rPr>
              <w:t>39</w:t>
            </w:r>
            <w:r>
              <w:rPr>
                <w:noProof/>
                <w:webHidden/>
              </w:rPr>
              <w:fldChar w:fldCharType="end"/>
            </w:r>
          </w:hyperlink>
        </w:p>
        <w:p w14:paraId="0495D941" w14:textId="65F1D14D" w:rsidR="00C03435" w:rsidRDefault="00E72272">
          <w:pPr>
            <w:pStyle w:val="TOC1"/>
            <w:tabs>
              <w:tab w:val="left" w:pos="440"/>
              <w:tab w:val="right" w:leader="dot" w:pos="9016"/>
            </w:tabs>
            <w:rPr>
              <w:rFonts w:asciiTheme="minorHAnsi" w:eastAsiaTheme="minorEastAsia" w:hAnsiTheme="minorHAnsi" w:cstheme="minorBidi"/>
              <w:noProof/>
              <w:kern w:val="2"/>
              <w:sz w:val="24"/>
              <w:szCs w:val="24"/>
              <w:lang w:eastAsia="en-GB"/>
              <w14:ligatures w14:val="standardContextual"/>
            </w:rPr>
          </w:pPr>
          <w:r w:rsidRPr="00E72272">
            <w:rPr>
              <w:rStyle w:val="Hyperlink"/>
              <w:noProof/>
              <w:color w:val="auto"/>
              <w:u w:val="none"/>
            </w:rPr>
            <w:t>Section</w:t>
          </w:r>
          <w:r w:rsidRPr="00975299">
            <w:rPr>
              <w:rStyle w:val="Hyperlink"/>
              <w:noProof/>
              <w:u w:val="none"/>
            </w:rPr>
            <w:t xml:space="preserve"> </w:t>
          </w:r>
          <w:hyperlink w:anchor="_Toc178856234" w:history="1">
            <w:r w:rsidR="00C03435" w:rsidRPr="003E179B">
              <w:rPr>
                <w:rStyle w:val="Hyperlink"/>
                <w:rFonts w:eastAsia="Times New Roman"/>
                <w:noProof/>
              </w:rPr>
              <w:t>7</w:t>
            </w:r>
            <w:r>
              <w:rPr>
                <w:rStyle w:val="Hyperlink"/>
                <w:rFonts w:eastAsia="Times New Roman"/>
                <w:noProof/>
              </w:rPr>
              <w:t xml:space="preserve"> - </w:t>
            </w:r>
            <w:r w:rsidR="00C03435" w:rsidRPr="003E179B">
              <w:rPr>
                <w:rStyle w:val="Hyperlink"/>
                <w:rFonts w:eastAsia="Times New Roman"/>
                <w:noProof/>
              </w:rPr>
              <w:t>Working in Partnership</w:t>
            </w:r>
            <w:r w:rsidR="00C03435">
              <w:rPr>
                <w:noProof/>
                <w:webHidden/>
              </w:rPr>
              <w:tab/>
            </w:r>
            <w:r w:rsidR="00C03435">
              <w:rPr>
                <w:noProof/>
                <w:webHidden/>
              </w:rPr>
              <w:fldChar w:fldCharType="begin"/>
            </w:r>
            <w:r w:rsidR="00C03435">
              <w:rPr>
                <w:noProof/>
                <w:webHidden/>
              </w:rPr>
              <w:instrText xml:space="preserve"> PAGEREF _Toc178856234 \h </w:instrText>
            </w:r>
            <w:r w:rsidR="00C03435">
              <w:rPr>
                <w:noProof/>
                <w:webHidden/>
              </w:rPr>
            </w:r>
            <w:r w:rsidR="00C03435">
              <w:rPr>
                <w:noProof/>
                <w:webHidden/>
              </w:rPr>
              <w:fldChar w:fldCharType="separate"/>
            </w:r>
            <w:r w:rsidR="0045224B">
              <w:rPr>
                <w:noProof/>
                <w:webHidden/>
              </w:rPr>
              <w:t>40</w:t>
            </w:r>
            <w:r w:rsidR="00C03435">
              <w:rPr>
                <w:noProof/>
                <w:webHidden/>
              </w:rPr>
              <w:fldChar w:fldCharType="end"/>
            </w:r>
          </w:hyperlink>
        </w:p>
        <w:p w14:paraId="03BC3529" w14:textId="14CCB740"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35" w:history="1">
            <w:r w:rsidRPr="003E179B">
              <w:rPr>
                <w:rStyle w:val="Hyperlink"/>
                <w:noProof/>
              </w:rPr>
              <w:t>7.1</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Partnership with Parents / carers</w:t>
            </w:r>
            <w:r>
              <w:rPr>
                <w:noProof/>
                <w:webHidden/>
              </w:rPr>
              <w:tab/>
            </w:r>
            <w:r>
              <w:rPr>
                <w:noProof/>
                <w:webHidden/>
              </w:rPr>
              <w:fldChar w:fldCharType="begin"/>
            </w:r>
            <w:r>
              <w:rPr>
                <w:noProof/>
                <w:webHidden/>
              </w:rPr>
              <w:instrText xml:space="preserve"> PAGEREF _Toc178856235 \h </w:instrText>
            </w:r>
            <w:r>
              <w:rPr>
                <w:noProof/>
                <w:webHidden/>
              </w:rPr>
            </w:r>
            <w:r>
              <w:rPr>
                <w:noProof/>
                <w:webHidden/>
              </w:rPr>
              <w:fldChar w:fldCharType="separate"/>
            </w:r>
            <w:r w:rsidR="0045224B">
              <w:rPr>
                <w:noProof/>
                <w:webHidden/>
              </w:rPr>
              <w:t>40</w:t>
            </w:r>
            <w:r>
              <w:rPr>
                <w:noProof/>
                <w:webHidden/>
              </w:rPr>
              <w:fldChar w:fldCharType="end"/>
            </w:r>
          </w:hyperlink>
        </w:p>
        <w:p w14:paraId="66500F41" w14:textId="46419222"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36" w:history="1">
            <w:r w:rsidRPr="003E179B">
              <w:rPr>
                <w:rStyle w:val="Hyperlink"/>
                <w:noProof/>
              </w:rPr>
              <w:t>7.2</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Partnerships with Others</w:t>
            </w:r>
            <w:r>
              <w:rPr>
                <w:noProof/>
                <w:webHidden/>
              </w:rPr>
              <w:tab/>
            </w:r>
            <w:r>
              <w:rPr>
                <w:noProof/>
                <w:webHidden/>
              </w:rPr>
              <w:fldChar w:fldCharType="begin"/>
            </w:r>
            <w:r>
              <w:rPr>
                <w:noProof/>
                <w:webHidden/>
              </w:rPr>
              <w:instrText xml:space="preserve"> PAGEREF _Toc178856236 \h </w:instrText>
            </w:r>
            <w:r>
              <w:rPr>
                <w:noProof/>
                <w:webHidden/>
              </w:rPr>
            </w:r>
            <w:r>
              <w:rPr>
                <w:noProof/>
                <w:webHidden/>
              </w:rPr>
              <w:fldChar w:fldCharType="separate"/>
            </w:r>
            <w:r w:rsidR="0045224B">
              <w:rPr>
                <w:noProof/>
                <w:webHidden/>
              </w:rPr>
              <w:t>40</w:t>
            </w:r>
            <w:r>
              <w:rPr>
                <w:noProof/>
                <w:webHidden/>
              </w:rPr>
              <w:fldChar w:fldCharType="end"/>
            </w:r>
          </w:hyperlink>
        </w:p>
        <w:p w14:paraId="286614A5" w14:textId="1AF2F3AA"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37" w:history="1">
            <w:r w:rsidRPr="003E179B">
              <w:rPr>
                <w:rStyle w:val="Hyperlink"/>
                <w:noProof/>
              </w:rPr>
              <w:t>7.3</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The Local Safeguarding Children Partnership</w:t>
            </w:r>
            <w:r>
              <w:rPr>
                <w:noProof/>
                <w:webHidden/>
              </w:rPr>
              <w:tab/>
            </w:r>
            <w:r>
              <w:rPr>
                <w:noProof/>
                <w:webHidden/>
              </w:rPr>
              <w:fldChar w:fldCharType="begin"/>
            </w:r>
            <w:r>
              <w:rPr>
                <w:noProof/>
                <w:webHidden/>
              </w:rPr>
              <w:instrText xml:space="preserve"> PAGEREF _Toc178856237 \h </w:instrText>
            </w:r>
            <w:r>
              <w:rPr>
                <w:noProof/>
                <w:webHidden/>
              </w:rPr>
            </w:r>
            <w:r>
              <w:rPr>
                <w:noProof/>
                <w:webHidden/>
              </w:rPr>
              <w:fldChar w:fldCharType="separate"/>
            </w:r>
            <w:r w:rsidR="0045224B">
              <w:rPr>
                <w:noProof/>
                <w:webHidden/>
              </w:rPr>
              <w:t>41</w:t>
            </w:r>
            <w:r>
              <w:rPr>
                <w:noProof/>
                <w:webHidden/>
              </w:rPr>
              <w:fldChar w:fldCharType="end"/>
            </w:r>
          </w:hyperlink>
        </w:p>
        <w:p w14:paraId="6F32C439" w14:textId="7892D365" w:rsidR="00C03435" w:rsidRDefault="00E72272">
          <w:pPr>
            <w:pStyle w:val="TOC1"/>
            <w:tabs>
              <w:tab w:val="left" w:pos="440"/>
              <w:tab w:val="right" w:leader="dot" w:pos="9016"/>
            </w:tabs>
            <w:rPr>
              <w:rFonts w:asciiTheme="minorHAnsi" w:eastAsiaTheme="minorEastAsia" w:hAnsiTheme="minorHAnsi" w:cstheme="minorBidi"/>
              <w:noProof/>
              <w:kern w:val="2"/>
              <w:sz w:val="24"/>
              <w:szCs w:val="24"/>
              <w:lang w:eastAsia="en-GB"/>
              <w14:ligatures w14:val="standardContextual"/>
            </w:rPr>
          </w:pPr>
          <w:r w:rsidRPr="00975299">
            <w:rPr>
              <w:rStyle w:val="Hyperlink"/>
              <w:noProof/>
              <w:color w:val="auto"/>
              <w:u w:val="none"/>
            </w:rPr>
            <w:t>Section</w:t>
          </w:r>
          <w:r w:rsidRPr="00975299">
            <w:rPr>
              <w:rStyle w:val="Hyperlink"/>
              <w:noProof/>
              <w:u w:val="none"/>
            </w:rPr>
            <w:t xml:space="preserve"> </w:t>
          </w:r>
          <w:hyperlink w:anchor="_Toc178856238" w:history="1">
            <w:r w:rsidR="00C03435" w:rsidRPr="003E179B">
              <w:rPr>
                <w:rStyle w:val="Hyperlink"/>
                <w:noProof/>
              </w:rPr>
              <w:t>8</w:t>
            </w:r>
            <w:r>
              <w:rPr>
                <w:rStyle w:val="Hyperlink"/>
                <w:noProof/>
              </w:rPr>
              <w:t xml:space="preserve"> - </w:t>
            </w:r>
            <w:r w:rsidR="00C03435" w:rsidRPr="003E179B">
              <w:rPr>
                <w:rStyle w:val="Hyperlink"/>
                <w:noProof/>
              </w:rPr>
              <w:t>Ensuring our staff meet our safeguarding expectations</w:t>
            </w:r>
            <w:r w:rsidR="00C03435">
              <w:rPr>
                <w:noProof/>
                <w:webHidden/>
              </w:rPr>
              <w:tab/>
            </w:r>
            <w:r w:rsidR="00C03435">
              <w:rPr>
                <w:noProof/>
                <w:webHidden/>
              </w:rPr>
              <w:fldChar w:fldCharType="begin"/>
            </w:r>
            <w:r w:rsidR="00C03435">
              <w:rPr>
                <w:noProof/>
                <w:webHidden/>
              </w:rPr>
              <w:instrText xml:space="preserve"> PAGEREF _Toc178856238 \h </w:instrText>
            </w:r>
            <w:r w:rsidR="00C03435">
              <w:rPr>
                <w:noProof/>
                <w:webHidden/>
              </w:rPr>
            </w:r>
            <w:r w:rsidR="00C03435">
              <w:rPr>
                <w:noProof/>
                <w:webHidden/>
              </w:rPr>
              <w:fldChar w:fldCharType="separate"/>
            </w:r>
            <w:r w:rsidR="0045224B">
              <w:rPr>
                <w:noProof/>
                <w:webHidden/>
              </w:rPr>
              <w:t>42</w:t>
            </w:r>
            <w:r w:rsidR="00C03435">
              <w:rPr>
                <w:noProof/>
                <w:webHidden/>
              </w:rPr>
              <w:fldChar w:fldCharType="end"/>
            </w:r>
          </w:hyperlink>
        </w:p>
        <w:p w14:paraId="099EA716" w14:textId="1BC7D2E0"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39" w:history="1">
            <w:r w:rsidRPr="003E179B">
              <w:rPr>
                <w:rStyle w:val="Hyperlink"/>
                <w:noProof/>
              </w:rPr>
              <w:t>8.1</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Safer Recruitment and Selection</w:t>
            </w:r>
            <w:r>
              <w:rPr>
                <w:noProof/>
                <w:webHidden/>
              </w:rPr>
              <w:tab/>
            </w:r>
            <w:r>
              <w:rPr>
                <w:noProof/>
                <w:webHidden/>
              </w:rPr>
              <w:fldChar w:fldCharType="begin"/>
            </w:r>
            <w:r>
              <w:rPr>
                <w:noProof/>
                <w:webHidden/>
              </w:rPr>
              <w:instrText xml:space="preserve"> PAGEREF _Toc178856239 \h </w:instrText>
            </w:r>
            <w:r>
              <w:rPr>
                <w:noProof/>
                <w:webHidden/>
              </w:rPr>
            </w:r>
            <w:r>
              <w:rPr>
                <w:noProof/>
                <w:webHidden/>
              </w:rPr>
              <w:fldChar w:fldCharType="separate"/>
            </w:r>
            <w:r w:rsidR="0045224B">
              <w:rPr>
                <w:noProof/>
                <w:webHidden/>
              </w:rPr>
              <w:t>42</w:t>
            </w:r>
            <w:r>
              <w:rPr>
                <w:noProof/>
                <w:webHidden/>
              </w:rPr>
              <w:fldChar w:fldCharType="end"/>
            </w:r>
          </w:hyperlink>
        </w:p>
        <w:p w14:paraId="267CAB85" w14:textId="61CD7BA5"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40" w:history="1">
            <w:r w:rsidRPr="003E179B">
              <w:rPr>
                <w:rStyle w:val="Hyperlink"/>
                <w:noProof/>
              </w:rPr>
              <w:t>8.2</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Staff training including induction</w:t>
            </w:r>
            <w:r>
              <w:rPr>
                <w:noProof/>
                <w:webHidden/>
              </w:rPr>
              <w:tab/>
            </w:r>
            <w:r>
              <w:rPr>
                <w:noProof/>
                <w:webHidden/>
              </w:rPr>
              <w:fldChar w:fldCharType="begin"/>
            </w:r>
            <w:r>
              <w:rPr>
                <w:noProof/>
                <w:webHidden/>
              </w:rPr>
              <w:instrText xml:space="preserve"> PAGEREF _Toc178856240 \h </w:instrText>
            </w:r>
            <w:r>
              <w:rPr>
                <w:noProof/>
                <w:webHidden/>
              </w:rPr>
            </w:r>
            <w:r>
              <w:rPr>
                <w:noProof/>
                <w:webHidden/>
              </w:rPr>
              <w:fldChar w:fldCharType="separate"/>
            </w:r>
            <w:r w:rsidR="0045224B">
              <w:rPr>
                <w:noProof/>
                <w:webHidden/>
              </w:rPr>
              <w:t>43</w:t>
            </w:r>
            <w:r>
              <w:rPr>
                <w:noProof/>
                <w:webHidden/>
              </w:rPr>
              <w:fldChar w:fldCharType="end"/>
            </w:r>
          </w:hyperlink>
        </w:p>
        <w:p w14:paraId="17CCCD75" w14:textId="4F771C70"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41" w:history="1">
            <w:r w:rsidRPr="003E179B">
              <w:rPr>
                <w:rStyle w:val="Hyperlink"/>
                <w:noProof/>
              </w:rPr>
              <w:t>8.3</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Allegations against staff</w:t>
            </w:r>
            <w:r>
              <w:rPr>
                <w:noProof/>
                <w:webHidden/>
              </w:rPr>
              <w:tab/>
            </w:r>
            <w:r>
              <w:rPr>
                <w:noProof/>
                <w:webHidden/>
              </w:rPr>
              <w:fldChar w:fldCharType="begin"/>
            </w:r>
            <w:r>
              <w:rPr>
                <w:noProof/>
                <w:webHidden/>
              </w:rPr>
              <w:instrText xml:space="preserve"> PAGEREF _Toc178856241 \h </w:instrText>
            </w:r>
            <w:r>
              <w:rPr>
                <w:noProof/>
                <w:webHidden/>
              </w:rPr>
            </w:r>
            <w:r>
              <w:rPr>
                <w:noProof/>
                <w:webHidden/>
              </w:rPr>
              <w:fldChar w:fldCharType="separate"/>
            </w:r>
            <w:r w:rsidR="0045224B">
              <w:rPr>
                <w:noProof/>
                <w:webHidden/>
              </w:rPr>
              <w:t>44</w:t>
            </w:r>
            <w:r>
              <w:rPr>
                <w:noProof/>
                <w:webHidden/>
              </w:rPr>
              <w:fldChar w:fldCharType="end"/>
            </w:r>
          </w:hyperlink>
        </w:p>
        <w:p w14:paraId="26F2C790" w14:textId="15A2E5E1"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42" w:history="1">
            <w:r w:rsidRPr="003E179B">
              <w:rPr>
                <w:rStyle w:val="Hyperlink"/>
                <w:noProof/>
              </w:rPr>
              <w:t>8.4</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Low Level Concerns</w:t>
            </w:r>
            <w:r>
              <w:rPr>
                <w:noProof/>
                <w:webHidden/>
              </w:rPr>
              <w:tab/>
            </w:r>
            <w:r>
              <w:rPr>
                <w:noProof/>
                <w:webHidden/>
              </w:rPr>
              <w:fldChar w:fldCharType="begin"/>
            </w:r>
            <w:r>
              <w:rPr>
                <w:noProof/>
                <w:webHidden/>
              </w:rPr>
              <w:instrText xml:space="preserve"> PAGEREF _Toc178856242 \h </w:instrText>
            </w:r>
            <w:r>
              <w:rPr>
                <w:noProof/>
                <w:webHidden/>
              </w:rPr>
            </w:r>
            <w:r>
              <w:rPr>
                <w:noProof/>
                <w:webHidden/>
              </w:rPr>
              <w:fldChar w:fldCharType="separate"/>
            </w:r>
            <w:r w:rsidR="0045224B">
              <w:rPr>
                <w:noProof/>
                <w:webHidden/>
              </w:rPr>
              <w:t>45</w:t>
            </w:r>
            <w:r>
              <w:rPr>
                <w:noProof/>
                <w:webHidden/>
              </w:rPr>
              <w:fldChar w:fldCharType="end"/>
            </w:r>
          </w:hyperlink>
        </w:p>
        <w:p w14:paraId="4ADEB2C8" w14:textId="79FB9973" w:rsidR="00C03435" w:rsidRDefault="00C03435">
          <w:pPr>
            <w:pStyle w:val="TOC2"/>
            <w:tabs>
              <w:tab w:val="left" w:pos="8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43" w:history="1">
            <w:r w:rsidRPr="003E179B">
              <w:rPr>
                <w:rStyle w:val="Hyperlink"/>
                <w:noProof/>
              </w:rPr>
              <w:t>8.5</w:t>
            </w:r>
            <w:r>
              <w:rPr>
                <w:rFonts w:asciiTheme="minorHAnsi" w:eastAsiaTheme="minorEastAsia" w:hAnsiTheme="minorHAnsi" w:cstheme="minorBidi"/>
                <w:noProof/>
                <w:kern w:val="2"/>
                <w:sz w:val="24"/>
                <w:szCs w:val="24"/>
                <w:lang w:eastAsia="en-GB"/>
                <w14:ligatures w14:val="standardContextual"/>
              </w:rPr>
              <w:tab/>
            </w:r>
            <w:r w:rsidRPr="003E179B">
              <w:rPr>
                <w:rStyle w:val="Hyperlink"/>
                <w:noProof/>
              </w:rPr>
              <w:t>Whistleblowing</w:t>
            </w:r>
            <w:r>
              <w:rPr>
                <w:noProof/>
                <w:webHidden/>
              </w:rPr>
              <w:tab/>
            </w:r>
            <w:r>
              <w:rPr>
                <w:noProof/>
                <w:webHidden/>
              </w:rPr>
              <w:fldChar w:fldCharType="begin"/>
            </w:r>
            <w:r>
              <w:rPr>
                <w:noProof/>
                <w:webHidden/>
              </w:rPr>
              <w:instrText xml:space="preserve"> PAGEREF _Toc178856243 \h </w:instrText>
            </w:r>
            <w:r>
              <w:rPr>
                <w:noProof/>
                <w:webHidden/>
              </w:rPr>
            </w:r>
            <w:r>
              <w:rPr>
                <w:noProof/>
                <w:webHidden/>
              </w:rPr>
              <w:fldChar w:fldCharType="separate"/>
            </w:r>
            <w:r w:rsidR="0045224B">
              <w:rPr>
                <w:noProof/>
                <w:webHidden/>
              </w:rPr>
              <w:t>46</w:t>
            </w:r>
            <w:r>
              <w:rPr>
                <w:noProof/>
                <w:webHidden/>
              </w:rPr>
              <w:fldChar w:fldCharType="end"/>
            </w:r>
          </w:hyperlink>
        </w:p>
        <w:p w14:paraId="5C7D89D5" w14:textId="205E9446" w:rsidR="00C03435" w:rsidRDefault="00C03435">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44" w:history="1">
            <w:r w:rsidRPr="003E179B">
              <w:rPr>
                <w:rStyle w:val="Hyperlink"/>
                <w:rFonts w:eastAsia="Times New Roman"/>
                <w:noProof/>
              </w:rPr>
              <w:t>Appendix 1 – Contact Details</w:t>
            </w:r>
            <w:r>
              <w:rPr>
                <w:noProof/>
                <w:webHidden/>
              </w:rPr>
              <w:tab/>
            </w:r>
            <w:r>
              <w:rPr>
                <w:noProof/>
                <w:webHidden/>
              </w:rPr>
              <w:fldChar w:fldCharType="begin"/>
            </w:r>
            <w:r>
              <w:rPr>
                <w:noProof/>
                <w:webHidden/>
              </w:rPr>
              <w:instrText xml:space="preserve"> PAGEREF _Toc178856244 \h </w:instrText>
            </w:r>
            <w:r>
              <w:rPr>
                <w:noProof/>
                <w:webHidden/>
              </w:rPr>
            </w:r>
            <w:r>
              <w:rPr>
                <w:noProof/>
                <w:webHidden/>
              </w:rPr>
              <w:fldChar w:fldCharType="separate"/>
            </w:r>
            <w:r w:rsidR="0045224B">
              <w:rPr>
                <w:noProof/>
                <w:webHidden/>
              </w:rPr>
              <w:t>47</w:t>
            </w:r>
            <w:r>
              <w:rPr>
                <w:noProof/>
                <w:webHidden/>
              </w:rPr>
              <w:fldChar w:fldCharType="end"/>
            </w:r>
          </w:hyperlink>
        </w:p>
        <w:p w14:paraId="571D8ECA" w14:textId="0FC33D1E" w:rsidR="00C03435" w:rsidRDefault="00C03435">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45" w:history="1">
            <w:r w:rsidRPr="003E179B">
              <w:rPr>
                <w:rStyle w:val="Hyperlink"/>
                <w:rFonts w:eastAsia="Times New Roman"/>
                <w:noProof/>
              </w:rPr>
              <w:t>Appendix 2 – The Safeguard Windscreen</w:t>
            </w:r>
            <w:r>
              <w:rPr>
                <w:noProof/>
                <w:webHidden/>
              </w:rPr>
              <w:tab/>
            </w:r>
            <w:r>
              <w:rPr>
                <w:noProof/>
                <w:webHidden/>
              </w:rPr>
              <w:fldChar w:fldCharType="begin"/>
            </w:r>
            <w:r>
              <w:rPr>
                <w:noProof/>
                <w:webHidden/>
              </w:rPr>
              <w:instrText xml:space="preserve"> PAGEREF _Toc178856245 \h </w:instrText>
            </w:r>
            <w:r>
              <w:rPr>
                <w:noProof/>
                <w:webHidden/>
              </w:rPr>
            </w:r>
            <w:r>
              <w:rPr>
                <w:noProof/>
                <w:webHidden/>
              </w:rPr>
              <w:fldChar w:fldCharType="separate"/>
            </w:r>
            <w:r w:rsidR="0045224B">
              <w:rPr>
                <w:noProof/>
                <w:webHidden/>
              </w:rPr>
              <w:t>48</w:t>
            </w:r>
            <w:r>
              <w:rPr>
                <w:noProof/>
                <w:webHidden/>
              </w:rPr>
              <w:fldChar w:fldCharType="end"/>
            </w:r>
          </w:hyperlink>
        </w:p>
        <w:p w14:paraId="23FBB021" w14:textId="054B215A" w:rsidR="00C03435" w:rsidRDefault="00C03435">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46" w:history="1">
            <w:r w:rsidRPr="003E179B">
              <w:rPr>
                <w:rStyle w:val="Hyperlink"/>
                <w:noProof/>
              </w:rPr>
              <w:t>Appendix 3 – Summary of Sefton Level of Need</w:t>
            </w:r>
            <w:r>
              <w:rPr>
                <w:noProof/>
                <w:webHidden/>
              </w:rPr>
              <w:tab/>
            </w:r>
            <w:r>
              <w:rPr>
                <w:noProof/>
                <w:webHidden/>
              </w:rPr>
              <w:fldChar w:fldCharType="begin"/>
            </w:r>
            <w:r>
              <w:rPr>
                <w:noProof/>
                <w:webHidden/>
              </w:rPr>
              <w:instrText xml:space="preserve"> PAGEREF _Toc178856246 \h </w:instrText>
            </w:r>
            <w:r>
              <w:rPr>
                <w:noProof/>
                <w:webHidden/>
              </w:rPr>
            </w:r>
            <w:r>
              <w:rPr>
                <w:noProof/>
                <w:webHidden/>
              </w:rPr>
              <w:fldChar w:fldCharType="separate"/>
            </w:r>
            <w:r w:rsidR="0045224B">
              <w:rPr>
                <w:noProof/>
                <w:webHidden/>
              </w:rPr>
              <w:t>49</w:t>
            </w:r>
            <w:r>
              <w:rPr>
                <w:noProof/>
                <w:webHidden/>
              </w:rPr>
              <w:fldChar w:fldCharType="end"/>
            </w:r>
          </w:hyperlink>
        </w:p>
        <w:p w14:paraId="09A0A62D" w14:textId="15FF57ED" w:rsidR="00C03435" w:rsidRDefault="00C03435">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47" w:history="1">
            <w:r w:rsidRPr="003E179B">
              <w:rPr>
                <w:rStyle w:val="Hyperlink"/>
                <w:noProof/>
              </w:rPr>
              <w:t>Appendix 4 – Prevent Channel Flow Chart</w:t>
            </w:r>
            <w:r>
              <w:rPr>
                <w:noProof/>
                <w:webHidden/>
              </w:rPr>
              <w:tab/>
            </w:r>
            <w:r>
              <w:rPr>
                <w:noProof/>
                <w:webHidden/>
              </w:rPr>
              <w:fldChar w:fldCharType="begin"/>
            </w:r>
            <w:r>
              <w:rPr>
                <w:noProof/>
                <w:webHidden/>
              </w:rPr>
              <w:instrText xml:space="preserve"> PAGEREF _Toc178856247 \h </w:instrText>
            </w:r>
            <w:r>
              <w:rPr>
                <w:noProof/>
                <w:webHidden/>
              </w:rPr>
            </w:r>
            <w:r>
              <w:rPr>
                <w:noProof/>
                <w:webHidden/>
              </w:rPr>
              <w:fldChar w:fldCharType="separate"/>
            </w:r>
            <w:r w:rsidR="0045224B">
              <w:rPr>
                <w:noProof/>
                <w:webHidden/>
              </w:rPr>
              <w:t>50</w:t>
            </w:r>
            <w:r>
              <w:rPr>
                <w:noProof/>
                <w:webHidden/>
              </w:rPr>
              <w:fldChar w:fldCharType="end"/>
            </w:r>
          </w:hyperlink>
        </w:p>
        <w:p w14:paraId="7313CB0F" w14:textId="55F17E4A" w:rsidR="00C03435" w:rsidRDefault="00C03435">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8856248" w:history="1">
            <w:r w:rsidRPr="003E179B">
              <w:rPr>
                <w:rStyle w:val="Hyperlink"/>
                <w:noProof/>
                <w:lang w:val="en-US"/>
              </w:rPr>
              <w:t>Appendix 5 – LADO Notification Form</w:t>
            </w:r>
            <w:r>
              <w:rPr>
                <w:noProof/>
                <w:webHidden/>
              </w:rPr>
              <w:tab/>
            </w:r>
            <w:r>
              <w:rPr>
                <w:noProof/>
                <w:webHidden/>
              </w:rPr>
              <w:fldChar w:fldCharType="begin"/>
            </w:r>
            <w:r>
              <w:rPr>
                <w:noProof/>
                <w:webHidden/>
              </w:rPr>
              <w:instrText xml:space="preserve"> PAGEREF _Toc178856248 \h </w:instrText>
            </w:r>
            <w:r>
              <w:rPr>
                <w:noProof/>
                <w:webHidden/>
              </w:rPr>
            </w:r>
            <w:r>
              <w:rPr>
                <w:noProof/>
                <w:webHidden/>
              </w:rPr>
              <w:fldChar w:fldCharType="separate"/>
            </w:r>
            <w:r w:rsidR="0045224B">
              <w:rPr>
                <w:noProof/>
                <w:webHidden/>
              </w:rPr>
              <w:t>51</w:t>
            </w:r>
            <w:r>
              <w:rPr>
                <w:noProof/>
                <w:webHidden/>
              </w:rPr>
              <w:fldChar w:fldCharType="end"/>
            </w:r>
          </w:hyperlink>
        </w:p>
        <w:p w14:paraId="022A4CC2" w14:textId="5961FFED" w:rsidR="00883571" w:rsidRDefault="00883571" w:rsidP="00883571">
          <w:pPr>
            <w:rPr>
              <w:b/>
              <w:bCs/>
              <w:noProof/>
            </w:rPr>
          </w:pPr>
          <w:r>
            <w:rPr>
              <w:b/>
              <w:bCs/>
              <w:noProof/>
            </w:rPr>
            <w:fldChar w:fldCharType="end"/>
          </w:r>
        </w:p>
      </w:sdtContent>
    </w:sdt>
    <w:p w14:paraId="2BCF5CDC" w14:textId="77777777" w:rsidR="00883571" w:rsidRDefault="00883571" w:rsidP="00883571">
      <w:pPr>
        <w:pStyle w:val="Heading1"/>
        <w:spacing w:after="240"/>
        <w:ind w:left="709" w:hanging="709"/>
      </w:pPr>
      <w:bookmarkStart w:id="1" w:name="_Toc178856182"/>
      <w:r>
        <w:t>Introduction</w:t>
      </w:r>
      <w:bookmarkEnd w:id="1"/>
    </w:p>
    <w:p w14:paraId="5528689B" w14:textId="73012B12" w:rsidR="00BC1786" w:rsidRPr="00821EFE" w:rsidRDefault="00BC1786" w:rsidP="00821EFE">
      <w:pPr>
        <w:pStyle w:val="Heading2"/>
        <w:ind w:left="709" w:hanging="709"/>
      </w:pPr>
      <w:bookmarkStart w:id="2" w:name="_Toc178856183"/>
      <w:r w:rsidRPr="00821EFE">
        <w:t>Key Contacts</w:t>
      </w:r>
      <w:bookmarkEnd w:id="0"/>
      <w:bookmarkEnd w:id="2"/>
    </w:p>
    <w:tbl>
      <w:tblPr>
        <w:tblStyle w:val="TableGrid"/>
        <w:tblW w:w="8879" w:type="dxa"/>
        <w:tblInd w:w="134" w:type="dxa"/>
        <w:tblLook w:val="04A0" w:firstRow="1" w:lastRow="0" w:firstColumn="1" w:lastColumn="0" w:noHBand="0" w:noVBand="1"/>
      </w:tblPr>
      <w:tblGrid>
        <w:gridCol w:w="2927"/>
        <w:gridCol w:w="2447"/>
        <w:gridCol w:w="3505"/>
      </w:tblGrid>
      <w:tr w:rsidR="00E7560C" w14:paraId="7A1C447D" w14:textId="77777777" w:rsidTr="306FB22A">
        <w:tc>
          <w:tcPr>
            <w:tcW w:w="3075" w:type="dxa"/>
            <w:tcBorders>
              <w:top w:val="single" w:sz="6" w:space="0" w:color="auto"/>
              <w:left w:val="single" w:sz="6" w:space="0" w:color="auto"/>
              <w:bottom w:val="single" w:sz="6" w:space="0" w:color="auto"/>
              <w:right w:val="single" w:sz="6" w:space="0" w:color="auto"/>
            </w:tcBorders>
          </w:tcPr>
          <w:p w14:paraId="0A41DABA" w14:textId="740D22BC" w:rsidR="001B2CB5" w:rsidRPr="001B2CB5" w:rsidRDefault="001B2CB5" w:rsidP="00903F57">
            <w:pPr>
              <w:pStyle w:val="Style3"/>
              <w:numPr>
                <w:ilvl w:val="0"/>
                <w:numId w:val="0"/>
              </w:numPr>
              <w:rPr>
                <w:rFonts w:ascii="Calibri Light" w:eastAsia="Times New Roman" w:hAnsi="Calibri Light" w:cs="Times New Roman"/>
                <w:b w:val="0"/>
                <w:bCs w:val="0"/>
                <w:color w:val="217D6F"/>
                <w:sz w:val="32"/>
                <w:szCs w:val="32"/>
              </w:rPr>
            </w:pPr>
            <w:r w:rsidRPr="001B2CB5">
              <w:rPr>
                <w:rFonts w:ascii="Arial" w:eastAsia="Times New Roman" w:hAnsi="Arial" w:cs="Arial"/>
                <w:b w:val="0"/>
                <w:bCs w:val="0"/>
                <w:color w:val="217D6F"/>
                <w:kern w:val="0"/>
                <w:sz w:val="32"/>
                <w:szCs w:val="32"/>
                <w:lang w:eastAsia="en-GB"/>
              </w:rPr>
              <w:t>Role </w:t>
            </w:r>
          </w:p>
        </w:tc>
        <w:tc>
          <w:tcPr>
            <w:tcW w:w="2573" w:type="dxa"/>
            <w:tcBorders>
              <w:top w:val="single" w:sz="6" w:space="0" w:color="auto"/>
              <w:left w:val="single" w:sz="6" w:space="0" w:color="auto"/>
              <w:bottom w:val="single" w:sz="6" w:space="0" w:color="auto"/>
              <w:right w:val="single" w:sz="6" w:space="0" w:color="auto"/>
            </w:tcBorders>
          </w:tcPr>
          <w:p w14:paraId="1B70D1F0" w14:textId="4246426C" w:rsidR="001B2CB5" w:rsidRPr="001B2CB5" w:rsidRDefault="001B2CB5" w:rsidP="00903F57">
            <w:pPr>
              <w:pStyle w:val="Style3"/>
              <w:numPr>
                <w:ilvl w:val="0"/>
                <w:numId w:val="0"/>
              </w:numPr>
              <w:rPr>
                <w:rFonts w:ascii="Calibri Light" w:eastAsia="Times New Roman" w:hAnsi="Calibri Light" w:cs="Times New Roman"/>
                <w:b w:val="0"/>
                <w:bCs w:val="0"/>
                <w:color w:val="217D6F"/>
                <w:sz w:val="32"/>
                <w:szCs w:val="32"/>
              </w:rPr>
            </w:pPr>
            <w:r w:rsidRPr="001B2CB5">
              <w:rPr>
                <w:rFonts w:ascii="Arial" w:eastAsia="Times New Roman" w:hAnsi="Arial" w:cs="Arial"/>
                <w:b w:val="0"/>
                <w:bCs w:val="0"/>
                <w:color w:val="217D6F"/>
                <w:kern w:val="0"/>
                <w:sz w:val="32"/>
                <w:szCs w:val="32"/>
                <w:lang w:eastAsia="en-GB"/>
              </w:rPr>
              <w:t>Name </w:t>
            </w:r>
          </w:p>
        </w:tc>
        <w:tc>
          <w:tcPr>
            <w:tcW w:w="3231" w:type="dxa"/>
            <w:tcBorders>
              <w:top w:val="single" w:sz="6" w:space="0" w:color="auto"/>
              <w:left w:val="single" w:sz="6" w:space="0" w:color="auto"/>
              <w:bottom w:val="single" w:sz="6" w:space="0" w:color="auto"/>
              <w:right w:val="single" w:sz="6" w:space="0" w:color="auto"/>
            </w:tcBorders>
          </w:tcPr>
          <w:p w14:paraId="523298C9" w14:textId="696B665B" w:rsidR="001B2CB5" w:rsidRPr="001B2CB5" w:rsidRDefault="001B2CB5" w:rsidP="00903F57">
            <w:pPr>
              <w:pStyle w:val="Style3"/>
              <w:numPr>
                <w:ilvl w:val="0"/>
                <w:numId w:val="0"/>
              </w:numPr>
              <w:rPr>
                <w:rFonts w:ascii="Calibri Light" w:eastAsia="Times New Roman" w:hAnsi="Calibri Light" w:cs="Times New Roman"/>
                <w:b w:val="0"/>
                <w:bCs w:val="0"/>
                <w:color w:val="217D6F"/>
                <w:sz w:val="32"/>
                <w:szCs w:val="32"/>
              </w:rPr>
            </w:pPr>
            <w:r w:rsidRPr="001B2CB5">
              <w:rPr>
                <w:rFonts w:ascii="Arial" w:eastAsia="Times New Roman" w:hAnsi="Arial" w:cs="Arial"/>
                <w:b w:val="0"/>
                <w:bCs w:val="0"/>
                <w:color w:val="217D6F"/>
                <w:kern w:val="0"/>
                <w:sz w:val="32"/>
                <w:szCs w:val="32"/>
                <w:lang w:eastAsia="en-GB"/>
              </w:rPr>
              <w:t>Contact details </w:t>
            </w:r>
          </w:p>
        </w:tc>
      </w:tr>
      <w:tr w:rsidR="00E7560C" w14:paraId="47873A2A" w14:textId="77777777" w:rsidTr="306FB22A">
        <w:tc>
          <w:tcPr>
            <w:tcW w:w="3075" w:type="dxa"/>
          </w:tcPr>
          <w:p w14:paraId="297C57B6"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Designated safeguarding lead (DSL)</w:t>
            </w:r>
          </w:p>
        </w:tc>
        <w:tc>
          <w:tcPr>
            <w:tcW w:w="2573" w:type="dxa"/>
          </w:tcPr>
          <w:p w14:paraId="34542506" w14:textId="035B4207" w:rsidR="00BC1786" w:rsidRPr="00636A00" w:rsidRDefault="00C04F99" w:rsidP="00903F57">
            <w:pPr>
              <w:pStyle w:val="Style3"/>
              <w:numPr>
                <w:ilvl w:val="0"/>
                <w:numId w:val="0"/>
              </w:numPr>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Carmel Murphy</w:t>
            </w:r>
          </w:p>
        </w:tc>
        <w:tc>
          <w:tcPr>
            <w:tcW w:w="3231" w:type="dxa"/>
          </w:tcPr>
          <w:p w14:paraId="0B5BA735" w14:textId="0D4E58D5" w:rsidR="00BC1786" w:rsidRDefault="003323A8" w:rsidP="00903F57">
            <w:pPr>
              <w:pStyle w:val="Style3"/>
              <w:numPr>
                <w:ilvl w:val="0"/>
                <w:numId w:val="0"/>
              </w:numPr>
              <w:rPr>
                <w:rFonts w:ascii="Arial" w:eastAsia="Times New Roman" w:hAnsi="Arial" w:cs="Arial"/>
                <w:b w:val="0"/>
                <w:bCs w:val="0"/>
                <w:color w:val="auto"/>
                <w:sz w:val="22"/>
                <w:szCs w:val="22"/>
              </w:rPr>
            </w:pPr>
            <w:hyperlink r:id="rId12" w:history="1">
              <w:r w:rsidRPr="0084767D">
                <w:rPr>
                  <w:rStyle w:val="Hyperlink"/>
                  <w:rFonts w:ascii="Arial" w:eastAsia="Times New Roman" w:hAnsi="Arial" w:cs="Arial"/>
                  <w:b w:val="0"/>
                  <w:bCs w:val="0"/>
                  <w:sz w:val="22"/>
                  <w:szCs w:val="22"/>
                </w:rPr>
                <w:t>cmurphy@mylhs.org.uk</w:t>
              </w:r>
            </w:hyperlink>
            <w:r>
              <w:rPr>
                <w:rFonts w:ascii="Arial" w:eastAsia="Times New Roman" w:hAnsi="Arial" w:cs="Arial"/>
                <w:b w:val="0"/>
                <w:bCs w:val="0"/>
                <w:color w:val="auto"/>
                <w:sz w:val="22"/>
                <w:szCs w:val="22"/>
              </w:rPr>
              <w:t xml:space="preserve"> </w:t>
            </w:r>
          </w:p>
          <w:p w14:paraId="1B1D20FD" w14:textId="46C7B70E" w:rsidR="000F2041" w:rsidRPr="00636A00" w:rsidRDefault="000F2041" w:rsidP="00903F57">
            <w:pPr>
              <w:pStyle w:val="Style3"/>
              <w:numPr>
                <w:ilvl w:val="0"/>
                <w:numId w:val="0"/>
              </w:numPr>
              <w:rPr>
                <w:rFonts w:ascii="Arial" w:eastAsia="Times New Roman" w:hAnsi="Arial" w:cs="Arial"/>
                <w:b w:val="0"/>
                <w:bCs w:val="0"/>
                <w:color w:val="auto"/>
                <w:sz w:val="22"/>
                <w:szCs w:val="22"/>
              </w:rPr>
            </w:pPr>
          </w:p>
        </w:tc>
      </w:tr>
      <w:tr w:rsidR="00E7560C" w14:paraId="25DB3059" w14:textId="77777777" w:rsidTr="306FB22A">
        <w:tc>
          <w:tcPr>
            <w:tcW w:w="3075" w:type="dxa"/>
          </w:tcPr>
          <w:p w14:paraId="29CF3633"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Deputy Designated Safeguarding Lead</w:t>
            </w:r>
          </w:p>
        </w:tc>
        <w:tc>
          <w:tcPr>
            <w:tcW w:w="2573" w:type="dxa"/>
          </w:tcPr>
          <w:p w14:paraId="784C14A7" w14:textId="73FD3612" w:rsidR="00E7560C" w:rsidRPr="00636A00" w:rsidRDefault="00C04F99" w:rsidP="00903F57">
            <w:pPr>
              <w:pStyle w:val="Style3"/>
              <w:numPr>
                <w:ilvl w:val="0"/>
                <w:numId w:val="0"/>
              </w:numPr>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Natalie Limb</w:t>
            </w:r>
          </w:p>
        </w:tc>
        <w:tc>
          <w:tcPr>
            <w:tcW w:w="3231" w:type="dxa"/>
          </w:tcPr>
          <w:p w14:paraId="176F16DB" w14:textId="29EB44E5" w:rsidR="00BC1786" w:rsidRPr="00636A00" w:rsidRDefault="003323A8" w:rsidP="00903F57">
            <w:pPr>
              <w:pStyle w:val="Style3"/>
              <w:numPr>
                <w:ilvl w:val="0"/>
                <w:numId w:val="0"/>
              </w:numPr>
              <w:rPr>
                <w:rFonts w:ascii="Arial" w:eastAsia="Times New Roman" w:hAnsi="Arial" w:cs="Arial"/>
                <w:b w:val="0"/>
                <w:bCs w:val="0"/>
                <w:color w:val="auto"/>
                <w:sz w:val="22"/>
                <w:szCs w:val="22"/>
              </w:rPr>
            </w:pPr>
            <w:hyperlink r:id="rId13" w:history="1">
              <w:r w:rsidRPr="0084767D">
                <w:rPr>
                  <w:rStyle w:val="Hyperlink"/>
                  <w:rFonts w:ascii="Arial" w:eastAsia="Times New Roman" w:hAnsi="Arial" w:cs="Arial"/>
                  <w:b w:val="0"/>
                  <w:bCs w:val="0"/>
                  <w:sz w:val="22"/>
                  <w:szCs w:val="22"/>
                </w:rPr>
                <w:t>nlimb@mylhs.org.uk</w:t>
              </w:r>
            </w:hyperlink>
            <w:r>
              <w:rPr>
                <w:rFonts w:ascii="Arial" w:eastAsia="Times New Roman" w:hAnsi="Arial" w:cs="Arial"/>
                <w:b w:val="0"/>
                <w:bCs w:val="0"/>
                <w:color w:val="auto"/>
                <w:sz w:val="22"/>
                <w:szCs w:val="22"/>
              </w:rPr>
              <w:t xml:space="preserve"> </w:t>
            </w:r>
          </w:p>
          <w:p w14:paraId="19C140AF" w14:textId="1CFA655B" w:rsidR="00B06EDA" w:rsidRPr="00636A00" w:rsidRDefault="00B06EDA" w:rsidP="00903F57">
            <w:pPr>
              <w:pStyle w:val="Style3"/>
              <w:numPr>
                <w:ilvl w:val="0"/>
                <w:numId w:val="0"/>
              </w:numPr>
              <w:rPr>
                <w:rFonts w:ascii="Arial" w:eastAsia="Times New Roman" w:hAnsi="Arial" w:cs="Arial"/>
                <w:b w:val="0"/>
                <w:bCs w:val="0"/>
                <w:color w:val="auto"/>
                <w:sz w:val="22"/>
                <w:szCs w:val="22"/>
              </w:rPr>
            </w:pPr>
          </w:p>
        </w:tc>
      </w:tr>
      <w:tr w:rsidR="00E7560C" w14:paraId="3B29558C" w14:textId="77777777" w:rsidTr="306FB22A">
        <w:tc>
          <w:tcPr>
            <w:tcW w:w="3075" w:type="dxa"/>
          </w:tcPr>
          <w:p w14:paraId="64DA97B4"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Senior Mental Health Lead</w:t>
            </w:r>
          </w:p>
        </w:tc>
        <w:tc>
          <w:tcPr>
            <w:tcW w:w="2573" w:type="dxa"/>
          </w:tcPr>
          <w:p w14:paraId="30FAB845" w14:textId="77A33A90" w:rsidR="00BC1786" w:rsidRPr="00636A00" w:rsidRDefault="00C04F99" w:rsidP="00903F57">
            <w:pPr>
              <w:pStyle w:val="Style3"/>
              <w:numPr>
                <w:ilvl w:val="0"/>
                <w:numId w:val="0"/>
              </w:numPr>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Kelly McAnally</w:t>
            </w:r>
          </w:p>
        </w:tc>
        <w:tc>
          <w:tcPr>
            <w:tcW w:w="3231" w:type="dxa"/>
          </w:tcPr>
          <w:p w14:paraId="43176D62" w14:textId="65B595C4" w:rsidR="000F2041" w:rsidRPr="00636A00" w:rsidRDefault="0009039F" w:rsidP="000F2041">
            <w:pPr>
              <w:pStyle w:val="Style3"/>
              <w:numPr>
                <w:ilvl w:val="0"/>
                <w:numId w:val="0"/>
              </w:numPr>
              <w:rPr>
                <w:rFonts w:ascii="Arial" w:eastAsia="Times New Roman" w:hAnsi="Arial" w:cs="Arial"/>
                <w:b w:val="0"/>
                <w:bCs w:val="0"/>
                <w:color w:val="auto"/>
                <w:sz w:val="22"/>
                <w:szCs w:val="22"/>
              </w:rPr>
            </w:pPr>
            <w:hyperlink r:id="rId14" w:history="1">
              <w:r w:rsidRPr="0084767D">
                <w:rPr>
                  <w:rStyle w:val="Hyperlink"/>
                  <w:rFonts w:ascii="Arial" w:eastAsia="Times New Roman" w:hAnsi="Arial" w:cs="Arial"/>
                  <w:b w:val="0"/>
                  <w:bCs w:val="0"/>
                  <w:sz w:val="22"/>
                  <w:szCs w:val="22"/>
                </w:rPr>
                <w:t>kmcanally@mylhs.org.uk</w:t>
              </w:r>
            </w:hyperlink>
            <w:r>
              <w:rPr>
                <w:rFonts w:ascii="Arial" w:eastAsia="Times New Roman" w:hAnsi="Arial" w:cs="Arial"/>
                <w:b w:val="0"/>
                <w:bCs w:val="0"/>
                <w:color w:val="auto"/>
                <w:sz w:val="22"/>
                <w:szCs w:val="22"/>
              </w:rPr>
              <w:t xml:space="preserve"> </w:t>
            </w:r>
          </w:p>
          <w:p w14:paraId="1D7C0DC7" w14:textId="3C96B777" w:rsidR="00BC1786" w:rsidRPr="00636A00" w:rsidRDefault="00BC1786" w:rsidP="000F2041">
            <w:pPr>
              <w:pStyle w:val="Style3"/>
              <w:numPr>
                <w:ilvl w:val="0"/>
                <w:numId w:val="0"/>
              </w:numPr>
              <w:rPr>
                <w:rFonts w:ascii="Arial" w:eastAsia="Times New Roman" w:hAnsi="Arial" w:cs="Arial"/>
                <w:b w:val="0"/>
                <w:bCs w:val="0"/>
                <w:color w:val="auto"/>
                <w:sz w:val="22"/>
                <w:szCs w:val="22"/>
              </w:rPr>
            </w:pPr>
          </w:p>
        </w:tc>
      </w:tr>
      <w:tr w:rsidR="00E7560C" w14:paraId="14F930F2" w14:textId="77777777" w:rsidTr="306FB22A">
        <w:tc>
          <w:tcPr>
            <w:tcW w:w="3075" w:type="dxa"/>
          </w:tcPr>
          <w:p w14:paraId="3BC3B5EC"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Local Authority Designated Officer</w:t>
            </w:r>
          </w:p>
        </w:tc>
        <w:tc>
          <w:tcPr>
            <w:tcW w:w="2573" w:type="dxa"/>
          </w:tcPr>
          <w:p w14:paraId="5E27054F" w14:textId="14B5B696" w:rsidR="00BC1786" w:rsidRPr="00636A00" w:rsidRDefault="00E7560C" w:rsidP="00903F57">
            <w:pPr>
              <w:pStyle w:val="Style3"/>
              <w:numPr>
                <w:ilvl w:val="0"/>
                <w:numId w:val="0"/>
              </w:numPr>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Tracey Holyhead</w:t>
            </w:r>
          </w:p>
        </w:tc>
        <w:tc>
          <w:tcPr>
            <w:tcW w:w="3231" w:type="dxa"/>
          </w:tcPr>
          <w:p w14:paraId="146A4507" w14:textId="2A1940F9" w:rsidR="0075709B" w:rsidRPr="0009039F" w:rsidRDefault="0009039F" w:rsidP="00903F57">
            <w:pPr>
              <w:pStyle w:val="Style3"/>
              <w:numPr>
                <w:ilvl w:val="0"/>
                <w:numId w:val="0"/>
              </w:numPr>
              <w:rPr>
                <w:rStyle w:val="Strong"/>
                <w:rFonts w:ascii="Arial" w:hAnsi="Arial" w:cs="Arial"/>
                <w:b/>
                <w:bCs/>
                <w:color w:val="273244"/>
                <w:sz w:val="22"/>
                <w:szCs w:val="22"/>
                <w:shd w:val="clear" w:color="auto" w:fill="FFFFFF"/>
              </w:rPr>
            </w:pPr>
            <w:hyperlink r:id="rId15" w:history="1">
              <w:r w:rsidRPr="0009039F">
                <w:rPr>
                  <w:rStyle w:val="Hyperlink"/>
                  <w:rFonts w:ascii="Arial" w:hAnsi="Arial" w:cs="Arial"/>
                  <w:b w:val="0"/>
                  <w:bCs w:val="0"/>
                  <w:sz w:val="22"/>
                  <w:szCs w:val="22"/>
                  <w:shd w:val="clear" w:color="auto" w:fill="FFFFFF"/>
                </w:rPr>
                <w:t>tracey.holyhead@sefton.gov.uk</w:t>
              </w:r>
            </w:hyperlink>
            <w:r w:rsidRPr="0009039F">
              <w:rPr>
                <w:rStyle w:val="Strong"/>
                <w:rFonts w:ascii="Arial" w:hAnsi="Arial" w:cs="Arial"/>
                <w:b/>
                <w:bCs/>
                <w:color w:val="273244"/>
                <w:sz w:val="22"/>
                <w:szCs w:val="22"/>
                <w:shd w:val="clear" w:color="auto" w:fill="FFFFFF"/>
              </w:rPr>
              <w:t xml:space="preserve"> </w:t>
            </w:r>
          </w:p>
          <w:p w14:paraId="176190B5" w14:textId="77777777" w:rsidR="00BC1786" w:rsidRPr="00E7560C" w:rsidRDefault="00BC1786" w:rsidP="00E7560C">
            <w:pPr>
              <w:pStyle w:val="Style3"/>
              <w:numPr>
                <w:ilvl w:val="0"/>
                <w:numId w:val="0"/>
              </w:numPr>
              <w:rPr>
                <w:rFonts w:ascii="Arial" w:eastAsia="Times New Roman" w:hAnsi="Arial" w:cs="Arial"/>
                <w:b w:val="0"/>
                <w:bCs w:val="0"/>
                <w:color w:val="auto"/>
                <w:sz w:val="22"/>
                <w:szCs w:val="22"/>
              </w:rPr>
            </w:pPr>
          </w:p>
        </w:tc>
      </w:tr>
      <w:tr w:rsidR="00E7560C" w14:paraId="46C0C365" w14:textId="77777777" w:rsidTr="306FB22A">
        <w:tc>
          <w:tcPr>
            <w:tcW w:w="3075" w:type="dxa"/>
          </w:tcPr>
          <w:p w14:paraId="36D76871"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Chair of Governors</w:t>
            </w:r>
          </w:p>
        </w:tc>
        <w:tc>
          <w:tcPr>
            <w:tcW w:w="2573" w:type="dxa"/>
          </w:tcPr>
          <w:p w14:paraId="00CE7732" w14:textId="2D36A714" w:rsidR="00BC1786" w:rsidRPr="00636A00" w:rsidRDefault="2861232E" w:rsidP="00903F57">
            <w:pPr>
              <w:pStyle w:val="Style3"/>
              <w:numPr>
                <w:ilvl w:val="0"/>
                <w:numId w:val="0"/>
              </w:numPr>
              <w:rPr>
                <w:rFonts w:ascii="Arial" w:eastAsia="Times New Roman" w:hAnsi="Arial" w:cs="Arial"/>
                <w:b w:val="0"/>
                <w:bCs w:val="0"/>
                <w:color w:val="auto"/>
                <w:sz w:val="22"/>
                <w:szCs w:val="22"/>
              </w:rPr>
            </w:pPr>
            <w:r w:rsidRPr="306FB22A">
              <w:rPr>
                <w:rFonts w:ascii="Arial" w:eastAsia="Times New Roman" w:hAnsi="Arial" w:cs="Arial"/>
                <w:b w:val="0"/>
                <w:bCs w:val="0"/>
                <w:color w:val="auto"/>
                <w:sz w:val="22"/>
                <w:szCs w:val="22"/>
              </w:rPr>
              <w:t>Simon Porter</w:t>
            </w:r>
          </w:p>
        </w:tc>
        <w:tc>
          <w:tcPr>
            <w:tcW w:w="3231" w:type="dxa"/>
          </w:tcPr>
          <w:p w14:paraId="0BBF58DD" w14:textId="571E5F26" w:rsidR="00BC1786" w:rsidRPr="00C43AF1" w:rsidRDefault="039CF563" w:rsidP="306FB22A">
            <w:pPr>
              <w:rPr>
                <w:rFonts w:ascii="Arial" w:eastAsia="Arial" w:hAnsi="Arial" w:cs="Arial"/>
                <w:color w:val="5B9BD5" w:themeColor="accent5"/>
              </w:rPr>
            </w:pPr>
            <w:r w:rsidRPr="306FB22A">
              <w:rPr>
                <w:rFonts w:ascii="Arial" w:eastAsia="Arial" w:hAnsi="Arial" w:cs="Arial"/>
                <w:color w:val="5B9BD5" w:themeColor="accent5"/>
              </w:rPr>
              <w:t>0151 212 3323 (School number)</w:t>
            </w:r>
          </w:p>
        </w:tc>
      </w:tr>
      <w:tr w:rsidR="00E7560C" w14:paraId="14C445AE" w14:textId="77777777" w:rsidTr="306FB22A">
        <w:tc>
          <w:tcPr>
            <w:tcW w:w="3075" w:type="dxa"/>
          </w:tcPr>
          <w:p w14:paraId="6C14C601"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Safeguarding Governor</w:t>
            </w:r>
          </w:p>
        </w:tc>
        <w:tc>
          <w:tcPr>
            <w:tcW w:w="2573" w:type="dxa"/>
          </w:tcPr>
          <w:p w14:paraId="73FD0175" w14:textId="6CB90B0A" w:rsidR="00BC1786" w:rsidRPr="00636A00" w:rsidRDefault="59B502D5" w:rsidP="00903F57">
            <w:pPr>
              <w:pStyle w:val="Style3"/>
              <w:numPr>
                <w:ilvl w:val="0"/>
                <w:numId w:val="0"/>
              </w:numPr>
              <w:rPr>
                <w:rFonts w:ascii="Arial" w:eastAsia="Times New Roman" w:hAnsi="Arial" w:cs="Arial"/>
                <w:b w:val="0"/>
                <w:bCs w:val="0"/>
                <w:color w:val="auto"/>
                <w:sz w:val="22"/>
                <w:szCs w:val="22"/>
              </w:rPr>
            </w:pPr>
            <w:r w:rsidRPr="306FB22A">
              <w:rPr>
                <w:rFonts w:ascii="Arial" w:eastAsia="Times New Roman" w:hAnsi="Arial" w:cs="Arial"/>
                <w:b w:val="0"/>
                <w:bCs w:val="0"/>
                <w:color w:val="auto"/>
                <w:sz w:val="22"/>
                <w:szCs w:val="22"/>
              </w:rPr>
              <w:t>Simon Porter</w:t>
            </w:r>
          </w:p>
        </w:tc>
        <w:tc>
          <w:tcPr>
            <w:tcW w:w="3231" w:type="dxa"/>
          </w:tcPr>
          <w:p w14:paraId="4C2DD153" w14:textId="6ED92D81" w:rsidR="00BC1786" w:rsidRPr="00C43AF1" w:rsidRDefault="7812A8F2" w:rsidP="306FB22A">
            <w:pPr>
              <w:pStyle w:val="Style3"/>
              <w:numPr>
                <w:ilvl w:val="0"/>
                <w:numId w:val="0"/>
              </w:numPr>
              <w:rPr>
                <w:rFonts w:ascii="Arial" w:eastAsia="Arial" w:hAnsi="Arial" w:cs="Arial"/>
                <w:b w:val="0"/>
                <w:bCs w:val="0"/>
                <w:color w:val="5B9BD5" w:themeColor="accent5"/>
                <w:sz w:val="22"/>
                <w:szCs w:val="22"/>
              </w:rPr>
            </w:pPr>
            <w:r w:rsidRPr="306FB22A">
              <w:rPr>
                <w:rFonts w:ascii="Arial" w:eastAsia="Arial" w:hAnsi="Arial" w:cs="Arial"/>
                <w:b w:val="0"/>
                <w:bCs w:val="0"/>
                <w:color w:val="5B9BD5" w:themeColor="accent5"/>
                <w:sz w:val="22"/>
                <w:szCs w:val="22"/>
              </w:rPr>
              <w:t>0151 232 3323 (School number)</w:t>
            </w:r>
          </w:p>
        </w:tc>
      </w:tr>
      <w:tr w:rsidR="00E7560C" w14:paraId="488A4A63" w14:textId="77777777" w:rsidTr="306FB22A">
        <w:tc>
          <w:tcPr>
            <w:tcW w:w="3075" w:type="dxa"/>
          </w:tcPr>
          <w:p w14:paraId="48B1E699" w14:textId="0617BFDC" w:rsidR="00BC1786" w:rsidRPr="000B65B8" w:rsidRDefault="00BC1786" w:rsidP="00A14E2B">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Trust Safeguarding Strategic Lead (</w:t>
            </w:r>
            <w:r w:rsidR="00A14E2B">
              <w:rPr>
                <w:rFonts w:ascii="Arial" w:eastAsia="Times New Roman" w:hAnsi="Arial" w:cs="Arial"/>
                <w:b w:val="0"/>
                <w:bCs w:val="0"/>
                <w:color w:val="auto"/>
                <w:sz w:val="22"/>
                <w:szCs w:val="22"/>
              </w:rPr>
              <w:t xml:space="preserve">Assistant </w:t>
            </w:r>
            <w:r w:rsidRPr="000B65B8">
              <w:rPr>
                <w:rFonts w:ascii="Arial" w:eastAsia="Times New Roman" w:hAnsi="Arial" w:cs="Arial"/>
                <w:b w:val="0"/>
                <w:bCs w:val="0"/>
                <w:color w:val="auto"/>
                <w:sz w:val="22"/>
                <w:szCs w:val="22"/>
              </w:rPr>
              <w:t xml:space="preserve">Director of </w:t>
            </w:r>
            <w:r w:rsidR="00A14E2B">
              <w:rPr>
                <w:rFonts w:ascii="Arial" w:eastAsia="Times New Roman" w:hAnsi="Arial" w:cs="Arial"/>
                <w:b w:val="0"/>
                <w:bCs w:val="0"/>
                <w:color w:val="auto"/>
                <w:sz w:val="22"/>
                <w:szCs w:val="22"/>
              </w:rPr>
              <w:t>Teaching and Learning)</w:t>
            </w:r>
          </w:p>
        </w:tc>
        <w:tc>
          <w:tcPr>
            <w:tcW w:w="2573" w:type="dxa"/>
          </w:tcPr>
          <w:p w14:paraId="6BE852DF" w14:textId="2D2432A3" w:rsidR="00BC1786" w:rsidRPr="00636A00" w:rsidRDefault="00A14E2B" w:rsidP="00903F57">
            <w:pPr>
              <w:pStyle w:val="Style3"/>
              <w:numPr>
                <w:ilvl w:val="0"/>
                <w:numId w:val="0"/>
              </w:numPr>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Paul Holloway</w:t>
            </w:r>
          </w:p>
        </w:tc>
        <w:tc>
          <w:tcPr>
            <w:tcW w:w="3231" w:type="dxa"/>
          </w:tcPr>
          <w:p w14:paraId="4AC0264E" w14:textId="1D3FDD41" w:rsidR="00BC1786" w:rsidRPr="00636A00" w:rsidRDefault="002D0D3E" w:rsidP="00A14E2B">
            <w:pPr>
              <w:pStyle w:val="Style3"/>
              <w:numPr>
                <w:ilvl w:val="0"/>
                <w:numId w:val="0"/>
              </w:numPr>
              <w:rPr>
                <w:rFonts w:ascii="Arial" w:eastAsia="Times New Roman" w:hAnsi="Arial" w:cs="Arial"/>
                <w:b w:val="0"/>
                <w:bCs w:val="0"/>
                <w:color w:val="auto"/>
                <w:sz w:val="22"/>
                <w:szCs w:val="22"/>
              </w:rPr>
            </w:pPr>
            <w:hyperlink r:id="rId16" w:history="1">
              <w:r w:rsidRPr="002D281B">
                <w:rPr>
                  <w:rStyle w:val="Hyperlink"/>
                  <w:rFonts w:ascii="Arial" w:eastAsia="Times New Roman" w:hAnsi="Arial" w:cs="Arial"/>
                  <w:b w:val="0"/>
                  <w:bCs w:val="0"/>
                  <w:sz w:val="22"/>
                  <w:szCs w:val="22"/>
                </w:rPr>
                <w:t>pholloway@theheathfamily.org.uk</w:t>
              </w:r>
            </w:hyperlink>
            <w:r w:rsidR="0009039F">
              <w:rPr>
                <w:rFonts w:ascii="Arial" w:eastAsia="Times New Roman" w:hAnsi="Arial" w:cs="Arial"/>
                <w:b w:val="0"/>
                <w:bCs w:val="0"/>
                <w:color w:val="auto"/>
                <w:sz w:val="22"/>
                <w:szCs w:val="22"/>
              </w:rPr>
              <w:t xml:space="preserve"> </w:t>
            </w:r>
            <w:r w:rsidR="0091341C" w:rsidRPr="00636A00">
              <w:rPr>
                <w:rFonts w:ascii="Arial" w:eastAsia="Times New Roman" w:hAnsi="Arial" w:cs="Arial"/>
                <w:b w:val="0"/>
                <w:bCs w:val="0"/>
                <w:color w:val="auto"/>
                <w:sz w:val="22"/>
                <w:szCs w:val="22"/>
              </w:rPr>
              <w:t xml:space="preserve"> </w:t>
            </w:r>
          </w:p>
        </w:tc>
      </w:tr>
      <w:tr w:rsidR="00E7560C" w14:paraId="13487A6A" w14:textId="77777777" w:rsidTr="306FB22A">
        <w:tc>
          <w:tcPr>
            <w:tcW w:w="3075" w:type="dxa"/>
          </w:tcPr>
          <w:p w14:paraId="7C549FD0"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LA Children Missing from Education (CME) Officer</w:t>
            </w:r>
          </w:p>
        </w:tc>
        <w:tc>
          <w:tcPr>
            <w:tcW w:w="2573" w:type="dxa"/>
          </w:tcPr>
          <w:p w14:paraId="5583E553" w14:textId="28E19BC3" w:rsidR="00BC1786" w:rsidRPr="00636A00" w:rsidRDefault="00E7560C" w:rsidP="00903F57">
            <w:pPr>
              <w:pStyle w:val="Style3"/>
              <w:numPr>
                <w:ilvl w:val="0"/>
                <w:numId w:val="0"/>
              </w:numPr>
              <w:rPr>
                <w:rFonts w:ascii="Arial" w:eastAsia="Times New Roman" w:hAnsi="Arial" w:cs="Arial"/>
                <w:b w:val="0"/>
                <w:bCs w:val="0"/>
                <w:color w:val="auto"/>
                <w:sz w:val="22"/>
                <w:szCs w:val="22"/>
              </w:rPr>
            </w:pPr>
            <w:r w:rsidRPr="6379673C">
              <w:rPr>
                <w:rFonts w:ascii="Arial" w:eastAsia="Times New Roman" w:hAnsi="Arial" w:cs="Arial"/>
                <w:b w:val="0"/>
                <w:bCs w:val="0"/>
                <w:color w:val="auto"/>
                <w:sz w:val="22"/>
                <w:szCs w:val="22"/>
              </w:rPr>
              <w:t>Clare Johanson</w:t>
            </w:r>
          </w:p>
        </w:tc>
        <w:tc>
          <w:tcPr>
            <w:tcW w:w="3231" w:type="dxa"/>
          </w:tcPr>
          <w:p w14:paraId="4001773F" w14:textId="4DF70A72" w:rsidR="00BC1786" w:rsidRPr="00E7560C" w:rsidRDefault="0009039F" w:rsidP="00913757">
            <w:pPr>
              <w:pStyle w:val="Style3"/>
              <w:numPr>
                <w:ilvl w:val="0"/>
                <w:numId w:val="0"/>
              </w:numPr>
              <w:rPr>
                <w:rFonts w:ascii="Arial" w:hAnsi="Arial" w:cs="Arial"/>
                <w:b w:val="0"/>
                <w:bCs w:val="0"/>
                <w:color w:val="000000" w:themeColor="text1"/>
                <w:sz w:val="22"/>
                <w:szCs w:val="22"/>
                <w:shd w:val="clear" w:color="auto" w:fill="FFFFFF"/>
              </w:rPr>
            </w:pPr>
            <w:hyperlink r:id="rId17" w:history="1">
              <w:r w:rsidRPr="0084767D">
                <w:rPr>
                  <w:rStyle w:val="Hyperlink"/>
                  <w:rFonts w:ascii="Arial" w:hAnsi="Arial" w:cs="Arial"/>
                  <w:b w:val="0"/>
                  <w:bCs w:val="0"/>
                  <w:sz w:val="22"/>
                  <w:szCs w:val="22"/>
                  <w:shd w:val="clear" w:color="auto" w:fill="FFFFFF"/>
                </w:rPr>
                <w:t>CME@sefton.gov.uk</w:t>
              </w:r>
            </w:hyperlink>
            <w:r>
              <w:rPr>
                <w:rFonts w:ascii="Arial" w:hAnsi="Arial" w:cs="Arial"/>
                <w:b w:val="0"/>
                <w:bCs w:val="0"/>
                <w:color w:val="000000" w:themeColor="text1"/>
                <w:sz w:val="22"/>
                <w:szCs w:val="22"/>
                <w:shd w:val="clear" w:color="auto" w:fill="FFFFFF"/>
              </w:rPr>
              <w:t xml:space="preserve"> </w:t>
            </w:r>
          </w:p>
        </w:tc>
      </w:tr>
      <w:tr w:rsidR="00E7560C" w14:paraId="27B848D5" w14:textId="77777777" w:rsidTr="306FB22A">
        <w:tc>
          <w:tcPr>
            <w:tcW w:w="3075" w:type="dxa"/>
          </w:tcPr>
          <w:p w14:paraId="5E8CF5C5"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LA Attendance Lead</w:t>
            </w:r>
          </w:p>
        </w:tc>
        <w:tc>
          <w:tcPr>
            <w:tcW w:w="2573" w:type="dxa"/>
          </w:tcPr>
          <w:p w14:paraId="60BD686C" w14:textId="336706DE" w:rsidR="00BC1786" w:rsidRPr="00636A00" w:rsidRDefault="00E7560C" w:rsidP="00903F57">
            <w:pPr>
              <w:pStyle w:val="Style3"/>
              <w:numPr>
                <w:ilvl w:val="0"/>
                <w:numId w:val="0"/>
              </w:numPr>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Tracy McKeating</w:t>
            </w:r>
          </w:p>
        </w:tc>
        <w:tc>
          <w:tcPr>
            <w:tcW w:w="3231" w:type="dxa"/>
          </w:tcPr>
          <w:p w14:paraId="5D5BD99D" w14:textId="54392242" w:rsidR="00BC1786" w:rsidRPr="00CA70C0" w:rsidRDefault="0009039F" w:rsidP="00903F57">
            <w:pPr>
              <w:pStyle w:val="Style3"/>
              <w:numPr>
                <w:ilvl w:val="0"/>
                <w:numId w:val="0"/>
              </w:numPr>
              <w:rPr>
                <w:rFonts w:ascii="Arial" w:eastAsia="Times New Roman" w:hAnsi="Arial" w:cs="Arial"/>
                <w:b w:val="0"/>
                <w:bCs w:val="0"/>
                <w:color w:val="auto"/>
                <w:sz w:val="22"/>
                <w:szCs w:val="22"/>
              </w:rPr>
            </w:pPr>
            <w:hyperlink r:id="rId18" w:history="1">
              <w:r w:rsidRPr="0084767D">
                <w:rPr>
                  <w:rStyle w:val="Hyperlink"/>
                  <w:rFonts w:ascii="Arial" w:hAnsi="Arial" w:cs="Arial"/>
                  <w:b w:val="0"/>
                  <w:bCs w:val="0"/>
                  <w:sz w:val="22"/>
                  <w:szCs w:val="22"/>
                </w:rPr>
                <w:t>Tracy.mckeating@sefton.gov.uk</w:t>
              </w:r>
            </w:hyperlink>
            <w:r>
              <w:rPr>
                <w:rFonts w:ascii="Arial" w:hAnsi="Arial" w:cs="Arial"/>
                <w:b w:val="0"/>
                <w:bCs w:val="0"/>
                <w:color w:val="000000" w:themeColor="text1"/>
                <w:sz w:val="22"/>
                <w:szCs w:val="22"/>
              </w:rPr>
              <w:t xml:space="preserve"> </w:t>
            </w:r>
            <w:hyperlink r:id="rId19" w:tgtFrame="_blank" w:tooltip="tel:0151%20443%205133" w:history="1">
              <w:r>
                <w:rPr>
                  <w:rStyle w:val="Hyperlink"/>
                </w:rPr>
                <w:t>tel:0151 443 5133</w:t>
              </w:r>
            </w:hyperlink>
          </w:p>
        </w:tc>
      </w:tr>
    </w:tbl>
    <w:p w14:paraId="5ACCAA55" w14:textId="77777777" w:rsidR="00BC1786" w:rsidRDefault="00BC1786" w:rsidP="00BC1786">
      <w:pPr>
        <w:pStyle w:val="Style3"/>
        <w:numPr>
          <w:ilvl w:val="0"/>
          <w:numId w:val="0"/>
        </w:numPr>
        <w:rPr>
          <w:rFonts w:ascii="Calibri Light" w:eastAsia="Times New Roman" w:hAnsi="Calibri Light" w:cs="Times New Roman"/>
          <w:color w:val="217D6F"/>
          <w:sz w:val="32"/>
          <w:szCs w:val="32"/>
        </w:rPr>
      </w:pPr>
    </w:p>
    <w:p w14:paraId="78AF6095" w14:textId="77777777" w:rsidR="00BC1786" w:rsidRPr="004468EC" w:rsidRDefault="00BC1786" w:rsidP="00D40091">
      <w:pPr>
        <w:pStyle w:val="Heading2"/>
        <w:ind w:left="709" w:hanging="709"/>
        <w:rPr>
          <w:rFonts w:eastAsia="Times New Roman"/>
        </w:rPr>
      </w:pPr>
      <w:bookmarkStart w:id="3" w:name="_Toc178261767"/>
      <w:bookmarkStart w:id="4" w:name="_Toc178856184"/>
      <w:r>
        <w:rPr>
          <w:rFonts w:eastAsia="Times New Roman"/>
        </w:rPr>
        <w:t>Policy statement</w:t>
      </w:r>
      <w:bookmarkEnd w:id="3"/>
      <w:bookmarkEnd w:id="4"/>
    </w:p>
    <w:p w14:paraId="15EE31F2" w14:textId="4988E297" w:rsidR="00F44296" w:rsidRDefault="00F44296" w:rsidP="00F44296">
      <w:pPr>
        <w:pStyle w:val="Heading3"/>
        <w:ind w:left="1418" w:hanging="709"/>
      </w:pPr>
      <w:r w:rsidRPr="00730BB4">
        <w:t>Safeguarding children is everyone’s responsibility. The Heath Family Trust is committed to safeguarding children and we expect everyone who works in our school to share this commi</w:t>
      </w:r>
      <w:r>
        <w:t xml:space="preserve">tment. This policy sets out how </w:t>
      </w:r>
      <w:r w:rsidR="00E7560C">
        <w:t xml:space="preserve">Litherland </w:t>
      </w:r>
      <w:r w:rsidR="005F391F">
        <w:t>High</w:t>
      </w:r>
      <w:r>
        <w:t xml:space="preserve"> </w:t>
      </w:r>
      <w:r w:rsidR="00AA2C15">
        <w:t>wi</w:t>
      </w:r>
      <w:r w:rsidRPr="00730BB4">
        <w:t>ll deliver these responsibilities.</w:t>
      </w:r>
    </w:p>
    <w:p w14:paraId="6DFEC31D" w14:textId="77777777" w:rsidR="00F44296" w:rsidRDefault="00F44296" w:rsidP="00F44296">
      <w:pPr>
        <w:pStyle w:val="Heading3"/>
        <w:ind w:left="1418" w:hanging="709"/>
      </w:pPr>
      <w:r w:rsidRPr="00730BB4">
        <w:t>As per KCSIE, the term children includes everyone under the age of 18.</w:t>
      </w:r>
    </w:p>
    <w:p w14:paraId="61902432" w14:textId="77777777" w:rsidR="00F44296" w:rsidRDefault="00F44296" w:rsidP="00F44296">
      <w:pPr>
        <w:pStyle w:val="Heading3"/>
        <w:ind w:left="1418" w:hanging="709"/>
      </w:pPr>
      <w:r w:rsidRPr="005F0029">
        <w:t>This policy must be read in conjunction with the statutory guidance documents ‘Keeping children safe in education,</w:t>
      </w:r>
      <w:r>
        <w:t>’</w:t>
      </w:r>
      <w:r w:rsidRPr="005F0029">
        <w:t xml:space="preserve"> ‘Working together to safeguard children’, a guide to inter-agency working to safeguard and promote the welfare of children.  </w:t>
      </w:r>
    </w:p>
    <w:p w14:paraId="71C98B52" w14:textId="2495E8D1" w:rsidR="00F44296" w:rsidRPr="00EE2894" w:rsidRDefault="00F44296" w:rsidP="00F44296">
      <w:pPr>
        <w:pStyle w:val="Heading3"/>
        <w:ind w:left="1418" w:hanging="709"/>
      </w:pPr>
      <w:r w:rsidRPr="005F0029">
        <w:t>Furthermore, we will follo</w:t>
      </w:r>
      <w:r>
        <w:t xml:space="preserve">w the procedures set out by the </w:t>
      </w:r>
      <w:r w:rsidR="00171393">
        <w:t>Sefton</w:t>
      </w:r>
      <w:r w:rsidR="00AA2C15">
        <w:t xml:space="preserve"> Local Authority</w:t>
      </w:r>
      <w:r w:rsidR="00B86362">
        <w:t xml:space="preserve"> </w:t>
      </w:r>
      <w:r w:rsidRPr="00EE2894">
        <w:t xml:space="preserve">Safeguarding Children Partnership </w:t>
      </w:r>
      <w:bookmarkStart w:id="5" w:name="_Hlk511822401"/>
    </w:p>
    <w:p w14:paraId="5BF2BDFA" w14:textId="5325356B" w:rsidR="00883571" w:rsidRDefault="00F44296" w:rsidP="00E1714F">
      <w:pPr>
        <w:pStyle w:val="Heading3"/>
        <w:spacing w:after="240"/>
        <w:ind w:left="1418" w:hanging="709"/>
      </w:pPr>
      <w:r w:rsidRPr="005F0029">
        <w:t>This policy applies to all members of staff in our school, including all permanent, temporary and support staff, supply staff, governors, volunteers, contractors and external service or activity providers.</w:t>
      </w:r>
    </w:p>
    <w:p w14:paraId="28BA13FA" w14:textId="77777777" w:rsidR="00BC1786" w:rsidRPr="00BF5B6F" w:rsidRDefault="00BC1786" w:rsidP="00D40091">
      <w:pPr>
        <w:pStyle w:val="Heading2"/>
        <w:spacing w:before="0"/>
        <w:ind w:left="709" w:hanging="709"/>
        <w:rPr>
          <w:rFonts w:eastAsia="Times New Roman"/>
        </w:rPr>
      </w:pPr>
      <w:bookmarkStart w:id="6" w:name="_Toc178261768"/>
      <w:bookmarkStart w:id="7" w:name="_Toc178856185"/>
      <w:bookmarkEnd w:id="5"/>
      <w:r w:rsidRPr="00BF5B6F">
        <w:rPr>
          <w:rFonts w:eastAsia="Times New Roman"/>
        </w:rPr>
        <w:t>Our principles</w:t>
      </w:r>
      <w:bookmarkEnd w:id="6"/>
      <w:bookmarkEnd w:id="7"/>
    </w:p>
    <w:p w14:paraId="7A816AAB" w14:textId="0B103EF3" w:rsidR="00F03BF0" w:rsidRDefault="00BC1786" w:rsidP="00372AA7">
      <w:pPr>
        <w:pStyle w:val="Heading3"/>
        <w:ind w:left="1418" w:hanging="709"/>
        <w:rPr>
          <w:rFonts w:cs="Arial"/>
        </w:rPr>
      </w:pPr>
      <w:r w:rsidRPr="000B65B8">
        <w:rPr>
          <w:rFonts w:cs="Arial"/>
        </w:rPr>
        <w:t>We enact our Trust values when working to safeguard and protect children, working with kindness, integrity and tenacity to support our children and families.</w:t>
      </w:r>
    </w:p>
    <w:p w14:paraId="247F890A" w14:textId="467799DC" w:rsidR="00D40091" w:rsidRDefault="00BC1786" w:rsidP="00372AA7">
      <w:pPr>
        <w:pStyle w:val="Heading3"/>
        <w:ind w:left="1418" w:hanging="709"/>
        <w:rPr>
          <w:rFonts w:cs="Arial"/>
          <w:szCs w:val="22"/>
        </w:rPr>
      </w:pPr>
      <w:r w:rsidRPr="000B65B8">
        <w:rPr>
          <w:rFonts w:cs="Arial"/>
          <w:szCs w:val="22"/>
        </w:rPr>
        <w:t>We believe that our school should provide a child-centred, caring, positive, safe and stimulating environment that promotes the emotional, social, physical and moral development of the individual child.</w:t>
      </w:r>
    </w:p>
    <w:p w14:paraId="2915E766" w14:textId="77777777" w:rsidR="00876F2B" w:rsidRPr="000B65B8" w:rsidRDefault="00876F2B" w:rsidP="00372AA7">
      <w:pPr>
        <w:pStyle w:val="Heading3"/>
        <w:ind w:left="1418" w:hanging="709"/>
        <w:rPr>
          <w:rFonts w:cs="Arial"/>
          <w:szCs w:val="22"/>
        </w:rPr>
      </w:pPr>
      <w:r w:rsidRPr="000B65B8">
        <w:rPr>
          <w:rFonts w:cs="Arial"/>
          <w:szCs w:val="22"/>
        </w:rPr>
        <w:t xml:space="preserve">We provide an environment within our school that will help children feel safe and respected. </w:t>
      </w:r>
    </w:p>
    <w:p w14:paraId="48E10072" w14:textId="77777777" w:rsidR="003126A5" w:rsidRDefault="003126A5" w:rsidP="00372AA7">
      <w:pPr>
        <w:pStyle w:val="Heading3"/>
        <w:ind w:left="1418" w:hanging="709"/>
      </w:pPr>
      <w:r w:rsidRPr="00CF4DA5">
        <w:t>We recognise the importance of enabling children to talk openly about anything that worries them and to feel confident that they will be listened to, kept safe and never be made to feel that they are creating a problem for reporting abuse, sexual violence or sexual harassment.</w:t>
      </w:r>
    </w:p>
    <w:p w14:paraId="7ADAFACA" w14:textId="77777777" w:rsidR="003126A5" w:rsidRDefault="003126A5" w:rsidP="00372AA7">
      <w:pPr>
        <w:pStyle w:val="Heading3"/>
        <w:ind w:left="1418" w:hanging="709"/>
      </w:pPr>
      <w:r w:rsidRPr="00CF4DA5">
        <w:t>We recognise that children may not feel ready or know how to tell someone they are being abused, exploited or neglected and may not recognise their experiences as harmful.</w:t>
      </w:r>
    </w:p>
    <w:p w14:paraId="3DD40E5F" w14:textId="77777777" w:rsidR="003126A5" w:rsidRDefault="003126A5" w:rsidP="00372AA7">
      <w:pPr>
        <w:pStyle w:val="Heading3"/>
        <w:ind w:left="1418" w:hanging="709"/>
      </w:pPr>
      <w:r w:rsidRPr="00CF4DA5">
        <w:t>We recognise that children with additional needs or vulnerabilities including disability and/or sexual orientation or language barriers may require additional support to enable them to tell someone they are being abused.</w:t>
      </w:r>
    </w:p>
    <w:p w14:paraId="0B381713" w14:textId="77777777" w:rsidR="003126A5" w:rsidRDefault="003126A5" w:rsidP="00372AA7">
      <w:pPr>
        <w:pStyle w:val="Heading3"/>
        <w:ind w:left="1418" w:hanging="709"/>
      </w:pPr>
      <w:r w:rsidRPr="00CF4DA5">
        <w:t>We ensure that children are taught about safeguarding, including online safety, through various teaching and learning opportunities, as part of providing a broad and balanced curriculum</w:t>
      </w:r>
      <w:r>
        <w:t>.</w:t>
      </w:r>
    </w:p>
    <w:p w14:paraId="01D9EF1A" w14:textId="77777777" w:rsidR="003126A5" w:rsidRDefault="003126A5" w:rsidP="00372AA7">
      <w:pPr>
        <w:pStyle w:val="Heading3"/>
        <w:ind w:left="1418" w:hanging="709"/>
      </w:pPr>
      <w:r w:rsidRPr="006F55EB">
        <w:t>We will work with parents to build an understanding of the school’s responsibilities to ensure the welfare of all children, including the need for referrals to other agencies in some situations.</w:t>
      </w:r>
    </w:p>
    <w:p w14:paraId="4B22657C" w14:textId="2C11C162" w:rsidR="00876F2B" w:rsidRPr="000B65B8" w:rsidRDefault="00876F2B" w:rsidP="00372AA7">
      <w:pPr>
        <w:pStyle w:val="Heading3"/>
        <w:ind w:left="1418" w:hanging="709"/>
        <w:rPr>
          <w:rFonts w:cs="Arial"/>
          <w:szCs w:val="22"/>
        </w:rPr>
      </w:pPr>
      <w:r w:rsidRPr="000B65B8">
        <w:rPr>
          <w:rFonts w:cs="Arial"/>
          <w:szCs w:val="22"/>
        </w:rPr>
        <w:t>Safeguarding arrangements in our school are underpinned by two key principles:</w:t>
      </w:r>
    </w:p>
    <w:p w14:paraId="019C2A74" w14:textId="77777777" w:rsidR="00876F2B" w:rsidRPr="000B65B8" w:rsidRDefault="00876F2B" w:rsidP="00372AA7">
      <w:pPr>
        <w:pStyle w:val="Heading3"/>
        <w:numPr>
          <w:ilvl w:val="0"/>
          <w:numId w:val="57"/>
        </w:numPr>
        <w:ind w:left="1843" w:hanging="283"/>
        <w:rPr>
          <w:rFonts w:cs="Arial"/>
          <w:szCs w:val="22"/>
        </w:rPr>
      </w:pPr>
      <w:r w:rsidRPr="000B65B8">
        <w:rPr>
          <w:rFonts w:cs="Arial"/>
          <w:szCs w:val="22"/>
        </w:rPr>
        <w:t>safeguarding is everyone's responsibility: all staff, governors and volunteers should play their full part in keeping children safe, maintaining an attitude of ‘it could happen here.’</w:t>
      </w:r>
    </w:p>
    <w:p w14:paraId="5F1566E6" w14:textId="77777777" w:rsidR="00876F2B" w:rsidRPr="000B65B8" w:rsidRDefault="00876F2B" w:rsidP="00372AA7">
      <w:pPr>
        <w:pStyle w:val="Heading3"/>
        <w:numPr>
          <w:ilvl w:val="0"/>
          <w:numId w:val="57"/>
        </w:numPr>
        <w:ind w:left="1843" w:hanging="283"/>
        <w:rPr>
          <w:rFonts w:cs="Arial"/>
          <w:szCs w:val="22"/>
        </w:rPr>
      </w:pPr>
      <w:r w:rsidRPr="000B65B8">
        <w:rPr>
          <w:rFonts w:cs="Arial"/>
          <w:szCs w:val="22"/>
        </w:rPr>
        <w:t>a child-centered and coordinated approach: a clear understanding of the needs and views of children.</w:t>
      </w:r>
    </w:p>
    <w:p w14:paraId="069EB785" w14:textId="77777777" w:rsidR="0018371B" w:rsidRPr="0018371B" w:rsidRDefault="0018371B" w:rsidP="0018371B">
      <w:pPr>
        <w:tabs>
          <w:tab w:val="left" w:pos="0"/>
          <w:tab w:val="left" w:pos="284"/>
        </w:tabs>
        <w:suppressAutoHyphens w:val="0"/>
        <w:autoSpaceDN/>
        <w:spacing w:after="0" w:line="240" w:lineRule="auto"/>
        <w:contextualSpacing/>
        <w:rPr>
          <w:rFonts w:eastAsiaTheme="minorEastAsia" w:cs="Calibri"/>
          <w:kern w:val="0"/>
          <w:lang w:val="en-US"/>
        </w:rPr>
      </w:pPr>
    </w:p>
    <w:p w14:paraId="11F312FB" w14:textId="4D9F352E" w:rsidR="0018371B" w:rsidRPr="0018371B" w:rsidRDefault="0018371B" w:rsidP="00D40091">
      <w:pPr>
        <w:pStyle w:val="Heading2"/>
        <w:ind w:left="709" w:hanging="709"/>
        <w:rPr>
          <w:rFonts w:eastAsia="Times New Roman"/>
        </w:rPr>
      </w:pPr>
      <w:bookmarkStart w:id="8" w:name="_Toc178261769"/>
      <w:bookmarkStart w:id="9" w:name="_Toc178856186"/>
      <w:r w:rsidRPr="0018371B">
        <w:rPr>
          <w:rFonts w:eastAsia="Times New Roman"/>
        </w:rPr>
        <w:t>Legislation and statutory guidance</w:t>
      </w:r>
      <w:bookmarkEnd w:id="8"/>
      <w:bookmarkEnd w:id="9"/>
    </w:p>
    <w:p w14:paraId="352BDA5C" w14:textId="45CCAB53" w:rsidR="0018371B" w:rsidRPr="0018371B" w:rsidRDefault="0018371B" w:rsidP="00D40091">
      <w:pPr>
        <w:pStyle w:val="Heading3"/>
        <w:spacing w:line="240" w:lineRule="auto"/>
        <w:ind w:left="1418" w:hanging="709"/>
        <w:rPr>
          <w:rFonts w:eastAsia="MS Mincho" w:cs="Arial"/>
          <w:kern w:val="0"/>
          <w:szCs w:val="22"/>
        </w:rPr>
      </w:pPr>
      <w:r w:rsidRPr="0018371B">
        <w:rPr>
          <w:rFonts w:eastAsia="Arial" w:cs="Arial"/>
          <w:kern w:val="0"/>
          <w:szCs w:val="22"/>
        </w:rPr>
        <w:t xml:space="preserve">This policy is based on the Department for Education’s (DfE’s) statutory guidance </w:t>
      </w:r>
      <w:hyperlink r:id="rId20" w:history="1">
        <w:r w:rsidRPr="0018371B">
          <w:rPr>
            <w:rFonts w:eastAsia="MS Mincho" w:cs="Arial"/>
            <w:color w:val="0563C1"/>
            <w:kern w:val="0"/>
            <w:szCs w:val="22"/>
            <w:u w:val="single"/>
          </w:rPr>
          <w:t>Keeping Children Safe in Education (</w:t>
        </w:r>
        <w:r w:rsidR="00A14E2B">
          <w:rPr>
            <w:rFonts w:eastAsia="MS Mincho" w:cs="Arial"/>
            <w:color w:val="0563C1"/>
            <w:kern w:val="0"/>
            <w:szCs w:val="22"/>
            <w:u w:val="single"/>
          </w:rPr>
          <w:t>2025</w:t>
        </w:r>
        <w:r w:rsidRPr="0018371B">
          <w:rPr>
            <w:rFonts w:eastAsia="MS Mincho" w:cs="Arial"/>
            <w:color w:val="0563C1"/>
            <w:kern w:val="0"/>
            <w:szCs w:val="22"/>
            <w:u w:val="single"/>
          </w:rPr>
          <w:t>)</w:t>
        </w:r>
      </w:hyperlink>
      <w:r w:rsidRPr="0018371B">
        <w:rPr>
          <w:rFonts w:eastAsia="Arial" w:cs="Arial"/>
          <w:kern w:val="0"/>
          <w:szCs w:val="22"/>
        </w:rPr>
        <w:t xml:space="preserve"> and</w:t>
      </w:r>
      <w:r w:rsidRPr="0018371B">
        <w:rPr>
          <w:rFonts w:eastAsia="Arial" w:cs="Arial"/>
          <w:color w:val="FF0000"/>
          <w:kern w:val="0"/>
          <w:szCs w:val="22"/>
        </w:rPr>
        <w:t xml:space="preserve"> </w:t>
      </w:r>
      <w:hyperlink r:id="rId21" w:history="1">
        <w:r w:rsidRPr="0018371B">
          <w:rPr>
            <w:rFonts w:eastAsia="MS Mincho" w:cs="Arial"/>
            <w:color w:val="0563C1"/>
            <w:kern w:val="0"/>
            <w:szCs w:val="22"/>
            <w:u w:val="single"/>
          </w:rPr>
          <w:t>Working Together to Safeguard Children (2023)</w:t>
        </w:r>
      </w:hyperlink>
      <w:r w:rsidRPr="0018371B">
        <w:rPr>
          <w:rFonts w:eastAsia="Arial" w:cs="Arial"/>
          <w:kern w:val="0"/>
          <w:szCs w:val="22"/>
        </w:rPr>
        <w:t>,</w:t>
      </w:r>
      <w:r w:rsidRPr="0018371B">
        <w:rPr>
          <w:rFonts w:eastAsia="Arial" w:cs="Arial"/>
          <w:color w:val="FF0000"/>
          <w:kern w:val="0"/>
          <w:szCs w:val="22"/>
        </w:rPr>
        <w:t xml:space="preserve"> </w:t>
      </w:r>
      <w:r w:rsidRPr="0018371B">
        <w:rPr>
          <w:rFonts w:eastAsia="Arial" w:cs="Arial"/>
          <w:kern w:val="0"/>
          <w:szCs w:val="22"/>
        </w:rPr>
        <w:t xml:space="preserve">the </w:t>
      </w:r>
      <w:hyperlink r:id="rId22" w:history="1">
        <w:r w:rsidRPr="0018371B">
          <w:rPr>
            <w:rFonts w:eastAsia="Arial" w:cs="Arial"/>
            <w:color w:val="0563C1"/>
            <w:kern w:val="0"/>
            <w:szCs w:val="22"/>
            <w:u w:val="single"/>
          </w:rPr>
          <w:t>Maintained Schools Governance Guide</w:t>
        </w:r>
      </w:hyperlink>
      <w:r w:rsidRPr="0018371B">
        <w:rPr>
          <w:rFonts w:eastAsia="Arial" w:cs="Arial"/>
          <w:kern w:val="0"/>
          <w:szCs w:val="22"/>
        </w:rPr>
        <w:t xml:space="preserve"> and </w:t>
      </w:r>
      <w:hyperlink r:id="rId23" w:history="1">
        <w:r w:rsidRPr="0018371B">
          <w:rPr>
            <w:rFonts w:eastAsia="Arial" w:cs="Arial"/>
            <w:color w:val="0563C1"/>
            <w:kern w:val="0"/>
            <w:szCs w:val="22"/>
            <w:u w:val="single"/>
          </w:rPr>
          <w:t>Academy Trust Governance Guide</w:t>
        </w:r>
      </w:hyperlink>
      <w:r w:rsidRPr="0018371B">
        <w:rPr>
          <w:rFonts w:eastAsia="Arial" w:cs="Arial"/>
          <w:kern w:val="0"/>
          <w:szCs w:val="22"/>
        </w:rPr>
        <w:t xml:space="preserve">. We comply with this guidance and </w:t>
      </w:r>
      <w:r w:rsidRPr="0018371B">
        <w:rPr>
          <w:rFonts w:eastAsia="MS Mincho" w:cs="Arial"/>
          <w:kern w:val="0"/>
          <w:szCs w:val="22"/>
        </w:rPr>
        <w:t xml:space="preserve">the arrangements agreed and published by our 3 local safeguarding partners (see section 3). </w:t>
      </w:r>
    </w:p>
    <w:p w14:paraId="6E64D795" w14:textId="77777777" w:rsidR="0018371B" w:rsidRPr="0018371B" w:rsidRDefault="0018371B" w:rsidP="00D40091">
      <w:pPr>
        <w:pStyle w:val="Heading3"/>
        <w:spacing w:before="0" w:line="240" w:lineRule="auto"/>
        <w:ind w:left="1418" w:hanging="709"/>
        <w:rPr>
          <w:rFonts w:eastAsia="MS Mincho" w:cs="Arial"/>
          <w:kern w:val="0"/>
          <w:szCs w:val="22"/>
        </w:rPr>
      </w:pPr>
      <w:r w:rsidRPr="0018371B">
        <w:rPr>
          <w:rFonts w:eastAsia="Arial" w:cs="Arial"/>
          <w:kern w:val="0"/>
          <w:szCs w:val="22"/>
        </w:rPr>
        <w:t>This policy is also based on the following legislation:</w:t>
      </w:r>
    </w:p>
    <w:p w14:paraId="2DAF5901" w14:textId="77777777" w:rsidR="0018371B" w:rsidRPr="000B65B8" w:rsidRDefault="0018371B" w:rsidP="004859A1">
      <w:pPr>
        <w:pStyle w:val="ListParagraph"/>
        <w:numPr>
          <w:ilvl w:val="0"/>
          <w:numId w:val="5"/>
        </w:numPr>
        <w:suppressAutoHyphens w:val="0"/>
        <w:autoSpaceDN/>
        <w:spacing w:after="120" w:line="276" w:lineRule="auto"/>
        <w:ind w:left="1843" w:hanging="283"/>
        <w:rPr>
          <w:rFonts w:ascii="Arial" w:eastAsia="MS Mincho" w:hAnsi="Arial" w:cs="Arial"/>
          <w:kern w:val="0"/>
        </w:rPr>
      </w:pPr>
      <w:r w:rsidRPr="000B65B8">
        <w:rPr>
          <w:rFonts w:ascii="Arial" w:eastAsia="MS Mincho" w:hAnsi="Arial" w:cs="Arial"/>
          <w:kern w:val="0"/>
        </w:rPr>
        <w:t xml:space="preserve">Part 3 of the schedule to the </w:t>
      </w:r>
      <w:hyperlink r:id="rId24" w:history="1">
        <w:r w:rsidRPr="000B65B8">
          <w:rPr>
            <w:rFonts w:ascii="Arial" w:eastAsia="Arial" w:hAnsi="Arial" w:cs="Arial"/>
            <w:color w:val="0563C1"/>
            <w:kern w:val="0"/>
            <w:u w:val="single"/>
          </w:rPr>
          <w:t>Education (Independent School Standards) Regulations 2014</w:t>
        </w:r>
      </w:hyperlink>
      <w:r w:rsidRPr="000B65B8">
        <w:rPr>
          <w:rFonts w:ascii="Arial" w:eastAsia="MS Mincho" w:hAnsi="Arial" w:cs="Arial"/>
          <w:kern w:val="0"/>
        </w:rPr>
        <w:t xml:space="preserve">, which places a duty on academies and independent schools to safeguard and promote the welfare of pupils at the school </w:t>
      </w:r>
    </w:p>
    <w:p w14:paraId="3AF6482A" w14:textId="04ECA17E" w:rsidR="00F03BF0" w:rsidRDefault="0018371B" w:rsidP="004859A1">
      <w:pPr>
        <w:pStyle w:val="ListParagraph"/>
        <w:numPr>
          <w:ilvl w:val="0"/>
          <w:numId w:val="5"/>
        </w:numPr>
        <w:suppressAutoHyphens w:val="0"/>
        <w:autoSpaceDN/>
        <w:spacing w:after="120" w:line="276" w:lineRule="auto"/>
        <w:ind w:left="1843" w:hanging="283"/>
        <w:rPr>
          <w:rFonts w:ascii="Arial" w:eastAsia="MS Mincho" w:hAnsi="Arial" w:cs="Arial"/>
          <w:kern w:val="0"/>
        </w:rPr>
      </w:pPr>
      <w:hyperlink r:id="rId25" w:history="1">
        <w:r w:rsidRPr="000B65B8">
          <w:rPr>
            <w:rFonts w:ascii="Arial" w:eastAsia="Arial" w:hAnsi="Arial" w:cs="Arial"/>
            <w:color w:val="0563C1"/>
            <w:kern w:val="0"/>
            <w:u w:val="single"/>
          </w:rPr>
          <w:t>The Children Act 1989</w:t>
        </w:r>
      </w:hyperlink>
      <w:r w:rsidRPr="000B65B8">
        <w:rPr>
          <w:rFonts w:ascii="Arial" w:eastAsia="MS Mincho" w:hAnsi="Arial" w:cs="Arial"/>
          <w:kern w:val="0"/>
        </w:rPr>
        <w:t xml:space="preserve"> (and </w:t>
      </w:r>
      <w:hyperlink r:id="rId26" w:history="1">
        <w:r w:rsidRPr="000B65B8">
          <w:rPr>
            <w:rFonts w:ascii="Arial" w:eastAsia="Arial" w:hAnsi="Arial" w:cs="Arial"/>
            <w:color w:val="0563C1"/>
            <w:kern w:val="0"/>
            <w:u w:val="single"/>
          </w:rPr>
          <w:t>2004 amendment</w:t>
        </w:r>
      </w:hyperlink>
      <w:r w:rsidRPr="000B65B8">
        <w:rPr>
          <w:rFonts w:ascii="Arial" w:eastAsia="MS Mincho" w:hAnsi="Arial" w:cs="Arial"/>
          <w:kern w:val="0"/>
        </w:rPr>
        <w:t>), which provides a framework for the care and protection of children.</w:t>
      </w:r>
    </w:p>
    <w:p w14:paraId="153B5411" w14:textId="77777777" w:rsidR="0018371B" w:rsidRPr="000B65B8" w:rsidRDefault="0018371B" w:rsidP="004859A1">
      <w:pPr>
        <w:pStyle w:val="ListParagraph"/>
        <w:numPr>
          <w:ilvl w:val="0"/>
          <w:numId w:val="5"/>
        </w:numPr>
        <w:suppressAutoHyphens w:val="0"/>
        <w:autoSpaceDN/>
        <w:spacing w:after="120" w:line="276" w:lineRule="auto"/>
        <w:ind w:left="1843" w:hanging="283"/>
        <w:rPr>
          <w:rFonts w:ascii="Arial" w:eastAsia="MS Mincho" w:hAnsi="Arial" w:cs="Arial"/>
          <w:kern w:val="0"/>
        </w:rPr>
      </w:pPr>
      <w:r w:rsidRPr="000B65B8">
        <w:rPr>
          <w:rFonts w:ascii="Arial" w:eastAsia="MS Mincho" w:hAnsi="Arial" w:cs="Arial"/>
          <w:kern w:val="0"/>
        </w:rPr>
        <w:t xml:space="preserve">Section 5B(11) of the Female Genital Mutilation Act 2003, as inserted by section 74 of the </w:t>
      </w:r>
      <w:hyperlink r:id="rId27" w:history="1">
        <w:r w:rsidRPr="000B65B8">
          <w:rPr>
            <w:rFonts w:ascii="Arial" w:eastAsia="Arial" w:hAnsi="Arial" w:cs="Arial"/>
            <w:color w:val="0563C1"/>
            <w:kern w:val="0"/>
            <w:u w:val="single"/>
          </w:rPr>
          <w:t>Serious Crime Act 2015</w:t>
        </w:r>
      </w:hyperlink>
      <w:r w:rsidRPr="000B65B8">
        <w:rPr>
          <w:rFonts w:ascii="Arial" w:eastAsia="MS Mincho" w:hAnsi="Arial" w:cs="Arial"/>
          <w:kern w:val="0"/>
        </w:rPr>
        <w:t>, which places a statutory duty on teachers to report to the police where they discover that female genital mutilation (FGM) appears to have been carried out on a girl under 18</w:t>
      </w:r>
    </w:p>
    <w:p w14:paraId="2014DDBB" w14:textId="77777777" w:rsidR="0018371B" w:rsidRPr="000B65B8" w:rsidRDefault="0018371B" w:rsidP="004859A1">
      <w:pPr>
        <w:pStyle w:val="ListParagraph"/>
        <w:numPr>
          <w:ilvl w:val="0"/>
          <w:numId w:val="5"/>
        </w:numPr>
        <w:suppressAutoHyphens w:val="0"/>
        <w:autoSpaceDN/>
        <w:spacing w:after="120" w:line="276" w:lineRule="auto"/>
        <w:ind w:left="1843" w:hanging="283"/>
        <w:rPr>
          <w:rFonts w:ascii="Arial" w:eastAsia="MS Mincho" w:hAnsi="Arial" w:cs="Arial"/>
          <w:kern w:val="0"/>
        </w:rPr>
      </w:pPr>
      <w:hyperlink r:id="rId28" w:history="1">
        <w:r w:rsidRPr="000B65B8">
          <w:rPr>
            <w:rFonts w:ascii="Arial" w:eastAsia="Arial" w:hAnsi="Arial" w:cs="Arial"/>
            <w:color w:val="0563C1"/>
            <w:kern w:val="0"/>
            <w:u w:val="single"/>
          </w:rPr>
          <w:t>Statutory guidance on FGM</w:t>
        </w:r>
      </w:hyperlink>
      <w:r w:rsidRPr="000B65B8">
        <w:rPr>
          <w:rFonts w:ascii="Arial" w:eastAsia="MS Mincho" w:hAnsi="Arial" w:cs="Arial"/>
          <w:kern w:val="0"/>
        </w:rPr>
        <w:t xml:space="preserve">, which sets out responsibilities with regards to safeguarding and supporting girls affected by FGM </w:t>
      </w:r>
    </w:p>
    <w:p w14:paraId="5B8B0255" w14:textId="77777777" w:rsidR="0018371B" w:rsidRPr="000B65B8" w:rsidRDefault="0018371B" w:rsidP="004859A1">
      <w:pPr>
        <w:pStyle w:val="ListParagraph"/>
        <w:numPr>
          <w:ilvl w:val="0"/>
          <w:numId w:val="5"/>
        </w:numPr>
        <w:suppressAutoHyphens w:val="0"/>
        <w:autoSpaceDN/>
        <w:spacing w:after="120" w:line="276" w:lineRule="auto"/>
        <w:ind w:left="1843" w:hanging="283"/>
        <w:rPr>
          <w:rFonts w:ascii="Arial" w:eastAsia="MS Mincho" w:hAnsi="Arial" w:cs="Arial"/>
          <w:kern w:val="0"/>
        </w:rPr>
      </w:pPr>
      <w:hyperlink r:id="rId29" w:history="1">
        <w:r w:rsidRPr="000B65B8">
          <w:rPr>
            <w:rFonts w:ascii="Arial" w:eastAsia="Arial" w:hAnsi="Arial" w:cs="Arial"/>
            <w:color w:val="0563C1"/>
            <w:kern w:val="0"/>
            <w:u w:val="single"/>
          </w:rPr>
          <w:t>The Rehabilitation of Offenders Act 1974</w:t>
        </w:r>
      </w:hyperlink>
      <w:r w:rsidRPr="000B65B8">
        <w:rPr>
          <w:rFonts w:ascii="Arial" w:eastAsia="MS Mincho" w:hAnsi="Arial" w:cs="Arial"/>
          <w:kern w:val="0"/>
        </w:rPr>
        <w:t>, which outlines when people with criminal convictions can work with children.</w:t>
      </w:r>
    </w:p>
    <w:p w14:paraId="2D5446F2" w14:textId="77777777" w:rsidR="0018371B" w:rsidRPr="000B65B8" w:rsidRDefault="0018371B" w:rsidP="004859A1">
      <w:pPr>
        <w:pStyle w:val="ListParagraph"/>
        <w:numPr>
          <w:ilvl w:val="0"/>
          <w:numId w:val="5"/>
        </w:numPr>
        <w:suppressAutoHyphens w:val="0"/>
        <w:autoSpaceDN/>
        <w:spacing w:after="120" w:line="276" w:lineRule="auto"/>
        <w:ind w:left="1843" w:hanging="283"/>
        <w:rPr>
          <w:rFonts w:ascii="Arial" w:eastAsia="MS Mincho" w:hAnsi="Arial" w:cs="Arial"/>
          <w:kern w:val="0"/>
        </w:rPr>
      </w:pPr>
      <w:r w:rsidRPr="000B65B8">
        <w:rPr>
          <w:rFonts w:ascii="Arial" w:eastAsia="MS Mincho" w:hAnsi="Arial" w:cs="Arial"/>
          <w:kern w:val="0"/>
        </w:rPr>
        <w:t xml:space="preserve">Schedule 4 of the </w:t>
      </w:r>
      <w:hyperlink r:id="rId30" w:history="1">
        <w:r w:rsidRPr="000B65B8">
          <w:rPr>
            <w:rFonts w:ascii="Arial" w:eastAsia="Arial" w:hAnsi="Arial" w:cs="Arial"/>
            <w:color w:val="0563C1"/>
            <w:kern w:val="0"/>
            <w:u w:val="single"/>
          </w:rPr>
          <w:t>Safeguarding Vulnerable Groups Act 2006</w:t>
        </w:r>
      </w:hyperlink>
      <w:r w:rsidRPr="000B65B8">
        <w:rPr>
          <w:rFonts w:ascii="Arial" w:eastAsia="MS Mincho" w:hAnsi="Arial" w:cs="Arial"/>
          <w:kern w:val="0"/>
        </w:rPr>
        <w:t>, which defines what ‘regulated activity’ is in relation to children.</w:t>
      </w:r>
    </w:p>
    <w:p w14:paraId="41D18C6D" w14:textId="4C31CB62" w:rsidR="0018371B" w:rsidRPr="000B65B8" w:rsidRDefault="0018371B" w:rsidP="004859A1">
      <w:pPr>
        <w:pStyle w:val="ListParagraph"/>
        <w:numPr>
          <w:ilvl w:val="0"/>
          <w:numId w:val="5"/>
        </w:numPr>
        <w:suppressAutoHyphens w:val="0"/>
        <w:autoSpaceDN/>
        <w:spacing w:after="120" w:line="276" w:lineRule="auto"/>
        <w:ind w:left="1843" w:hanging="283"/>
        <w:rPr>
          <w:rFonts w:ascii="Arial" w:eastAsia="MS Mincho" w:hAnsi="Arial" w:cs="Arial"/>
          <w:kern w:val="0"/>
        </w:rPr>
      </w:pPr>
      <w:hyperlink r:id="rId31" w:history="1">
        <w:r w:rsidRPr="0018371B">
          <w:rPr>
            <w:rFonts w:ascii="Arial" w:eastAsia="Arial" w:hAnsi="Arial" w:cs="Arial"/>
            <w:color w:val="0563C1"/>
            <w:kern w:val="0"/>
            <w:u w:val="single"/>
          </w:rPr>
          <w:t>Statutory guidance on the Prevent duty</w:t>
        </w:r>
      </w:hyperlink>
      <w:r w:rsidRPr="0018371B">
        <w:rPr>
          <w:rFonts w:ascii="Arial" w:eastAsia="MS Mincho" w:hAnsi="Arial" w:cs="Arial"/>
          <w:kern w:val="0"/>
        </w:rPr>
        <w:t>, which explains schools’ duties under the Counter-Terrorism and Security Act 2015 with respect to protecting people from the risk of radicalisation and extremism.</w:t>
      </w:r>
    </w:p>
    <w:p w14:paraId="433766A0" w14:textId="77777777" w:rsidR="0018371B" w:rsidRPr="000B65B8" w:rsidRDefault="0018371B" w:rsidP="004859A1">
      <w:pPr>
        <w:pStyle w:val="4Bulletedcopyblue"/>
        <w:numPr>
          <w:ilvl w:val="0"/>
          <w:numId w:val="5"/>
        </w:numPr>
        <w:ind w:left="1843" w:hanging="283"/>
        <w:rPr>
          <w:sz w:val="22"/>
          <w:szCs w:val="22"/>
        </w:rPr>
      </w:pPr>
      <w:hyperlink r:id="rId32" w:history="1">
        <w:r w:rsidRPr="000B65B8">
          <w:rPr>
            <w:rStyle w:val="Hyperlink"/>
            <w:sz w:val="22"/>
            <w:szCs w:val="22"/>
          </w:rPr>
          <w:t>The Human Rights Act 1998</w:t>
        </w:r>
      </w:hyperlink>
      <w:r w:rsidRPr="000B65B8">
        <w:rPr>
          <w:sz w:val="22"/>
          <w:szCs w:val="22"/>
        </w:rPr>
        <w:t xml:space="preserve">, which explains that being subjected to harassment, violence and/or abuse, including that of a sexual nature, may breach any or all of the rights which apply to individuals under the </w:t>
      </w:r>
      <w:hyperlink r:id="rId33" w:history="1">
        <w:r w:rsidRPr="000B65B8">
          <w:rPr>
            <w:rStyle w:val="Hyperlink"/>
            <w:sz w:val="22"/>
            <w:szCs w:val="22"/>
          </w:rPr>
          <w:t>European Convention on Human Rights</w:t>
        </w:r>
      </w:hyperlink>
      <w:r w:rsidRPr="000B65B8">
        <w:rPr>
          <w:sz w:val="22"/>
          <w:szCs w:val="22"/>
        </w:rPr>
        <w:t xml:space="preserve"> (ECHR)  </w:t>
      </w:r>
    </w:p>
    <w:p w14:paraId="3F68E436" w14:textId="77777777" w:rsidR="0018371B" w:rsidRPr="000B65B8" w:rsidRDefault="0018371B" w:rsidP="004859A1">
      <w:pPr>
        <w:pStyle w:val="4Bulletedcopyblue"/>
        <w:numPr>
          <w:ilvl w:val="0"/>
          <w:numId w:val="5"/>
        </w:numPr>
        <w:ind w:left="1843" w:hanging="283"/>
        <w:rPr>
          <w:sz w:val="22"/>
          <w:szCs w:val="22"/>
        </w:rPr>
      </w:pPr>
      <w:hyperlink r:id="rId34" w:history="1">
        <w:r w:rsidRPr="000B65B8">
          <w:rPr>
            <w:rStyle w:val="Hyperlink"/>
            <w:sz w:val="22"/>
            <w:szCs w:val="22"/>
          </w:rPr>
          <w:t>The Equality Act 2010</w:t>
        </w:r>
      </w:hyperlink>
      <w:r w:rsidRPr="000B65B8">
        <w:rPr>
          <w:sz w:val="22"/>
          <w:szCs w:val="22"/>
        </w:rPr>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14:paraId="3607CE86" w14:textId="77777777" w:rsidR="0018371B" w:rsidRPr="000B65B8" w:rsidRDefault="0018371B" w:rsidP="004859A1">
      <w:pPr>
        <w:pStyle w:val="4Bulletedcopyblue"/>
        <w:numPr>
          <w:ilvl w:val="0"/>
          <w:numId w:val="5"/>
        </w:numPr>
        <w:ind w:left="1843" w:hanging="283"/>
        <w:rPr>
          <w:sz w:val="22"/>
          <w:szCs w:val="22"/>
        </w:rPr>
      </w:pPr>
      <w:hyperlink r:id="rId35" w:history="1">
        <w:r w:rsidRPr="000B65B8">
          <w:rPr>
            <w:rStyle w:val="Hyperlink"/>
            <w:sz w:val="22"/>
            <w:szCs w:val="22"/>
          </w:rPr>
          <w:t>The Public Sector Equality Duty (PSED)</w:t>
        </w:r>
      </w:hyperlink>
      <w:r w:rsidRPr="000B65B8">
        <w:rPr>
          <w:sz w:val="22"/>
          <w:szCs w:val="22"/>
        </w:rPr>
        <w:t>,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p>
    <w:p w14:paraId="648ABB87" w14:textId="77777777" w:rsidR="0018371B" w:rsidRPr="000B65B8" w:rsidRDefault="0018371B" w:rsidP="004859A1">
      <w:pPr>
        <w:pStyle w:val="4Bulletedcopyblue"/>
        <w:numPr>
          <w:ilvl w:val="0"/>
          <w:numId w:val="5"/>
        </w:numPr>
        <w:ind w:left="1843" w:hanging="283"/>
        <w:rPr>
          <w:sz w:val="22"/>
          <w:szCs w:val="22"/>
        </w:rPr>
      </w:pPr>
      <w:r w:rsidRPr="000B65B8">
        <w:rPr>
          <w:sz w:val="22"/>
          <w:szCs w:val="22"/>
        </w:rPr>
        <w:t xml:space="preserve">The </w:t>
      </w:r>
      <w:hyperlink r:id="rId36" w:history="1">
        <w:r w:rsidRPr="000B65B8">
          <w:rPr>
            <w:rStyle w:val="Hyperlink"/>
            <w:rFonts w:eastAsia="Arial"/>
            <w:sz w:val="22"/>
            <w:szCs w:val="22"/>
          </w:rPr>
          <w:t>Childcare (Disqualification) and Childcare (Early Years Provision Free of Charge) (Extended Entitlement) (Amendment) Regulations 2018</w:t>
        </w:r>
      </w:hyperlink>
      <w:r w:rsidRPr="000B65B8">
        <w:rPr>
          <w:sz w:val="22"/>
          <w:szCs w:val="22"/>
        </w:rPr>
        <w:t xml:space="preserve"> (referred to in this policy as the “2018 Childcare Disqualification Regulations”) and </w:t>
      </w:r>
      <w:hyperlink r:id="rId37" w:history="1">
        <w:r w:rsidRPr="000B65B8">
          <w:rPr>
            <w:rStyle w:val="Hyperlink"/>
            <w:rFonts w:eastAsia="Arial"/>
            <w:sz w:val="22"/>
            <w:szCs w:val="22"/>
          </w:rPr>
          <w:t>Childcare Act 2006</w:t>
        </w:r>
      </w:hyperlink>
      <w:r w:rsidRPr="000B65B8">
        <w:rPr>
          <w:sz w:val="22"/>
          <w:szCs w:val="22"/>
        </w:rPr>
        <w:t>, which set out who is disqualified from working with children</w:t>
      </w:r>
    </w:p>
    <w:p w14:paraId="39490382" w14:textId="77777777" w:rsidR="0018371B" w:rsidRPr="000B65B8" w:rsidRDefault="0018371B" w:rsidP="004859A1">
      <w:pPr>
        <w:pStyle w:val="4Bulletedcopyblue"/>
        <w:numPr>
          <w:ilvl w:val="0"/>
          <w:numId w:val="5"/>
        </w:numPr>
        <w:ind w:left="1843" w:hanging="283"/>
        <w:rPr>
          <w:sz w:val="22"/>
          <w:szCs w:val="22"/>
        </w:rPr>
      </w:pPr>
      <w:r w:rsidRPr="000B65B8">
        <w:rPr>
          <w:sz w:val="22"/>
          <w:szCs w:val="22"/>
        </w:rPr>
        <w:t xml:space="preserve">This policy also meets requirements relating to safeguarding and welfare in the </w:t>
      </w:r>
      <w:hyperlink r:id="rId38" w:history="1">
        <w:r w:rsidRPr="000B65B8">
          <w:rPr>
            <w:rStyle w:val="Hyperlink"/>
            <w:sz w:val="22"/>
            <w:szCs w:val="22"/>
          </w:rPr>
          <w:t>statutory framework for the Early Years Foundation Stage</w:t>
        </w:r>
      </w:hyperlink>
    </w:p>
    <w:p w14:paraId="4118676C" w14:textId="77777777" w:rsidR="0018371B" w:rsidRPr="000B65B8" w:rsidRDefault="0018371B" w:rsidP="00D40091">
      <w:pPr>
        <w:pStyle w:val="1bodycopy10pt"/>
        <w:ind w:left="709"/>
        <w:rPr>
          <w:rFonts w:cs="Arial"/>
          <w:sz w:val="22"/>
          <w:szCs w:val="22"/>
          <w:lang w:val="en-GB"/>
        </w:rPr>
      </w:pPr>
      <w:r w:rsidRPr="000B65B8">
        <w:rPr>
          <w:rFonts w:cs="Arial"/>
          <w:sz w:val="22"/>
          <w:szCs w:val="22"/>
          <w:lang w:val="en-GB"/>
        </w:rPr>
        <w:t>This policy also complies with our funding agreement and articles of association.</w:t>
      </w:r>
    </w:p>
    <w:p w14:paraId="4537FB07" w14:textId="77777777" w:rsidR="0018371B" w:rsidRPr="00096C92" w:rsidRDefault="0018371B" w:rsidP="0018371B">
      <w:pPr>
        <w:pStyle w:val="OATbodystyle"/>
        <w:shd w:val="clear" w:color="auto" w:fill="FFFFFF" w:themeFill="background1"/>
        <w:tabs>
          <w:tab w:val="clear" w:pos="284"/>
          <w:tab w:val="left" w:pos="426"/>
        </w:tabs>
        <w:spacing w:after="0"/>
        <w:ind w:left="426" w:firstLine="0"/>
        <w:rPr>
          <w:rFonts w:ascii="Calibri" w:hAnsi="Calibri" w:cs="Calibri"/>
          <w:sz w:val="22"/>
          <w:szCs w:val="22"/>
        </w:rPr>
      </w:pPr>
    </w:p>
    <w:p w14:paraId="0FA61B01" w14:textId="77777777" w:rsidR="0018371B" w:rsidRDefault="0018371B" w:rsidP="00D40091">
      <w:pPr>
        <w:pStyle w:val="Heading2"/>
        <w:ind w:left="709" w:hanging="709"/>
        <w:rPr>
          <w:rFonts w:eastAsia="Times New Roman"/>
        </w:rPr>
      </w:pPr>
      <w:bookmarkStart w:id="10" w:name="_Toc178261770"/>
      <w:bookmarkStart w:id="11" w:name="_Toc178856187"/>
      <w:r>
        <w:rPr>
          <w:rFonts w:eastAsia="Times New Roman"/>
        </w:rPr>
        <w:t>Who is responsible for this policy?</w:t>
      </w:r>
      <w:bookmarkEnd w:id="10"/>
      <w:bookmarkEnd w:id="11"/>
    </w:p>
    <w:p w14:paraId="69C3B69E" w14:textId="3DD23C20" w:rsidR="0018371B" w:rsidRPr="000B65B8" w:rsidRDefault="0018371B" w:rsidP="00D40091">
      <w:pPr>
        <w:pStyle w:val="Heading3"/>
        <w:ind w:left="1418" w:hanging="709"/>
        <w:rPr>
          <w:rFonts w:cs="Arial"/>
        </w:rPr>
      </w:pPr>
      <w:r w:rsidRPr="000B65B8">
        <w:rPr>
          <w:rFonts w:cs="Arial"/>
        </w:rPr>
        <w:t>This policy applies to all members of staff in our school, including all permanent, temporary and support staff, supply staff, governors, volunteers, contractors and external service or activity providers.</w:t>
      </w:r>
    </w:p>
    <w:p w14:paraId="1441B5BA" w14:textId="0206148F" w:rsidR="00821EFE" w:rsidRDefault="0018371B" w:rsidP="00D40091">
      <w:pPr>
        <w:pStyle w:val="Heading3"/>
        <w:ind w:left="1418" w:hanging="709"/>
        <w:rPr>
          <w:rFonts w:cs="Arial"/>
          <w:szCs w:val="22"/>
        </w:rPr>
      </w:pPr>
      <w:r w:rsidRPr="000B65B8">
        <w:rPr>
          <w:rFonts w:cs="Arial"/>
          <w:szCs w:val="22"/>
        </w:rPr>
        <w:t>Through implementation of this policy, we will ensure that our school provides a safe environment for children to learn and develop.</w:t>
      </w:r>
    </w:p>
    <w:p w14:paraId="37E54A62" w14:textId="77777777" w:rsidR="0018371B" w:rsidRPr="000B65B8" w:rsidRDefault="0018371B" w:rsidP="00D40091">
      <w:pPr>
        <w:pStyle w:val="Heading3"/>
        <w:ind w:left="1418" w:hanging="709"/>
        <w:rPr>
          <w:rFonts w:cs="Arial"/>
          <w:szCs w:val="22"/>
        </w:rPr>
      </w:pPr>
      <w:r w:rsidRPr="000B65B8">
        <w:rPr>
          <w:rFonts w:cs="Arial"/>
          <w:szCs w:val="22"/>
        </w:rPr>
        <w:t>The leadership of the school will promote a whole school approach to safeguarding which means ensuring safeguarding and child protection are at the forefront and underpin all relevant aspects of process and policy development.</w:t>
      </w:r>
    </w:p>
    <w:p w14:paraId="726352B6" w14:textId="77777777" w:rsidR="0018371B" w:rsidRPr="00096C92" w:rsidRDefault="0018371B" w:rsidP="0018371B">
      <w:pPr>
        <w:pStyle w:val="OATbodystyle"/>
        <w:shd w:val="clear" w:color="auto" w:fill="FFFFFF" w:themeFill="background1"/>
        <w:tabs>
          <w:tab w:val="clear" w:pos="284"/>
          <w:tab w:val="left" w:pos="426"/>
        </w:tabs>
        <w:spacing w:after="0"/>
        <w:ind w:left="426" w:firstLine="0"/>
        <w:rPr>
          <w:rFonts w:ascii="Calibri" w:hAnsi="Calibri" w:cs="Calibri"/>
          <w:sz w:val="22"/>
          <w:szCs w:val="22"/>
        </w:rPr>
      </w:pPr>
    </w:p>
    <w:p w14:paraId="67690A66" w14:textId="77777777" w:rsidR="0018371B" w:rsidRDefault="0018371B" w:rsidP="00D40091">
      <w:pPr>
        <w:pStyle w:val="Heading2"/>
        <w:ind w:left="709" w:hanging="709"/>
        <w:rPr>
          <w:rFonts w:eastAsia="Times New Roman"/>
        </w:rPr>
      </w:pPr>
      <w:bookmarkStart w:id="12" w:name="_Toc178261771"/>
      <w:bookmarkStart w:id="13" w:name="_Toc178856188"/>
      <w:r>
        <w:rPr>
          <w:rFonts w:eastAsia="Times New Roman"/>
        </w:rPr>
        <w:t>Legal duty</w:t>
      </w:r>
      <w:bookmarkEnd w:id="12"/>
      <w:bookmarkEnd w:id="13"/>
    </w:p>
    <w:p w14:paraId="1F9E551E" w14:textId="78DF6A66" w:rsidR="000B65B8" w:rsidRDefault="0018371B" w:rsidP="00D40091">
      <w:pPr>
        <w:pStyle w:val="Heading3"/>
        <w:ind w:left="1418" w:hanging="709"/>
      </w:pPr>
      <w:r w:rsidRPr="000B65B8">
        <w:t xml:space="preserve">This policy outlines the legal duties </w:t>
      </w:r>
      <w:r w:rsidR="000B65B8" w:rsidRPr="000B65B8">
        <w:t>required to</w:t>
      </w:r>
      <w:r w:rsidRPr="000B65B8">
        <w:t xml:space="preserve"> safeguard and promote the welfare of children and young people in school.</w:t>
      </w:r>
    </w:p>
    <w:p w14:paraId="66B8930D" w14:textId="77777777" w:rsidR="000B65B8" w:rsidRPr="000B65B8" w:rsidRDefault="0018371B" w:rsidP="00D40091">
      <w:pPr>
        <w:pStyle w:val="Heading3"/>
        <w:ind w:left="1418" w:hanging="709"/>
      </w:pPr>
      <w:r w:rsidRPr="000B65B8">
        <w:rPr>
          <w:rFonts w:cs="Arial"/>
          <w:color w:val="0B0C0C"/>
          <w:szCs w:val="22"/>
        </w:rPr>
        <w:t>All school and college staff should read part 1 of Keeping Children Safe in Education.  Statutory guidance sets out what schools </w:t>
      </w:r>
      <w:r w:rsidRPr="000B65B8">
        <w:rPr>
          <w:rStyle w:val="Strong"/>
          <w:rFonts w:cs="Arial"/>
          <w:color w:val="0B0C0C"/>
          <w:szCs w:val="22"/>
        </w:rPr>
        <w:t>must</w:t>
      </w:r>
      <w:r w:rsidRPr="000B65B8">
        <w:rPr>
          <w:rFonts w:cs="Arial"/>
          <w:color w:val="0B0C0C"/>
          <w:szCs w:val="22"/>
        </w:rPr>
        <w:t> do to comply with the law.</w:t>
      </w:r>
    </w:p>
    <w:p w14:paraId="7AC2CC58" w14:textId="33364E08" w:rsidR="00E63324" w:rsidRDefault="0018371B" w:rsidP="00D40091">
      <w:pPr>
        <w:pStyle w:val="Heading3"/>
        <w:ind w:left="1418" w:hanging="709"/>
        <w:rPr>
          <w:rFonts w:cs="Arial"/>
          <w:szCs w:val="22"/>
        </w:rPr>
      </w:pPr>
      <w:r w:rsidRPr="000B65B8">
        <w:rPr>
          <w:rFonts w:cs="Arial"/>
          <w:szCs w:val="22"/>
        </w:rPr>
        <w:t xml:space="preserve">In line with the law, this policy defines a child as anyone under the age of 18 years or any child on roll at this school. </w:t>
      </w:r>
    </w:p>
    <w:p w14:paraId="13174601" w14:textId="6AF7DBDD" w:rsidR="00E63324" w:rsidRPr="00E63324" w:rsidRDefault="000B65B8" w:rsidP="00D40091">
      <w:pPr>
        <w:pStyle w:val="Heading3"/>
        <w:ind w:left="1418" w:hanging="709"/>
      </w:pPr>
      <w:r w:rsidRPr="00E63324">
        <w:rPr>
          <w:rFonts w:cs="Arial"/>
        </w:rPr>
        <w:t xml:space="preserve">This policy is based on the Department for Education’s statutory guidance Keeping Children Safe in Education </w:t>
      </w:r>
      <w:r w:rsidR="00A14E2B">
        <w:rPr>
          <w:rFonts w:cs="Arial"/>
        </w:rPr>
        <w:t>2025</w:t>
      </w:r>
      <w:r w:rsidRPr="00E63324">
        <w:rPr>
          <w:rFonts w:cs="Arial"/>
        </w:rPr>
        <w:t xml:space="preserve"> and Working Together to Safeguard Children (2023), and the Governance Handbook. We comply with this guidance and the arrangements agreed and published by our local safeguarding partners. </w:t>
      </w:r>
    </w:p>
    <w:p w14:paraId="2B6E380C" w14:textId="1FE79A4D" w:rsidR="000B65B8" w:rsidRPr="00E63324" w:rsidRDefault="000B65B8" w:rsidP="00D40091">
      <w:pPr>
        <w:pStyle w:val="Heading3"/>
        <w:ind w:left="1418" w:hanging="709"/>
      </w:pPr>
      <w:r w:rsidRPr="00E63324">
        <w:rPr>
          <w:rFonts w:cs="Arial"/>
          <w:szCs w:val="22"/>
        </w:rPr>
        <w:t>Governing bodies and proprietors have a strategic leadership responsibility for their school or college’s safeguarding arrangements and must ensure that they comply with their duties under legislation. They must have regard to this guidance, ensuring policies, procedures and training in their schools or colleges are effective and comply with the law at all times.</w:t>
      </w:r>
    </w:p>
    <w:p w14:paraId="18C27129" w14:textId="77777777" w:rsidR="00E63324" w:rsidRDefault="00E63324" w:rsidP="00E63324">
      <w:pPr>
        <w:pStyle w:val="NormalWeb"/>
        <w:shd w:val="clear" w:color="auto" w:fill="FFFFFF"/>
        <w:spacing w:before="0" w:beforeAutospacing="0" w:after="0" w:afterAutospacing="0"/>
        <w:rPr>
          <w:rFonts w:asciiTheme="minorHAnsi" w:hAnsiTheme="minorHAnsi" w:cstheme="minorHAnsi"/>
          <w:sz w:val="22"/>
          <w:szCs w:val="22"/>
        </w:rPr>
      </w:pPr>
    </w:p>
    <w:p w14:paraId="767BF1CE" w14:textId="12DE3BF6" w:rsidR="00E63324" w:rsidRPr="00E63324" w:rsidRDefault="00E63324" w:rsidP="00D40091">
      <w:pPr>
        <w:pStyle w:val="Heading2"/>
        <w:ind w:left="709" w:hanging="709"/>
      </w:pPr>
      <w:bookmarkStart w:id="14" w:name="_Toc178261772"/>
      <w:bookmarkStart w:id="15" w:name="_Toc178856189"/>
      <w:r w:rsidRPr="00E63324">
        <w:t>Definitions</w:t>
      </w:r>
      <w:bookmarkEnd w:id="14"/>
      <w:bookmarkEnd w:id="15"/>
    </w:p>
    <w:p w14:paraId="0BF869B8" w14:textId="24DFAB49" w:rsidR="00E63324" w:rsidRPr="00391EC6" w:rsidRDefault="00E63324" w:rsidP="00D40091">
      <w:pPr>
        <w:pStyle w:val="NormalWeb"/>
        <w:shd w:val="clear" w:color="auto" w:fill="FFFFFF"/>
        <w:spacing w:before="0" w:beforeAutospacing="0" w:after="0" w:afterAutospacing="0" w:line="276" w:lineRule="auto"/>
        <w:ind w:left="1418" w:hanging="709"/>
        <w:outlineLvl w:val="2"/>
        <w:rPr>
          <w:rFonts w:ascii="Arial" w:hAnsi="Arial" w:cs="Arial"/>
          <w:sz w:val="22"/>
          <w:szCs w:val="22"/>
        </w:rPr>
      </w:pPr>
      <w:r w:rsidRPr="00391EC6">
        <w:rPr>
          <w:rStyle w:val="Heading3Char"/>
          <w:rFonts w:cs="Arial"/>
          <w:sz w:val="22"/>
          <w:szCs w:val="22"/>
        </w:rPr>
        <w:t>1.7.1</w:t>
      </w:r>
      <w:r w:rsidRPr="00391EC6">
        <w:rPr>
          <w:rStyle w:val="Heading3Char"/>
          <w:rFonts w:cs="Arial"/>
          <w:sz w:val="22"/>
          <w:szCs w:val="22"/>
        </w:rPr>
        <w:tab/>
      </w:r>
      <w:r w:rsidRPr="00391EC6">
        <w:rPr>
          <w:rStyle w:val="Heading3Char"/>
          <w:rFonts w:cs="Arial"/>
          <w:color w:val="5D5593"/>
          <w:sz w:val="22"/>
          <w:szCs w:val="22"/>
        </w:rPr>
        <w:t>Safeguarding and promoting the welfare of children</w:t>
      </w:r>
      <w:r w:rsidRPr="00391EC6">
        <w:rPr>
          <w:rStyle w:val="Heading3Char"/>
          <w:rFonts w:cs="Arial"/>
          <w:sz w:val="22"/>
          <w:szCs w:val="22"/>
        </w:rPr>
        <w:t xml:space="preserve"> means</w:t>
      </w:r>
      <w:r w:rsidRPr="00391EC6">
        <w:rPr>
          <w:rFonts w:ascii="Arial" w:hAnsi="Arial" w:cs="Arial"/>
          <w:sz w:val="22"/>
          <w:szCs w:val="22"/>
        </w:rPr>
        <w:t xml:space="preserve">: </w:t>
      </w:r>
    </w:p>
    <w:p w14:paraId="53FC7150" w14:textId="77777777" w:rsidR="00E63324" w:rsidRPr="00391EC6" w:rsidRDefault="00E63324" w:rsidP="00B303D1">
      <w:pPr>
        <w:pStyle w:val="Heading3"/>
        <w:numPr>
          <w:ilvl w:val="0"/>
          <w:numId w:val="56"/>
        </w:numPr>
        <w:rPr>
          <w:b/>
          <w:bCs/>
        </w:rPr>
      </w:pPr>
      <w:r w:rsidRPr="00391EC6">
        <w:t>Providing help and support to meet the needs of children as soon as problems emerge. protecting children from maltreatment, whether that is within or outside the home, including online.</w:t>
      </w:r>
    </w:p>
    <w:p w14:paraId="1693F01E" w14:textId="77777777" w:rsidR="00E63324" w:rsidRPr="00391EC6" w:rsidRDefault="00E63324" w:rsidP="00B303D1">
      <w:pPr>
        <w:pStyle w:val="Heading3"/>
        <w:numPr>
          <w:ilvl w:val="0"/>
          <w:numId w:val="56"/>
        </w:numPr>
        <w:rPr>
          <w:b/>
          <w:bCs/>
        </w:rPr>
      </w:pPr>
      <w:r w:rsidRPr="00391EC6">
        <w:t xml:space="preserve">preventing the impairment of children’s mental and physical health or development. </w:t>
      </w:r>
    </w:p>
    <w:p w14:paraId="446F7182" w14:textId="77777777" w:rsidR="00E63324" w:rsidRPr="00391EC6" w:rsidRDefault="00E63324" w:rsidP="00B303D1">
      <w:pPr>
        <w:pStyle w:val="Heading3"/>
        <w:numPr>
          <w:ilvl w:val="0"/>
          <w:numId w:val="56"/>
        </w:numPr>
        <w:rPr>
          <w:b/>
          <w:bCs/>
        </w:rPr>
      </w:pPr>
      <w:r w:rsidRPr="00391EC6">
        <w:t>ensuring that children grow up in circumstances consistent with the provision of safe and effective care.</w:t>
      </w:r>
    </w:p>
    <w:p w14:paraId="0262746D" w14:textId="6E493648" w:rsidR="00F14FFA" w:rsidRDefault="00E63324" w:rsidP="00B303D1">
      <w:pPr>
        <w:pStyle w:val="Heading3"/>
        <w:numPr>
          <w:ilvl w:val="0"/>
          <w:numId w:val="56"/>
        </w:numPr>
      </w:pPr>
      <w:r w:rsidRPr="00391EC6">
        <w:t>taking action to enable all children to have the best outcomes.</w:t>
      </w:r>
    </w:p>
    <w:p w14:paraId="496B6983" w14:textId="207D7238" w:rsidR="002D0D18" w:rsidRPr="00504CB3" w:rsidRDefault="00D17AE0" w:rsidP="00504CB3">
      <w:pPr>
        <w:pStyle w:val="Heading3"/>
        <w:numPr>
          <w:ilvl w:val="2"/>
          <w:numId w:val="58"/>
        </w:numPr>
        <w:ind w:left="1418" w:hanging="709"/>
        <w:rPr>
          <w:b/>
          <w:bCs/>
        </w:rPr>
      </w:pPr>
      <w:r w:rsidRPr="00504CB3">
        <w:rPr>
          <w:rStyle w:val="Heading3Char"/>
          <w:rFonts w:cs="Arial"/>
          <w:color w:val="5D5593"/>
          <w:szCs w:val="22"/>
        </w:rPr>
        <w:t>C</w:t>
      </w:r>
      <w:r w:rsidR="00E63324" w:rsidRPr="00504CB3">
        <w:rPr>
          <w:rStyle w:val="Heading3Char"/>
          <w:rFonts w:cs="Arial"/>
          <w:color w:val="5D5593"/>
          <w:szCs w:val="22"/>
        </w:rPr>
        <w:t>hild protection</w:t>
      </w:r>
      <w:r w:rsidR="00E63324" w:rsidRPr="00504CB3">
        <w:rPr>
          <w:color w:val="5D5593"/>
        </w:rPr>
        <w:t xml:space="preserve"> </w:t>
      </w:r>
      <w:r w:rsidR="00E63324" w:rsidRPr="00391EC6">
        <w:t>is part of this definition and refers to activities undertaken to prevent children suffering, or being likely to suffer, significant harm. This includes harm that occurs inside or outside the home, including online.</w:t>
      </w:r>
    </w:p>
    <w:p w14:paraId="608C706F" w14:textId="2C6F0926" w:rsidR="00504CB3" w:rsidRDefault="00E63324" w:rsidP="00504CB3">
      <w:pPr>
        <w:pStyle w:val="Heading3"/>
        <w:ind w:left="1418" w:hanging="709"/>
      </w:pPr>
      <w:r w:rsidRPr="00607411">
        <w:rPr>
          <w:color w:val="5D5593"/>
        </w:rPr>
        <w:t>Abuse</w:t>
      </w:r>
      <w:r w:rsidRPr="00391EC6">
        <w:t xml:space="preserve"> is a form of maltreatment of a child and may involve inflicting harm or failing to act to prevent harm. </w:t>
      </w:r>
    </w:p>
    <w:p w14:paraId="06C2469E" w14:textId="7D73EC10" w:rsidR="00607411" w:rsidRDefault="00E63324" w:rsidP="00504CB3">
      <w:pPr>
        <w:pStyle w:val="Heading3"/>
        <w:ind w:left="1418" w:hanging="709"/>
        <w:rPr>
          <w:rFonts w:cs="Arial"/>
          <w:szCs w:val="22"/>
        </w:rPr>
      </w:pPr>
      <w:r w:rsidRPr="00607411">
        <w:rPr>
          <w:rFonts w:cs="Arial"/>
          <w:color w:val="5D5593"/>
          <w:szCs w:val="22"/>
        </w:rPr>
        <w:t xml:space="preserve">Neglect </w:t>
      </w:r>
      <w:r w:rsidRPr="00391EC6">
        <w:rPr>
          <w:rFonts w:cs="Arial"/>
          <w:szCs w:val="22"/>
        </w:rPr>
        <w:t xml:space="preserve">is a form of abuse and is the persistent failure to meet a child’s basic physical and/or psychological needs, likely to result in the serious impairment of the child’s health or development. </w:t>
      </w:r>
    </w:p>
    <w:p w14:paraId="661BCB47" w14:textId="67515214" w:rsidR="00E63324" w:rsidRPr="00391EC6" w:rsidRDefault="00E63324" w:rsidP="00504CB3">
      <w:pPr>
        <w:pStyle w:val="Heading3"/>
        <w:ind w:left="1418" w:hanging="709"/>
        <w:rPr>
          <w:rFonts w:cs="Arial"/>
          <w:szCs w:val="22"/>
        </w:rPr>
      </w:pPr>
      <w:r w:rsidRPr="00391EC6">
        <w:rPr>
          <w:rFonts w:cs="Arial"/>
          <w:color w:val="5D5593"/>
          <w:szCs w:val="22"/>
        </w:rPr>
        <w:t xml:space="preserve">Sharing of nudes and semi-nudes </w:t>
      </w:r>
      <w:r w:rsidRPr="00391EC6">
        <w:rPr>
          <w:rFonts w:cs="Arial"/>
          <w:szCs w:val="22"/>
        </w:rPr>
        <w:t>(also known as sexting or youth-produced sexual</w:t>
      </w:r>
      <w:r w:rsidR="00391EC6">
        <w:rPr>
          <w:rFonts w:cs="Arial"/>
          <w:szCs w:val="22"/>
        </w:rPr>
        <w:t xml:space="preserve"> </w:t>
      </w:r>
      <w:r w:rsidRPr="00391EC6">
        <w:rPr>
          <w:rFonts w:cs="Arial"/>
          <w:szCs w:val="22"/>
        </w:rPr>
        <w:t xml:space="preserve">imagery) is where children share nude or semi-nude images, videos or live streams. </w:t>
      </w:r>
      <w:bookmarkStart w:id="16" w:name="_Hlk167950988"/>
      <w:r w:rsidRPr="00391EC6">
        <w:rPr>
          <w:rFonts w:cs="Arial"/>
          <w:szCs w:val="22"/>
        </w:rPr>
        <w:t>This also includes pseudo-images that are computer-generated images that otherwise appear to be a photograph or video</w:t>
      </w:r>
      <w:bookmarkEnd w:id="16"/>
      <w:r w:rsidRPr="00391EC6">
        <w:rPr>
          <w:rFonts w:cs="Arial"/>
          <w:szCs w:val="22"/>
        </w:rPr>
        <w:t>.</w:t>
      </w:r>
    </w:p>
    <w:p w14:paraId="4D0AD470" w14:textId="69493A5F" w:rsidR="00726B1A" w:rsidRDefault="00E63324" w:rsidP="00504CB3">
      <w:pPr>
        <w:pStyle w:val="Heading3"/>
        <w:ind w:left="1418" w:hanging="709"/>
        <w:rPr>
          <w:rFonts w:cs="Arial"/>
          <w:szCs w:val="22"/>
        </w:rPr>
      </w:pPr>
      <w:r w:rsidRPr="00391EC6">
        <w:rPr>
          <w:rFonts w:cs="Arial"/>
          <w:szCs w:val="22"/>
        </w:rPr>
        <w:t>1</w:t>
      </w:r>
      <w:r w:rsidRPr="00391EC6">
        <w:rPr>
          <w:rFonts w:cs="Arial"/>
          <w:color w:val="5D5593"/>
          <w:szCs w:val="22"/>
        </w:rPr>
        <w:t>Children</w:t>
      </w:r>
      <w:r w:rsidRPr="00391EC6">
        <w:rPr>
          <w:rFonts w:cs="Arial"/>
          <w:color w:val="7030A0"/>
          <w:szCs w:val="22"/>
        </w:rPr>
        <w:t xml:space="preserve"> </w:t>
      </w:r>
      <w:r w:rsidRPr="00391EC6">
        <w:rPr>
          <w:rFonts w:cs="Arial"/>
          <w:szCs w:val="22"/>
        </w:rPr>
        <w:t xml:space="preserve">includes everyone under the age of 18. </w:t>
      </w:r>
    </w:p>
    <w:p w14:paraId="395135B0" w14:textId="77777777" w:rsidR="00726B1A" w:rsidRDefault="00726B1A">
      <w:pPr>
        <w:suppressAutoHyphens w:val="0"/>
        <w:autoSpaceDN/>
        <w:spacing w:line="259" w:lineRule="auto"/>
        <w:rPr>
          <w:rFonts w:ascii="Arial" w:eastAsiaTheme="majorEastAsia" w:hAnsi="Arial" w:cs="Arial"/>
        </w:rPr>
      </w:pPr>
      <w:r>
        <w:rPr>
          <w:rFonts w:cs="Arial"/>
        </w:rPr>
        <w:br w:type="page"/>
      </w:r>
    </w:p>
    <w:p w14:paraId="10BA3641" w14:textId="47F2A69C" w:rsidR="00E63324" w:rsidRPr="00391EC6" w:rsidRDefault="00E63324" w:rsidP="00504CB3">
      <w:pPr>
        <w:pStyle w:val="Heading3"/>
        <w:ind w:left="1418" w:hanging="709"/>
        <w:rPr>
          <w:rFonts w:cs="Arial"/>
          <w:szCs w:val="22"/>
        </w:rPr>
      </w:pPr>
      <w:r w:rsidRPr="00391EC6">
        <w:rPr>
          <w:rFonts w:cs="Arial"/>
          <w:szCs w:val="22"/>
        </w:rPr>
        <w:t xml:space="preserve">The following </w:t>
      </w:r>
      <w:r w:rsidRPr="00391EC6">
        <w:rPr>
          <w:rFonts w:cs="Arial"/>
          <w:color w:val="5D5593"/>
          <w:szCs w:val="22"/>
        </w:rPr>
        <w:t xml:space="preserve">3 safeguarding partners </w:t>
      </w:r>
      <w:r w:rsidRPr="00391EC6">
        <w:rPr>
          <w:rFonts w:cs="Arial"/>
          <w:szCs w:val="22"/>
        </w:rPr>
        <w:t xml:space="preserve">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52C0056C" w14:textId="77777777" w:rsidR="00E63324" w:rsidRPr="00391EC6" w:rsidRDefault="00E63324" w:rsidP="004859A1">
      <w:pPr>
        <w:pStyle w:val="4Bulletedcopyblue"/>
        <w:numPr>
          <w:ilvl w:val="0"/>
          <w:numId w:val="2"/>
        </w:numPr>
        <w:spacing w:after="0" w:line="276" w:lineRule="auto"/>
        <w:ind w:left="1843" w:hanging="284"/>
        <w:outlineLvl w:val="2"/>
        <w:rPr>
          <w:sz w:val="22"/>
          <w:szCs w:val="22"/>
        </w:rPr>
      </w:pPr>
      <w:r w:rsidRPr="00391EC6">
        <w:rPr>
          <w:sz w:val="22"/>
          <w:szCs w:val="22"/>
        </w:rPr>
        <w:t>The local authority (LA)</w:t>
      </w:r>
    </w:p>
    <w:p w14:paraId="2B9CE7B6" w14:textId="77777777" w:rsidR="00E63324" w:rsidRPr="00391EC6" w:rsidRDefault="00E63324" w:rsidP="004859A1">
      <w:pPr>
        <w:pStyle w:val="4Bulletedcopyblue"/>
        <w:numPr>
          <w:ilvl w:val="0"/>
          <w:numId w:val="2"/>
        </w:numPr>
        <w:spacing w:after="0" w:line="276" w:lineRule="auto"/>
        <w:ind w:left="1843" w:hanging="284"/>
        <w:outlineLvl w:val="2"/>
        <w:rPr>
          <w:sz w:val="22"/>
          <w:szCs w:val="22"/>
        </w:rPr>
      </w:pPr>
      <w:r w:rsidRPr="00391EC6">
        <w:rPr>
          <w:sz w:val="22"/>
          <w:szCs w:val="22"/>
        </w:rPr>
        <w:t>Integrated care boards (previously known as clinical commissioning groups) for an area within the LA.</w:t>
      </w:r>
    </w:p>
    <w:p w14:paraId="3D72050A" w14:textId="77777777" w:rsidR="00E63324" w:rsidRPr="00391EC6" w:rsidRDefault="00E63324" w:rsidP="004859A1">
      <w:pPr>
        <w:pStyle w:val="4Bulletedcopyblue"/>
        <w:numPr>
          <w:ilvl w:val="0"/>
          <w:numId w:val="2"/>
        </w:numPr>
        <w:spacing w:after="0" w:line="276" w:lineRule="auto"/>
        <w:ind w:left="1843" w:hanging="283"/>
        <w:outlineLvl w:val="2"/>
        <w:rPr>
          <w:sz w:val="22"/>
          <w:szCs w:val="22"/>
        </w:rPr>
      </w:pPr>
      <w:r w:rsidRPr="00391EC6">
        <w:rPr>
          <w:sz w:val="22"/>
          <w:szCs w:val="22"/>
        </w:rPr>
        <w:t>The chief officer of police for a police area in the LA area</w:t>
      </w:r>
    </w:p>
    <w:p w14:paraId="5A3814E4" w14:textId="77777777" w:rsidR="00E63324" w:rsidRPr="00391EC6" w:rsidRDefault="00E63324" w:rsidP="00D40091">
      <w:pPr>
        <w:pStyle w:val="1bodycopy10pt"/>
        <w:spacing w:line="276" w:lineRule="auto"/>
        <w:ind w:left="1418" w:hanging="709"/>
        <w:outlineLvl w:val="2"/>
        <w:rPr>
          <w:rFonts w:cs="Arial"/>
          <w:sz w:val="22"/>
          <w:szCs w:val="22"/>
          <w:lang w:val="en-GB"/>
        </w:rPr>
      </w:pPr>
      <w:r w:rsidRPr="00391EC6">
        <w:rPr>
          <w:rFonts w:cs="Arial"/>
          <w:sz w:val="22"/>
          <w:szCs w:val="22"/>
          <w:lang w:val="en-GB"/>
        </w:rPr>
        <w:t>1.7.8</w:t>
      </w:r>
      <w:r w:rsidRPr="00391EC6">
        <w:rPr>
          <w:rFonts w:cs="Arial"/>
          <w:color w:val="7030A0"/>
          <w:sz w:val="22"/>
          <w:szCs w:val="22"/>
          <w:lang w:val="en-GB"/>
        </w:rPr>
        <w:t xml:space="preserve"> </w:t>
      </w:r>
      <w:r w:rsidRPr="00391EC6">
        <w:rPr>
          <w:rFonts w:cs="Arial"/>
          <w:color w:val="7030A0"/>
          <w:sz w:val="22"/>
          <w:szCs w:val="22"/>
          <w:lang w:val="en-GB"/>
        </w:rPr>
        <w:tab/>
      </w:r>
      <w:r w:rsidRPr="00391EC6">
        <w:rPr>
          <w:rFonts w:cs="Arial"/>
          <w:color w:val="5D5593"/>
          <w:sz w:val="22"/>
          <w:szCs w:val="22"/>
          <w:lang w:val="en-GB"/>
        </w:rPr>
        <w:t>Victim</w:t>
      </w:r>
      <w:r w:rsidRPr="00391EC6">
        <w:rPr>
          <w:rFonts w:cs="Arial"/>
          <w:color w:val="7030A0"/>
          <w:sz w:val="22"/>
          <w:szCs w:val="22"/>
          <w:lang w:val="en-GB"/>
        </w:rPr>
        <w:t xml:space="preserve"> </w:t>
      </w:r>
      <w:r w:rsidRPr="00391EC6">
        <w:rPr>
          <w:rFonts w:cs="Arial"/>
          <w:sz w:val="22"/>
          <w:szCs w:val="22"/>
          <w:lang w:val="en-GB"/>
        </w:rPr>
        <w:t>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14:paraId="43324857" w14:textId="77777777" w:rsidR="00391EC6" w:rsidRPr="00182DF9" w:rsidRDefault="00391EC6" w:rsidP="00D40091">
      <w:pPr>
        <w:pStyle w:val="1bodycopy10pt"/>
        <w:spacing w:after="0"/>
        <w:ind w:left="709"/>
        <w:outlineLvl w:val="2"/>
        <w:rPr>
          <w:rFonts w:cs="Arial"/>
          <w:sz w:val="22"/>
          <w:szCs w:val="22"/>
          <w:lang w:val="en-GB"/>
        </w:rPr>
      </w:pPr>
      <w:r w:rsidRPr="00182DF9">
        <w:rPr>
          <w:rFonts w:cs="Arial"/>
          <w:color w:val="5D5593"/>
          <w:sz w:val="22"/>
          <w:szCs w:val="22"/>
          <w:lang w:val="en-GB"/>
        </w:rPr>
        <w:t xml:space="preserve">Alleged perpetrator(s) and perpetrator(s) </w:t>
      </w:r>
      <w:r w:rsidRPr="00182DF9">
        <w:rPr>
          <w:rFonts w:cs="Arial"/>
          <w:sz w:val="22"/>
          <w:szCs w:val="22"/>
          <w:lang w:val="en-GB"/>
        </w:rPr>
        <w:t xml:space="preserve">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488D2EC1" w14:textId="77777777" w:rsidR="00182DF9" w:rsidRPr="00192488" w:rsidRDefault="00182DF9" w:rsidP="00182DF9">
      <w:pPr>
        <w:pStyle w:val="Style3"/>
        <w:numPr>
          <w:ilvl w:val="0"/>
          <w:numId w:val="0"/>
        </w:numPr>
        <w:shd w:val="clear" w:color="auto" w:fill="FFFFFF"/>
        <w:spacing w:before="0" w:line="240" w:lineRule="auto"/>
        <w:ind w:left="1144"/>
        <w:rPr>
          <w:rFonts w:asciiTheme="minorHAnsi" w:hAnsiTheme="minorHAnsi" w:cstheme="minorHAnsi"/>
          <w:b w:val="0"/>
          <w:bCs w:val="0"/>
          <w:color w:val="auto"/>
          <w:sz w:val="22"/>
          <w:szCs w:val="22"/>
        </w:rPr>
      </w:pPr>
    </w:p>
    <w:p w14:paraId="6B477B0D" w14:textId="0E202C25" w:rsidR="00182DF9" w:rsidRDefault="00182DF9" w:rsidP="00D40091">
      <w:pPr>
        <w:pStyle w:val="Heading2"/>
        <w:spacing w:before="0"/>
        <w:ind w:left="709" w:hanging="709"/>
        <w:rPr>
          <w:rFonts w:eastAsia="Times New Roman"/>
        </w:rPr>
      </w:pPr>
      <w:bookmarkStart w:id="17" w:name="_Toc178261773"/>
      <w:bookmarkStart w:id="18" w:name="_Toc178856190"/>
      <w:r>
        <w:rPr>
          <w:rFonts w:eastAsia="Times New Roman"/>
        </w:rPr>
        <w:t>Equality Statement</w:t>
      </w:r>
      <w:bookmarkEnd w:id="17"/>
      <w:bookmarkEnd w:id="18"/>
    </w:p>
    <w:p w14:paraId="6B370CE9" w14:textId="77777777" w:rsidR="00182DF9" w:rsidRPr="00182DF9" w:rsidRDefault="00182DF9" w:rsidP="00D40091">
      <w:pPr>
        <w:pStyle w:val="Heading3"/>
        <w:spacing w:line="276" w:lineRule="auto"/>
        <w:ind w:left="1418" w:hanging="709"/>
        <w:rPr>
          <w:rFonts w:cs="Arial"/>
        </w:rPr>
      </w:pPr>
      <w:r w:rsidRPr="00182DF9">
        <w:rPr>
          <w:rFonts w:cs="Arial"/>
          <w:szCs w:val="22"/>
        </w:rPr>
        <w:t>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39F744AD" w14:textId="77777777" w:rsidR="00182DF9" w:rsidRPr="00182DF9" w:rsidRDefault="00182DF9" w:rsidP="00D40091">
      <w:pPr>
        <w:pStyle w:val="Heading3"/>
        <w:spacing w:line="276" w:lineRule="auto"/>
        <w:ind w:left="1418" w:hanging="709"/>
        <w:rPr>
          <w:rFonts w:cs="Arial"/>
        </w:rPr>
      </w:pPr>
      <w:r w:rsidRPr="00182DF9">
        <w:rPr>
          <w:rFonts w:cs="Arial"/>
          <w:szCs w:val="22"/>
        </w:rPr>
        <w:t>We give special consideration to children who:</w:t>
      </w:r>
    </w:p>
    <w:p w14:paraId="5E126867"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Have special educational needs and/or disabilities (SEND) or health conditions (see section 10)</w:t>
      </w:r>
    </w:p>
    <w:p w14:paraId="033C232B"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Are young carers.</w:t>
      </w:r>
    </w:p>
    <w:p w14:paraId="351DE3BE"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 xml:space="preserve">May experience discrimination due to their race, ethnicity, religion, gender identification or sexuality </w:t>
      </w:r>
    </w:p>
    <w:p w14:paraId="56B6AF90"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Have English as an additional language (EAL)</w:t>
      </w:r>
    </w:p>
    <w:p w14:paraId="397A195B"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 xml:space="preserve">Are known to be living in difficult situations – for example, temporary accommodation or where there are issues such as substance abuse or domestic violence. </w:t>
      </w:r>
    </w:p>
    <w:p w14:paraId="1C2B7D12"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Are at risk of female genital mutilation (FGM), sexual exploitation, forced marriage, or radicalisation.</w:t>
      </w:r>
    </w:p>
    <w:p w14:paraId="4B69DA2E"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Are asylum seekers.</w:t>
      </w:r>
    </w:p>
    <w:p w14:paraId="36E3EADB"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 xml:space="preserve">Are at risk due to either their own or a family member’s mental health needs. </w:t>
      </w:r>
    </w:p>
    <w:p w14:paraId="60B5ACB9"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Are looked after or previously looked after (see section 12)</w:t>
      </w:r>
    </w:p>
    <w:p w14:paraId="34B014E4"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Are missing or absent from education for prolonged periods and/or repeat occasions.</w:t>
      </w:r>
    </w:p>
    <w:p w14:paraId="621E46F1" w14:textId="77777777" w:rsidR="00182DF9" w:rsidRDefault="00182DF9" w:rsidP="004859A1">
      <w:pPr>
        <w:pStyle w:val="4Bulletedcopyblue"/>
        <w:numPr>
          <w:ilvl w:val="0"/>
          <w:numId w:val="2"/>
        </w:numPr>
        <w:spacing w:line="276" w:lineRule="auto"/>
        <w:ind w:left="1843" w:hanging="283"/>
        <w:outlineLvl w:val="2"/>
        <w:rPr>
          <w:sz w:val="22"/>
          <w:szCs w:val="22"/>
        </w:rPr>
      </w:pPr>
      <w:r w:rsidRPr="00182DF9">
        <w:rPr>
          <w:sz w:val="22"/>
          <w:szCs w:val="22"/>
        </w:rPr>
        <w:t>Whose parent/carer has expressed an intention to remove them from school to be home educated.</w:t>
      </w:r>
    </w:p>
    <w:p w14:paraId="74AB3B50" w14:textId="680F6046" w:rsidR="000B2761" w:rsidRDefault="000B2761">
      <w:pPr>
        <w:suppressAutoHyphens w:val="0"/>
        <w:autoSpaceDN/>
        <w:spacing w:line="259" w:lineRule="auto"/>
        <w:rPr>
          <w:rFonts w:ascii="Arial" w:eastAsia="MS Mincho" w:hAnsi="Arial" w:cs="Arial"/>
          <w:kern w:val="0"/>
        </w:rPr>
      </w:pPr>
      <w:r>
        <w:br w:type="page"/>
      </w:r>
    </w:p>
    <w:p w14:paraId="7537FDBB" w14:textId="5C011342" w:rsidR="00B66570" w:rsidRPr="006D413D" w:rsidRDefault="00B66570" w:rsidP="0078611A">
      <w:pPr>
        <w:pStyle w:val="Heading1"/>
        <w:spacing w:after="240"/>
        <w:ind w:left="709" w:hanging="709"/>
      </w:pPr>
      <w:bookmarkStart w:id="19" w:name="_Toc174432513"/>
      <w:bookmarkStart w:id="20" w:name="_Toc178261774"/>
      <w:bookmarkStart w:id="21" w:name="_Toc178856191"/>
      <w:r>
        <w:t>Safeguarding Roles and Responsibilities</w:t>
      </w:r>
      <w:bookmarkEnd w:id="19"/>
      <w:bookmarkEnd w:id="20"/>
      <w:bookmarkEnd w:id="21"/>
    </w:p>
    <w:p w14:paraId="000DEDF1" w14:textId="41FF7E04" w:rsidR="00B66570" w:rsidRPr="00A21B6C" w:rsidRDefault="00B66570" w:rsidP="0078611A">
      <w:pPr>
        <w:pStyle w:val="Style2"/>
        <w:numPr>
          <w:ilvl w:val="0"/>
          <w:numId w:val="0"/>
        </w:numPr>
        <w:spacing w:before="0"/>
        <w:ind w:left="709" w:hanging="709"/>
        <w:outlineLvl w:val="1"/>
        <w:rPr>
          <w:b w:val="0"/>
          <w:bCs w:val="0"/>
          <w:color w:val="5D5593"/>
        </w:rPr>
      </w:pPr>
      <w:bookmarkStart w:id="22" w:name="_Toc174432514"/>
      <w:bookmarkStart w:id="23" w:name="_Toc178261775"/>
      <w:bookmarkStart w:id="24" w:name="_Toc178856192"/>
      <w:r w:rsidRPr="00A21B6C">
        <w:rPr>
          <w:color w:val="5D5593"/>
        </w:rPr>
        <w:t>2.1</w:t>
      </w:r>
      <w:r w:rsidR="00A21B6C">
        <w:rPr>
          <w:color w:val="5D5593"/>
        </w:rPr>
        <w:tab/>
      </w:r>
      <w:r w:rsidRPr="00A21B6C">
        <w:rPr>
          <w:rStyle w:val="Heading2Char"/>
          <w:b w:val="0"/>
          <w:bCs w:val="0"/>
        </w:rPr>
        <w:t>Expectations and legal duty</w:t>
      </w:r>
      <w:bookmarkEnd w:id="22"/>
      <w:bookmarkEnd w:id="23"/>
      <w:bookmarkEnd w:id="24"/>
    </w:p>
    <w:p w14:paraId="6263C3BC" w14:textId="77777777" w:rsidR="00115F1C" w:rsidRPr="00367E41" w:rsidRDefault="00B66570" w:rsidP="00F268F1">
      <w:pPr>
        <w:pStyle w:val="Heading3"/>
        <w:spacing w:after="240"/>
        <w:ind w:left="1418" w:hanging="709"/>
        <w:rPr>
          <w:rFonts w:cs="Arial"/>
          <w:lang w:val="en-US"/>
        </w:rPr>
      </w:pPr>
      <w:r w:rsidRPr="00A21B6C">
        <w:rPr>
          <w:rFonts w:cs="Arial"/>
        </w:rPr>
        <w:t xml:space="preserve">All staff, volunteers and governors working in the school are responsible for the operation of this policy and have a legal duty to report any disclosure, allegation, or suspicion of abuse, to the Designated Safeguarding Lead or, in their absence, their Deputy.  This must be done immediately following the disclosure or suspicion is made or arises. </w:t>
      </w:r>
    </w:p>
    <w:p w14:paraId="2858F68A" w14:textId="70153ECB" w:rsidR="00115F1C" w:rsidRPr="00367E41" w:rsidRDefault="00115F1C" w:rsidP="00F268F1">
      <w:pPr>
        <w:pStyle w:val="Heading2"/>
        <w:ind w:left="709" w:hanging="709"/>
        <w:rPr>
          <w:rFonts w:cs="Arial"/>
          <w:lang w:val="en-US"/>
        </w:rPr>
      </w:pPr>
      <w:bookmarkStart w:id="25" w:name="_Toc177984955"/>
      <w:bookmarkStart w:id="26" w:name="_Toc178261776"/>
      <w:bookmarkStart w:id="27" w:name="_Toc178856193"/>
      <w:r w:rsidRPr="00367E41">
        <w:rPr>
          <w:rFonts w:cs="Arial"/>
          <w:lang w:val="en-US"/>
        </w:rPr>
        <w:t>The Trust Strategic Lead for Safeguarding (</w:t>
      </w:r>
      <w:r w:rsidR="002D0D3E">
        <w:rPr>
          <w:rFonts w:cs="Arial"/>
          <w:lang w:val="en-US"/>
        </w:rPr>
        <w:t xml:space="preserve">Assistant </w:t>
      </w:r>
      <w:r w:rsidRPr="00367E41">
        <w:rPr>
          <w:rFonts w:cs="Arial"/>
          <w:lang w:val="en-US"/>
        </w:rPr>
        <w:t xml:space="preserve">Director of </w:t>
      </w:r>
      <w:r w:rsidR="002D0D3E">
        <w:rPr>
          <w:rFonts w:cs="Arial"/>
          <w:lang w:val="en-US"/>
        </w:rPr>
        <w:t>Teaching and Learning)</w:t>
      </w:r>
      <w:r w:rsidRPr="00367E41">
        <w:rPr>
          <w:rFonts w:cs="Arial"/>
          <w:lang w:val="en-US"/>
        </w:rPr>
        <w:t xml:space="preserve"> will ensure that:</w:t>
      </w:r>
      <w:bookmarkEnd w:id="25"/>
      <w:bookmarkEnd w:id="26"/>
      <w:bookmarkEnd w:id="27"/>
    </w:p>
    <w:p w14:paraId="77F6CD8B" w14:textId="77777777" w:rsidR="00115F1C" w:rsidRPr="00367E41" w:rsidRDefault="00115F1C" w:rsidP="009D5E33">
      <w:pPr>
        <w:pStyle w:val="Heading3"/>
        <w:ind w:left="1418" w:hanging="709"/>
        <w:rPr>
          <w:rFonts w:cs="Arial"/>
          <w:lang w:val="en-US"/>
        </w:rPr>
      </w:pPr>
      <w:r w:rsidRPr="00367E41">
        <w:rPr>
          <w:rFonts w:cs="Arial"/>
          <w:lang w:val="en-US"/>
        </w:rPr>
        <w:t>The Trust Child Protection and Safeguarding Policy is annually updated, consulted on, and shared.</w:t>
      </w:r>
    </w:p>
    <w:p w14:paraId="2015A209" w14:textId="52383D4A" w:rsidR="00B66570" w:rsidRPr="00A21B6C" w:rsidRDefault="00B66570" w:rsidP="00F268F1">
      <w:pPr>
        <w:pStyle w:val="Heading3"/>
        <w:ind w:left="1418" w:hanging="709"/>
        <w:rPr>
          <w:rFonts w:cs="Arial"/>
          <w:szCs w:val="22"/>
        </w:rPr>
      </w:pPr>
      <w:r w:rsidRPr="00A21B6C">
        <w:rPr>
          <w:rFonts w:cs="Arial"/>
          <w:szCs w:val="22"/>
        </w:rPr>
        <w:t xml:space="preserve">Working closely with Principals, DSLs and Heads of School, there is a focus on compliance in terms of the Safeguarding Backbone. </w:t>
      </w:r>
    </w:p>
    <w:p w14:paraId="78F5FD5F" w14:textId="77777777" w:rsidR="00B66570" w:rsidRPr="00A21B6C" w:rsidRDefault="00B66570" w:rsidP="00B303D1">
      <w:pPr>
        <w:pStyle w:val="OATbodystyle"/>
        <w:numPr>
          <w:ilvl w:val="2"/>
          <w:numId w:val="7"/>
        </w:numPr>
        <w:spacing w:after="0" w:line="240" w:lineRule="auto"/>
        <w:ind w:left="1418" w:hanging="709"/>
        <w:outlineLvl w:val="2"/>
        <w:rPr>
          <w:rFonts w:cs="Arial"/>
          <w:sz w:val="22"/>
          <w:szCs w:val="22"/>
        </w:rPr>
      </w:pPr>
      <w:r w:rsidRPr="00A21B6C">
        <w:rPr>
          <w:rFonts w:cs="Arial"/>
          <w:sz w:val="22"/>
          <w:szCs w:val="22"/>
        </w:rPr>
        <w:t>Where schools need additional support to secure compliance, the Trust lead will work closely with schools to provide, support, training, guidance and follow up monitoring.</w:t>
      </w:r>
    </w:p>
    <w:p w14:paraId="10061801" w14:textId="77777777" w:rsidR="00B66570" w:rsidRPr="00A21B6C" w:rsidRDefault="00B66570" w:rsidP="00B303D1">
      <w:pPr>
        <w:pStyle w:val="OATbodystyle"/>
        <w:numPr>
          <w:ilvl w:val="2"/>
          <w:numId w:val="7"/>
        </w:numPr>
        <w:spacing w:after="0" w:line="240" w:lineRule="auto"/>
        <w:ind w:left="1418" w:hanging="709"/>
        <w:outlineLvl w:val="2"/>
        <w:rPr>
          <w:rFonts w:cs="Arial"/>
          <w:sz w:val="22"/>
          <w:szCs w:val="22"/>
        </w:rPr>
      </w:pPr>
      <w:r w:rsidRPr="00A21B6C">
        <w:rPr>
          <w:rFonts w:cs="Arial"/>
          <w:sz w:val="22"/>
          <w:szCs w:val="22"/>
        </w:rPr>
        <w:t xml:space="preserve">Safeguarding data and other evidence that gives an indication of safeguarding risks is regularly reviewed, and leaders are held to account through termly review meetings, ensuring clear plans for improvement are in place where required. </w:t>
      </w:r>
    </w:p>
    <w:p w14:paraId="54D3A6D1" w14:textId="77777777" w:rsidR="00B66570" w:rsidRPr="00A21B6C" w:rsidRDefault="00B66570" w:rsidP="00B303D1">
      <w:pPr>
        <w:pStyle w:val="OATbodystyle"/>
        <w:numPr>
          <w:ilvl w:val="2"/>
          <w:numId w:val="7"/>
        </w:numPr>
        <w:spacing w:after="0" w:line="240" w:lineRule="auto"/>
        <w:ind w:left="1418" w:hanging="709"/>
        <w:outlineLvl w:val="2"/>
        <w:rPr>
          <w:rFonts w:cs="Arial"/>
          <w:sz w:val="22"/>
          <w:szCs w:val="22"/>
        </w:rPr>
      </w:pPr>
      <w:r w:rsidRPr="00A21B6C">
        <w:rPr>
          <w:rFonts w:cs="Arial"/>
          <w:sz w:val="22"/>
          <w:szCs w:val="22"/>
        </w:rPr>
        <w:t>Safeguarding networks are delivered to facilitate sharing best practice and delivery of training.</w:t>
      </w:r>
    </w:p>
    <w:p w14:paraId="56B39291" w14:textId="77777777" w:rsidR="00B66570" w:rsidRPr="00A21B6C" w:rsidRDefault="00B66570" w:rsidP="00B303D1">
      <w:pPr>
        <w:pStyle w:val="OATbodystyle"/>
        <w:numPr>
          <w:ilvl w:val="2"/>
          <w:numId w:val="7"/>
        </w:numPr>
        <w:spacing w:after="0" w:line="240" w:lineRule="auto"/>
        <w:ind w:left="1418" w:hanging="709"/>
        <w:outlineLvl w:val="2"/>
        <w:rPr>
          <w:rFonts w:cs="Arial"/>
          <w:sz w:val="22"/>
          <w:szCs w:val="22"/>
        </w:rPr>
      </w:pPr>
      <w:r w:rsidRPr="00A21B6C">
        <w:rPr>
          <w:rFonts w:cs="Arial"/>
          <w:sz w:val="22"/>
          <w:szCs w:val="22"/>
        </w:rPr>
        <w:t>The effectiveness of safeguarding within schools is reviewed, through a collaborative Trust review process, and supporting improvements as needed.</w:t>
      </w:r>
    </w:p>
    <w:p w14:paraId="32B0BB47" w14:textId="77777777" w:rsidR="00E725CE" w:rsidRPr="00E725CE" w:rsidRDefault="00B66570" w:rsidP="002D0D3E">
      <w:pPr>
        <w:pStyle w:val="OATbodystyle"/>
        <w:numPr>
          <w:ilvl w:val="2"/>
          <w:numId w:val="7"/>
        </w:numPr>
        <w:spacing w:line="240" w:lineRule="auto"/>
        <w:ind w:left="709" w:hanging="709"/>
        <w:outlineLvl w:val="2"/>
      </w:pPr>
      <w:r w:rsidRPr="001B0642">
        <w:rPr>
          <w:rFonts w:cs="Arial"/>
          <w:sz w:val="22"/>
          <w:szCs w:val="22"/>
        </w:rPr>
        <w:t>Advice and guidance is provided for leaders when dealing with complex safeguarding cases.</w:t>
      </w:r>
      <w:bookmarkStart w:id="28" w:name="_Toc174432516"/>
    </w:p>
    <w:p w14:paraId="0F076F8C" w14:textId="1408DA70" w:rsidR="00B66570" w:rsidRPr="00607A25" w:rsidRDefault="00B66570" w:rsidP="00E725CE">
      <w:pPr>
        <w:pStyle w:val="Heading2"/>
      </w:pPr>
      <w:bookmarkStart w:id="29" w:name="_Toc178261777"/>
      <w:bookmarkStart w:id="30" w:name="_Toc178856194"/>
      <w:r w:rsidRPr="00607A25">
        <w:t>The Governing Body will ensure that:</w:t>
      </w:r>
      <w:bookmarkEnd w:id="28"/>
      <w:bookmarkEnd w:id="29"/>
      <w:bookmarkEnd w:id="30"/>
    </w:p>
    <w:p w14:paraId="2B4F0ADA" w14:textId="626185DE" w:rsidR="00B66570" w:rsidRPr="00A21B6C" w:rsidRDefault="00B66570" w:rsidP="00D40091">
      <w:pPr>
        <w:pStyle w:val="Heading3"/>
        <w:ind w:left="1418" w:hanging="709"/>
        <w:rPr>
          <w:rFonts w:cs="Arial"/>
        </w:rPr>
      </w:pPr>
      <w:r w:rsidRPr="00A21B6C">
        <w:rPr>
          <w:rFonts w:cs="Arial"/>
        </w:rPr>
        <w:t>The school has a Designated Governor responsible for safeguarding.</w:t>
      </w:r>
    </w:p>
    <w:p w14:paraId="1260217E" w14:textId="57F033CA" w:rsidR="00607411" w:rsidRDefault="00B66570" w:rsidP="00D40091">
      <w:pPr>
        <w:pStyle w:val="Heading3"/>
        <w:ind w:left="1418" w:hanging="709"/>
        <w:rPr>
          <w:rFonts w:cs="Arial"/>
        </w:rPr>
      </w:pPr>
      <w:r w:rsidRPr="00A21B6C">
        <w:rPr>
          <w:rFonts w:cs="Arial"/>
        </w:rPr>
        <w:t>The policies, procedures and training for all staff, governors and volunteers are effective and comply with the law at all times, both at induction and throughout the duration of their time as a member of the school.</w:t>
      </w:r>
    </w:p>
    <w:p w14:paraId="0CF19F84" w14:textId="062BB770" w:rsidR="00E725CE" w:rsidRDefault="00B66570" w:rsidP="00D40091">
      <w:pPr>
        <w:pStyle w:val="Heading3"/>
        <w:ind w:left="1418" w:hanging="709"/>
        <w:rPr>
          <w:rFonts w:cs="Arial"/>
        </w:rPr>
      </w:pPr>
      <w:r w:rsidRPr="00A21B6C">
        <w:rPr>
          <w:rFonts w:cs="Arial"/>
        </w:rPr>
        <w:t>An appropriate senior member of staff is appointed to the role of Designated Safeguarding Lead.  The Designated Safeguarding Lead (DSL) will be a member of the Senior Leadership team and the role will be explicit within their job description.  This person will have the appropriate status and authority within the school to carry out the duties of the post. They will be given the time, funding, training, resources, and support to provide advice and support to other staff on child welfare and child protection matters, to take part in strategy discussions and inter-agency meetings, and/or to support other staff to do so, and to contribute to the assessment of children.</w:t>
      </w:r>
    </w:p>
    <w:p w14:paraId="533BC29A" w14:textId="5096920A" w:rsidR="00851256" w:rsidRDefault="00B66570" w:rsidP="00D40091">
      <w:pPr>
        <w:pStyle w:val="Heading3"/>
        <w:suppressAutoHyphens w:val="0"/>
        <w:autoSpaceDN/>
        <w:spacing w:line="259" w:lineRule="auto"/>
        <w:ind w:left="1418" w:hanging="709"/>
        <w:rPr>
          <w:rFonts w:cs="Arial"/>
          <w:lang w:eastAsia="en-GB"/>
        </w:rPr>
      </w:pPr>
      <w:r w:rsidRPr="00535B3C">
        <w:rPr>
          <w:rFonts w:cs="Arial"/>
          <w:lang w:eastAsia="en-GB"/>
        </w:rPr>
        <w:t>There is a designated member of staff who will ensure the academic progress, emotional wellbeing and safety of children who are looked after or have previously been looked after by the local authority.</w:t>
      </w:r>
    </w:p>
    <w:p w14:paraId="3B6D6AE4" w14:textId="77777777" w:rsidR="00851256" w:rsidRDefault="00851256">
      <w:pPr>
        <w:suppressAutoHyphens w:val="0"/>
        <w:autoSpaceDN/>
        <w:spacing w:line="259" w:lineRule="auto"/>
        <w:rPr>
          <w:rFonts w:ascii="Arial" w:eastAsiaTheme="majorEastAsia" w:hAnsi="Arial" w:cs="Arial"/>
          <w:szCs w:val="24"/>
          <w:lang w:eastAsia="en-GB"/>
        </w:rPr>
      </w:pPr>
      <w:r>
        <w:rPr>
          <w:rFonts w:cs="Arial"/>
          <w:lang w:eastAsia="en-GB"/>
        </w:rPr>
        <w:br w:type="page"/>
      </w:r>
    </w:p>
    <w:p w14:paraId="74E8D7C5" w14:textId="77777777" w:rsidR="00B66570" w:rsidRPr="00A21B6C" w:rsidRDefault="00B66570" w:rsidP="00D40091">
      <w:pPr>
        <w:pStyle w:val="Heading3"/>
        <w:ind w:left="1418" w:hanging="709"/>
        <w:rPr>
          <w:rFonts w:cs="Arial"/>
        </w:rPr>
      </w:pPr>
      <w:r w:rsidRPr="00A21B6C">
        <w:rPr>
          <w:rFonts w:cs="Arial"/>
        </w:rPr>
        <w:t xml:space="preserve">The school has a Safeguarding and Child Protection policy and procedures in place that are in accordance with DfE and locally agreed inter-agency procedures, and the policy is made available on the school website. </w:t>
      </w:r>
    </w:p>
    <w:p w14:paraId="23AA8ABE" w14:textId="77777777" w:rsidR="00B66570" w:rsidRPr="00A21B6C" w:rsidRDefault="00B66570" w:rsidP="00D40091">
      <w:pPr>
        <w:pStyle w:val="Heading3"/>
        <w:ind w:left="1418" w:hanging="709"/>
        <w:rPr>
          <w:rFonts w:cs="Arial"/>
        </w:rPr>
      </w:pPr>
      <w:r w:rsidRPr="00A21B6C">
        <w:rPr>
          <w:rFonts w:cs="Arial"/>
        </w:rPr>
        <w:t>The school contributes to inter-agency working in line with statutory guidance.</w:t>
      </w:r>
    </w:p>
    <w:p w14:paraId="60995D55" w14:textId="6FB5B35E" w:rsidR="00B66570" w:rsidRPr="00A21B6C" w:rsidRDefault="00B66570" w:rsidP="00D40091">
      <w:pPr>
        <w:pStyle w:val="Heading3"/>
        <w:ind w:left="1418" w:hanging="709"/>
        <w:rPr>
          <w:rFonts w:cs="Arial"/>
        </w:rPr>
      </w:pPr>
      <w:r w:rsidRPr="00A21B6C">
        <w:rPr>
          <w:rFonts w:cs="Arial"/>
        </w:rPr>
        <w:t xml:space="preserve">Safeguarding procedures consider local guidance including </w:t>
      </w:r>
      <w:r w:rsidR="00FB56C5">
        <w:rPr>
          <w:rFonts w:cs="Arial"/>
        </w:rPr>
        <w:t>Sefton</w:t>
      </w:r>
      <w:r w:rsidR="00DD0E18">
        <w:rPr>
          <w:rFonts w:cs="Arial"/>
        </w:rPr>
        <w:t xml:space="preserve"> Safeguarding Partnership</w:t>
      </w:r>
      <w:r w:rsidRPr="00A21B6C">
        <w:rPr>
          <w:rFonts w:cs="Arial"/>
        </w:rPr>
        <w:t xml:space="preserve"> Level</w:t>
      </w:r>
      <w:r w:rsidR="00DD0E18">
        <w:rPr>
          <w:rFonts w:cs="Arial"/>
        </w:rPr>
        <w:t>s</w:t>
      </w:r>
      <w:r w:rsidRPr="00A21B6C">
        <w:rPr>
          <w:rFonts w:cs="Arial"/>
        </w:rPr>
        <w:t xml:space="preserve"> of Need</w:t>
      </w:r>
      <w:r w:rsidR="00DD0E18">
        <w:rPr>
          <w:rFonts w:cs="Arial"/>
        </w:rPr>
        <w:t xml:space="preserve"> Framework.</w:t>
      </w:r>
    </w:p>
    <w:p w14:paraId="391D95BA" w14:textId="77777777" w:rsidR="00B66570" w:rsidRPr="00A21B6C" w:rsidRDefault="00B66570" w:rsidP="00D40091">
      <w:pPr>
        <w:pStyle w:val="Heading3"/>
        <w:ind w:left="1418" w:hanging="709"/>
        <w:rPr>
          <w:rFonts w:cs="Arial"/>
        </w:rPr>
      </w:pPr>
      <w:r w:rsidRPr="00A21B6C">
        <w:rPr>
          <w:rFonts w:cs="Arial"/>
        </w:rPr>
        <w:t>All staff, volunteers and governors are aware of child on child abuse, have been trained in recognising the signs and indicators, and know that even if no incidents have been reported, it does not mean it is not happening in our school and that it can happen both inside and outside school and online;</w:t>
      </w:r>
    </w:p>
    <w:p w14:paraId="3F05CC53" w14:textId="77777777" w:rsidR="00B66570" w:rsidRPr="00A21B6C" w:rsidRDefault="00B66570" w:rsidP="00D40091">
      <w:pPr>
        <w:pStyle w:val="Heading3"/>
        <w:ind w:left="1418" w:hanging="709"/>
        <w:rPr>
          <w:rFonts w:cs="Arial"/>
        </w:rPr>
      </w:pPr>
      <w:r w:rsidRPr="00A21B6C">
        <w:rPr>
          <w:rFonts w:cs="Arial"/>
        </w:rPr>
        <w:t>Safeguarding responses are in place in cases where children go missing from education;</w:t>
      </w:r>
    </w:p>
    <w:p w14:paraId="5C7C5821" w14:textId="77777777" w:rsidR="00B66570" w:rsidRPr="00A21B6C" w:rsidRDefault="00B66570" w:rsidP="00D40091">
      <w:pPr>
        <w:pStyle w:val="Heading3"/>
        <w:ind w:left="1418" w:hanging="709"/>
        <w:rPr>
          <w:rFonts w:cs="Arial"/>
        </w:rPr>
      </w:pPr>
      <w:r w:rsidRPr="00A21B6C">
        <w:rPr>
          <w:rFonts w:cs="Arial"/>
        </w:rPr>
        <w:t>The school has a written Code of Staff Conduct in place;</w:t>
      </w:r>
    </w:p>
    <w:p w14:paraId="294DCADF" w14:textId="77777777" w:rsidR="00B66570" w:rsidRPr="00A21B6C" w:rsidRDefault="00B66570" w:rsidP="00D40091">
      <w:pPr>
        <w:pStyle w:val="Heading3"/>
        <w:ind w:left="1418" w:hanging="709"/>
        <w:rPr>
          <w:rFonts w:cs="Arial"/>
        </w:rPr>
      </w:pPr>
      <w:r w:rsidRPr="00A21B6C">
        <w:rPr>
          <w:rFonts w:cs="Arial"/>
        </w:rPr>
        <w:t>The school operates safe recruitment procedures and makes sure that all appropriate checks are carried out on staff and volunteers who work with children and school Governors, e.g. DBS, Childcare disqualification etc;</w:t>
      </w:r>
    </w:p>
    <w:p w14:paraId="2C96D9FD" w14:textId="655796F3" w:rsidR="00B66570" w:rsidRPr="00535B3C" w:rsidRDefault="00B66570" w:rsidP="00D40091">
      <w:pPr>
        <w:pStyle w:val="Heading3"/>
        <w:suppressAutoHyphens w:val="0"/>
        <w:autoSpaceDN/>
        <w:spacing w:line="259" w:lineRule="auto"/>
        <w:ind w:left="1418" w:hanging="709"/>
        <w:rPr>
          <w:rFonts w:cs="Arial"/>
        </w:rPr>
      </w:pPr>
      <w:r w:rsidRPr="00535B3C">
        <w:rPr>
          <w:rFonts w:cs="Arial"/>
        </w:rPr>
        <w:t>That there is an accurate, up to date Single Central Record in place that is regularly checked/reviewed;</w:t>
      </w:r>
    </w:p>
    <w:p w14:paraId="6A7DB40C" w14:textId="77777777" w:rsidR="00B66570" w:rsidRPr="00A21B6C" w:rsidRDefault="00B66570" w:rsidP="00D40091">
      <w:pPr>
        <w:pStyle w:val="Heading3"/>
        <w:ind w:left="1418" w:hanging="709"/>
        <w:rPr>
          <w:rFonts w:cs="Arial"/>
        </w:rPr>
      </w:pPr>
      <w:r w:rsidRPr="00A21B6C">
        <w:rPr>
          <w:rFonts w:cs="Arial"/>
        </w:rPr>
        <w:t>There is at least one person on every recruitment panel that has completed Safer Recruitment training;</w:t>
      </w:r>
    </w:p>
    <w:p w14:paraId="737121CC" w14:textId="73CD7EE9" w:rsidR="00B66570" w:rsidRPr="00A21B6C" w:rsidRDefault="00936050" w:rsidP="00D40091">
      <w:pPr>
        <w:pStyle w:val="Heading3"/>
        <w:ind w:left="1418" w:hanging="709"/>
        <w:rPr>
          <w:rFonts w:cs="Arial"/>
        </w:rPr>
      </w:pPr>
      <w:r>
        <w:rPr>
          <w:rFonts w:cs="Arial"/>
        </w:rPr>
        <w:t>S</w:t>
      </w:r>
      <w:r w:rsidR="00B66570" w:rsidRPr="00A21B6C">
        <w:rPr>
          <w:rFonts w:cs="Arial"/>
        </w:rPr>
        <w:t>taff undertake appropriate safeguarding and child protection training, including online safety training which, amongst other things, includes an understanding of the expectations, and applicable roles and responsibilities in relation to filtering ang monitoring;</w:t>
      </w:r>
    </w:p>
    <w:p w14:paraId="562A8F76" w14:textId="77777777" w:rsidR="00B66570" w:rsidRPr="00A21B6C" w:rsidRDefault="00B66570" w:rsidP="00D40091">
      <w:pPr>
        <w:pStyle w:val="Heading3"/>
        <w:ind w:left="1418" w:hanging="709"/>
        <w:rPr>
          <w:rFonts w:cs="Arial"/>
        </w:rPr>
      </w:pPr>
      <w:r w:rsidRPr="00A21B6C">
        <w:rPr>
          <w:rFonts w:cs="Arial"/>
        </w:rPr>
        <w:t xml:space="preserve">All Governors undertake appropriate governor safeguarding and CP training at induction (including online, filtering &amp; monitoring) and this training should be regularly updated. The training should equip them with the knowledge to provide strategic challenge to test and assure themselves that the safeguarding policies and procedures in place at school are effective and support the delivery of a robust whole school approach to safeguarding; they remedy, without delay, any deficiencies or weaknesses regarding safeguarding child protection arrangements; </w:t>
      </w:r>
    </w:p>
    <w:p w14:paraId="424CD657" w14:textId="4CAA24B4" w:rsidR="00B66570" w:rsidRPr="00A21B6C" w:rsidRDefault="00B66570" w:rsidP="00D40091">
      <w:pPr>
        <w:pStyle w:val="Heading3"/>
        <w:ind w:left="1418" w:hanging="709"/>
        <w:rPr>
          <w:rFonts w:cs="Arial"/>
        </w:rPr>
      </w:pPr>
      <w:r w:rsidRPr="00A21B6C">
        <w:rPr>
          <w:rFonts w:cs="Arial"/>
        </w:rPr>
        <w:t xml:space="preserve">There are procedures in place to manage allegations against teachers, </w:t>
      </w:r>
      <w:r w:rsidR="00C41FDB">
        <w:rPr>
          <w:rFonts w:cs="Arial"/>
        </w:rPr>
        <w:t>principal</w:t>
      </w:r>
      <w:r w:rsidR="00B9477D">
        <w:rPr>
          <w:rFonts w:cs="Arial"/>
        </w:rPr>
        <w:t>s</w:t>
      </w:r>
      <w:r w:rsidRPr="00A21B6C">
        <w:rPr>
          <w:rFonts w:cs="Arial"/>
        </w:rPr>
        <w:t xml:space="preserve">, volunteers, governors and other staff, including supply staff, that may meet the harm threshold; </w:t>
      </w:r>
    </w:p>
    <w:p w14:paraId="18C79276" w14:textId="77777777" w:rsidR="00B66570" w:rsidRPr="00A21B6C" w:rsidRDefault="00B66570" w:rsidP="00D40091">
      <w:pPr>
        <w:pStyle w:val="Heading3"/>
        <w:ind w:left="1418" w:hanging="709"/>
        <w:rPr>
          <w:rFonts w:cs="Arial"/>
        </w:rPr>
      </w:pPr>
      <w:r w:rsidRPr="00A21B6C">
        <w:rPr>
          <w:rFonts w:cs="Arial"/>
        </w:rPr>
        <w:t>There are procedures in place to manage low level concerns and allegations relating to adults in school, which do not meet the harm threshold;</w:t>
      </w:r>
    </w:p>
    <w:p w14:paraId="3B4A7DF4" w14:textId="77777777" w:rsidR="00B66570" w:rsidRPr="00A21B6C" w:rsidRDefault="00B66570" w:rsidP="00D40091">
      <w:pPr>
        <w:pStyle w:val="Heading3"/>
        <w:ind w:left="1418" w:hanging="709"/>
        <w:rPr>
          <w:rFonts w:cs="Arial"/>
        </w:rPr>
      </w:pPr>
      <w:r w:rsidRPr="00A21B6C">
        <w:rPr>
          <w:rFonts w:cs="Arial"/>
        </w:rPr>
        <w:t>Where services or activities are provided on or off the school premises by another body, the body concerned has appropriate policies and procedures in place in regard to safeguarding children and child protection and liaises with the school on these matters where appropriate;</w:t>
      </w:r>
    </w:p>
    <w:p w14:paraId="33CEBF40" w14:textId="77777777" w:rsidR="00B66570" w:rsidRPr="00A21B6C" w:rsidRDefault="00B66570" w:rsidP="00D40091">
      <w:pPr>
        <w:pStyle w:val="Heading3"/>
        <w:ind w:left="1418" w:hanging="709"/>
        <w:rPr>
          <w:rFonts w:cs="Arial"/>
        </w:rPr>
      </w:pPr>
      <w:r w:rsidRPr="00A21B6C">
        <w:rPr>
          <w:rFonts w:cs="Arial"/>
        </w:rPr>
        <w:t>The school’s safeguarding and child protection policies and procedures are available on the school’s website or by other means;</w:t>
      </w:r>
    </w:p>
    <w:p w14:paraId="1D8BCA47" w14:textId="77777777" w:rsidR="00B66570" w:rsidRPr="00A21B6C" w:rsidRDefault="00B66570" w:rsidP="00D40091">
      <w:pPr>
        <w:pStyle w:val="Heading3"/>
        <w:ind w:left="1418" w:hanging="709"/>
        <w:rPr>
          <w:rFonts w:cs="Arial"/>
        </w:rPr>
      </w:pPr>
      <w:r w:rsidRPr="00A21B6C">
        <w:rPr>
          <w:rFonts w:cs="Arial"/>
        </w:rPr>
        <w:t>They review their policies and procedures annually and provide information to the LA about them and about how the above duties have been discharged:</w:t>
      </w:r>
    </w:p>
    <w:p w14:paraId="16DBB8F9" w14:textId="77777777" w:rsidR="00B66570" w:rsidRPr="00A21B6C" w:rsidRDefault="00B66570" w:rsidP="00D40091">
      <w:pPr>
        <w:pStyle w:val="Heading3"/>
        <w:ind w:left="1418" w:hanging="709"/>
        <w:rPr>
          <w:rFonts w:cs="Arial"/>
        </w:rPr>
      </w:pPr>
      <w:r w:rsidRPr="00A21B6C">
        <w:rPr>
          <w:rFonts w:cs="Arial"/>
        </w:rPr>
        <w:t>Consideration is given as to how children may be taught about safeguarding;</w:t>
      </w:r>
    </w:p>
    <w:p w14:paraId="0653DE42" w14:textId="77777777" w:rsidR="00B66570" w:rsidRPr="00A21B6C" w:rsidRDefault="00B66570" w:rsidP="00D40091">
      <w:pPr>
        <w:pStyle w:val="Heading3"/>
        <w:ind w:left="1418" w:hanging="709"/>
        <w:rPr>
          <w:rFonts w:cs="Arial"/>
        </w:rPr>
      </w:pPr>
      <w:r w:rsidRPr="00A21B6C">
        <w:rPr>
          <w:rFonts w:cs="Arial"/>
        </w:rPr>
        <w:t>Children are safe online by ensuring that appropriate filters and monitoring systems are in place (see online safety policy);</w:t>
      </w:r>
      <w:r w:rsidRPr="00A21B6C">
        <w:rPr>
          <w:rFonts w:cs="Arial"/>
          <w:b/>
          <w:bCs/>
        </w:rPr>
        <w:t xml:space="preserve"> </w:t>
      </w:r>
    </w:p>
    <w:p w14:paraId="5A824D7C" w14:textId="77777777" w:rsidR="00B66570" w:rsidRPr="00A21B6C" w:rsidRDefault="00B66570" w:rsidP="00D40091">
      <w:pPr>
        <w:pStyle w:val="Heading3"/>
        <w:ind w:left="1418" w:hanging="709"/>
        <w:rPr>
          <w:rFonts w:cs="Arial"/>
        </w:rPr>
      </w:pPr>
      <w:r w:rsidRPr="00A21B6C">
        <w:rPr>
          <w:rFonts w:cs="Arial"/>
          <w:b/>
          <w:bCs/>
        </w:rPr>
        <w:t>T</w:t>
      </w:r>
      <w:r w:rsidRPr="00A21B6C">
        <w:rPr>
          <w:rFonts w:cs="Arial"/>
          <w:bCs/>
        </w:rPr>
        <w:t>hey have knowledge in relation to online safety;</w:t>
      </w:r>
    </w:p>
    <w:p w14:paraId="53E38123" w14:textId="77777777" w:rsidR="00B66570" w:rsidRPr="00A21B6C" w:rsidRDefault="00B66570" w:rsidP="00D40091">
      <w:pPr>
        <w:pStyle w:val="Heading3"/>
        <w:ind w:left="1418" w:hanging="709"/>
        <w:rPr>
          <w:rFonts w:cs="Arial"/>
        </w:rPr>
      </w:pPr>
      <w:r w:rsidRPr="00A21B6C">
        <w:rPr>
          <w:rFonts w:cs="Arial"/>
          <w:bCs/>
        </w:rPr>
        <w:t>A</w:t>
      </w:r>
      <w:r w:rsidRPr="00A21B6C">
        <w:rPr>
          <w:rFonts w:eastAsia="MS Mincho" w:cs="Arial"/>
        </w:rPr>
        <w:t>re aware of its obligations under the Human Rights Act 1998, the Equality Act 2010 (including the Public Sector Equality Duty) and the multi-agency safeguarding arrangements.</w:t>
      </w:r>
    </w:p>
    <w:p w14:paraId="59DDF58D" w14:textId="77777777" w:rsidR="00B66570" w:rsidRPr="00A21B6C" w:rsidRDefault="00B66570" w:rsidP="00D40091">
      <w:pPr>
        <w:pStyle w:val="Heading3"/>
        <w:spacing w:after="240"/>
        <w:ind w:left="1418" w:hanging="709"/>
        <w:rPr>
          <w:rFonts w:cs="Arial"/>
        </w:rPr>
      </w:pPr>
      <w:r w:rsidRPr="00A21B6C">
        <w:rPr>
          <w:rFonts w:cs="Arial"/>
        </w:rPr>
        <w:t>They have appropriate level of security protection procedures in place in order to safeguard children, staff and systems and which meet government guidelines.</w:t>
      </w:r>
    </w:p>
    <w:p w14:paraId="04C9631E" w14:textId="49333273" w:rsidR="00B66570" w:rsidRPr="00A21B6C" w:rsidRDefault="00B66570" w:rsidP="00D40091">
      <w:pPr>
        <w:pStyle w:val="Heading2"/>
        <w:ind w:left="709" w:hanging="709"/>
      </w:pPr>
      <w:bookmarkStart w:id="31" w:name="_Toc174432517"/>
      <w:bookmarkStart w:id="32" w:name="_Toc178261778"/>
      <w:bookmarkStart w:id="33" w:name="_Toc178856195"/>
      <w:r w:rsidRPr="00A21B6C">
        <w:t xml:space="preserve">The </w:t>
      </w:r>
      <w:r w:rsidR="00A343BF">
        <w:t>Principal</w:t>
      </w:r>
      <w:r w:rsidR="00DF7789">
        <w:t xml:space="preserve"> </w:t>
      </w:r>
      <w:r w:rsidRPr="00A21B6C">
        <w:t>will ensure that:</w:t>
      </w:r>
      <w:bookmarkEnd w:id="31"/>
      <w:bookmarkEnd w:id="32"/>
      <w:bookmarkEnd w:id="33"/>
    </w:p>
    <w:p w14:paraId="3CEC240E" w14:textId="77777777" w:rsidR="00B66570" w:rsidRPr="00A21B6C" w:rsidRDefault="00B66570" w:rsidP="00D40091">
      <w:pPr>
        <w:pStyle w:val="Heading3"/>
        <w:ind w:left="1418" w:hanging="709"/>
        <w:rPr>
          <w:rFonts w:cs="Arial"/>
          <w:lang w:eastAsia="en-GB"/>
        </w:rPr>
      </w:pPr>
      <w:r w:rsidRPr="00A21B6C">
        <w:rPr>
          <w:rFonts w:cs="Arial"/>
        </w:rPr>
        <w:t>Any information about a child will be disclosed on a need to know basis only, to other members of staff.  Guidance about sharing information can be found in the document “</w:t>
      </w:r>
      <w:r w:rsidRPr="00A21B6C">
        <w:rPr>
          <w:rFonts w:cs="Arial"/>
          <w:lang w:eastAsia="en-GB"/>
        </w:rPr>
        <w:t>Information Sharing: Advice for Practitioners providing safeguarding services 2018”;</w:t>
      </w:r>
    </w:p>
    <w:p w14:paraId="4A3002BB" w14:textId="77777777" w:rsidR="00B66570" w:rsidRPr="00A21B6C" w:rsidRDefault="00B66570" w:rsidP="00D40091">
      <w:pPr>
        <w:pStyle w:val="Heading3"/>
        <w:ind w:left="1418" w:hanging="709"/>
        <w:rPr>
          <w:rFonts w:cs="Arial"/>
          <w:lang w:eastAsia="en-GB"/>
        </w:rPr>
      </w:pPr>
      <w:r w:rsidRPr="00A21B6C">
        <w:rPr>
          <w:rFonts w:cs="Arial"/>
        </w:rPr>
        <w:t>The policies and procedures adopted by the Governing Body or Trust are fully implemented and followed by all staff;</w:t>
      </w:r>
    </w:p>
    <w:p w14:paraId="2EE58B03" w14:textId="77777777" w:rsidR="00B66570" w:rsidRPr="00A21B6C" w:rsidRDefault="00B66570" w:rsidP="00D40091">
      <w:pPr>
        <w:pStyle w:val="Heading3"/>
        <w:ind w:left="1418" w:hanging="709"/>
        <w:rPr>
          <w:rFonts w:cs="Arial"/>
          <w:lang w:eastAsia="en-GB"/>
        </w:rPr>
      </w:pPr>
      <w:r w:rsidRPr="00A21B6C">
        <w:rPr>
          <w:rFonts w:cs="Arial"/>
        </w:rPr>
        <w:t>Sufficient resources and time are allocated to enable the Designated Safeguarding Lead and other staff to discharge their responsibilities effectively;</w:t>
      </w:r>
    </w:p>
    <w:p w14:paraId="3712CC14" w14:textId="77777777" w:rsidR="00B66570" w:rsidRPr="00A21B6C" w:rsidRDefault="00B66570" w:rsidP="00D40091">
      <w:pPr>
        <w:pStyle w:val="Heading3"/>
        <w:ind w:left="1418" w:hanging="709"/>
        <w:rPr>
          <w:rFonts w:cs="Arial"/>
          <w:lang w:eastAsia="en-GB"/>
        </w:rPr>
      </w:pPr>
      <w:r w:rsidRPr="00A21B6C">
        <w:rPr>
          <w:rFonts w:cs="Arial"/>
        </w:rPr>
        <w:t>All staff and volunteers feel able to raise concerns about poor or unsafe practice in regard to children, and such concerns are addressed sensitively and effectively in a timely manner in accordance with agreed whistle blowing policies:</w:t>
      </w:r>
    </w:p>
    <w:p w14:paraId="672BFADF" w14:textId="77777777" w:rsidR="00B66570" w:rsidRPr="00A21B6C" w:rsidRDefault="00B66570" w:rsidP="00D40091">
      <w:pPr>
        <w:pStyle w:val="Heading3"/>
        <w:ind w:left="1418" w:hanging="709"/>
        <w:rPr>
          <w:rFonts w:cs="Arial"/>
          <w:lang w:eastAsia="en-GB"/>
        </w:rPr>
      </w:pPr>
      <w:r w:rsidRPr="00A21B6C">
        <w:rPr>
          <w:rFonts w:eastAsia="Arial" w:cs="Arial"/>
          <w:lang w:val="en-US"/>
        </w:rPr>
        <w:t>They act as the ‘case manager’ in the event of an allegation of abuse made against another member of staff (including supply staff) or volunteer, where appropriate.</w:t>
      </w:r>
    </w:p>
    <w:p w14:paraId="1D443486" w14:textId="77777777" w:rsidR="00B66570" w:rsidRPr="00A21B6C" w:rsidRDefault="00B66570" w:rsidP="00D40091">
      <w:pPr>
        <w:pStyle w:val="Heading3"/>
        <w:ind w:left="1418" w:hanging="709"/>
        <w:rPr>
          <w:rFonts w:cs="Arial"/>
          <w:lang w:eastAsia="en-GB"/>
        </w:rPr>
      </w:pPr>
      <w:r w:rsidRPr="00A21B6C">
        <w:rPr>
          <w:rFonts w:eastAsia="Arial" w:cs="Arial"/>
          <w:lang w:val="en-US"/>
        </w:rPr>
        <w:t>They make decisions regarding low-level concerns and may collaborate with the DSL.</w:t>
      </w:r>
    </w:p>
    <w:p w14:paraId="5C9FC7A7" w14:textId="2A529192" w:rsidR="00B66570" w:rsidRPr="00A21B6C" w:rsidRDefault="00B66570" w:rsidP="00D40091">
      <w:pPr>
        <w:pStyle w:val="Heading3"/>
        <w:ind w:left="1418" w:hanging="709"/>
        <w:rPr>
          <w:rFonts w:cs="Arial"/>
          <w:lang w:eastAsia="en-GB"/>
        </w:rPr>
      </w:pPr>
      <w:r w:rsidRPr="00A21B6C">
        <w:rPr>
          <w:rFonts w:cs="Arial"/>
        </w:rPr>
        <w:t xml:space="preserve">The Single Central Record (SCR) is up to date and the safer recruitment practices set out in Keeping Children Safe in Education </w:t>
      </w:r>
      <w:r w:rsidR="00A14E2B">
        <w:rPr>
          <w:rFonts w:cs="Arial"/>
        </w:rPr>
        <w:t>2025</w:t>
      </w:r>
      <w:r w:rsidRPr="00A21B6C">
        <w:rPr>
          <w:rFonts w:cs="Arial"/>
        </w:rPr>
        <w:t xml:space="preserve"> are followed.</w:t>
      </w:r>
    </w:p>
    <w:p w14:paraId="78BB3CBD" w14:textId="775837F2" w:rsidR="00B66570" w:rsidRPr="00A21B6C" w:rsidRDefault="00B66570" w:rsidP="00D40091">
      <w:pPr>
        <w:pStyle w:val="Heading3"/>
        <w:ind w:left="1418" w:hanging="709"/>
        <w:rPr>
          <w:rFonts w:cs="Arial"/>
          <w:lang w:eastAsia="en-GB"/>
        </w:rPr>
      </w:pPr>
      <w:r w:rsidRPr="00A21B6C">
        <w:rPr>
          <w:rFonts w:cs="Arial"/>
        </w:rPr>
        <w:t xml:space="preserve">The work of the school is compliant with the Trust Safeguarding backbone. Where there is work to do, the </w:t>
      </w:r>
      <w:r w:rsidR="00913EA4">
        <w:rPr>
          <w:rFonts w:cs="Arial"/>
        </w:rPr>
        <w:t>Headteacher</w:t>
      </w:r>
      <w:r w:rsidRPr="00A21B6C">
        <w:rPr>
          <w:rFonts w:cs="Arial"/>
        </w:rPr>
        <w:t xml:space="preserve"> will prioritise access to training, support and frequent monitoring to quickly move to compliance.  </w:t>
      </w:r>
    </w:p>
    <w:p w14:paraId="42160E27" w14:textId="4E715122" w:rsidR="00B66570" w:rsidRPr="00A21B6C" w:rsidRDefault="00B66570" w:rsidP="00D40091">
      <w:pPr>
        <w:pStyle w:val="Heading3"/>
        <w:ind w:left="1418" w:hanging="709"/>
        <w:rPr>
          <w:rFonts w:cs="Arial"/>
          <w:lang w:eastAsia="en-GB"/>
        </w:rPr>
      </w:pPr>
      <w:r w:rsidRPr="00A21B6C">
        <w:rPr>
          <w:rFonts w:cs="Arial"/>
        </w:rPr>
        <w:t>That priority is given to ensure frequent safeguarding training sessions / briefing sessions and that sufficient time is allocated for delivery.</w:t>
      </w:r>
    </w:p>
    <w:p w14:paraId="6329D2CB" w14:textId="77777777" w:rsidR="00B66570" w:rsidRPr="00A21B6C" w:rsidRDefault="00B66570" w:rsidP="00D40091">
      <w:pPr>
        <w:pStyle w:val="Heading3"/>
        <w:ind w:left="1418" w:hanging="709"/>
        <w:rPr>
          <w:rFonts w:cs="Arial"/>
          <w:lang w:eastAsia="en-GB"/>
        </w:rPr>
      </w:pPr>
      <w:r w:rsidRPr="00A21B6C">
        <w:rPr>
          <w:rFonts w:cs="Arial"/>
        </w:rPr>
        <w:t>All staff are given a mandatory induction, which includes clear guidance on their safeguarding and child protection responsibilities, including online safety, and procedures to follow if anyone has any concerns about a child's safety or welfare.</w:t>
      </w:r>
    </w:p>
    <w:p w14:paraId="3C63248F" w14:textId="41079368" w:rsidR="00035C00" w:rsidRPr="00035C00" w:rsidRDefault="00B66570" w:rsidP="00D40091">
      <w:pPr>
        <w:pStyle w:val="Heading3"/>
        <w:suppressAutoHyphens w:val="0"/>
        <w:autoSpaceDN/>
        <w:spacing w:line="259" w:lineRule="auto"/>
        <w:ind w:left="1418" w:hanging="709"/>
        <w:rPr>
          <w:rFonts w:cs="Arial"/>
        </w:rPr>
      </w:pPr>
      <w:r w:rsidRPr="00035C00">
        <w:rPr>
          <w:rFonts w:cs="Arial"/>
        </w:rPr>
        <w:t>The school site is safe and secure, and reviewing this regularly with the site team.</w:t>
      </w:r>
    </w:p>
    <w:p w14:paraId="5565A0B3" w14:textId="77777777" w:rsidR="00B66570" w:rsidRPr="00A21B6C" w:rsidRDefault="00B66570" w:rsidP="00D40091">
      <w:pPr>
        <w:pStyle w:val="Heading3"/>
        <w:ind w:left="1418" w:hanging="709"/>
        <w:rPr>
          <w:rFonts w:cs="Arial"/>
          <w:lang w:eastAsia="en-GB"/>
        </w:rPr>
      </w:pPr>
      <w:r w:rsidRPr="00A21B6C">
        <w:rPr>
          <w:rFonts w:cs="Arial"/>
        </w:rPr>
        <w:t>They promote a positive and respectful relationships across the school community and a safe, orderly, and inclusive environment.</w:t>
      </w:r>
    </w:p>
    <w:p w14:paraId="36D2D0D7" w14:textId="45873B1D" w:rsidR="00B66570" w:rsidRPr="00A21B6C" w:rsidRDefault="00B66570" w:rsidP="00D40091">
      <w:pPr>
        <w:pStyle w:val="Heading3"/>
        <w:ind w:left="1418" w:hanging="709"/>
        <w:rPr>
          <w:rFonts w:cs="Arial"/>
          <w:lang w:eastAsia="en-GB"/>
        </w:rPr>
      </w:pPr>
      <w:r w:rsidRPr="00A21B6C">
        <w:rPr>
          <w:rFonts w:cs="Arial"/>
        </w:rPr>
        <w:t xml:space="preserve">They establish and sustain high expectations of behaviour for all pupils and implementing a consistent, fair, and respectful approach to managing </w:t>
      </w:r>
      <w:r w:rsidR="0051043A" w:rsidRPr="00A21B6C">
        <w:rPr>
          <w:rFonts w:cs="Arial"/>
        </w:rPr>
        <w:t>behaviour, in</w:t>
      </w:r>
      <w:r w:rsidRPr="00A21B6C">
        <w:rPr>
          <w:rFonts w:cs="Arial"/>
        </w:rPr>
        <w:t xml:space="preserve"> order to provide a safe and secure environment for children and adults. </w:t>
      </w:r>
    </w:p>
    <w:p w14:paraId="50A28B77" w14:textId="77777777" w:rsidR="00B66570" w:rsidRPr="00A21B6C" w:rsidRDefault="00B66570" w:rsidP="00D40091">
      <w:pPr>
        <w:pStyle w:val="Heading3"/>
        <w:ind w:left="1418" w:hanging="709"/>
        <w:rPr>
          <w:rFonts w:cs="Arial"/>
          <w:lang w:eastAsia="en-GB"/>
        </w:rPr>
      </w:pPr>
      <w:r w:rsidRPr="00A21B6C">
        <w:rPr>
          <w:rFonts w:cs="Arial"/>
        </w:rPr>
        <w:t>There is a culture of high staff professionalism, ensuring staff understand the code of conduct and the culture allows staff to recognise and report low level concerns / allegations should they arise.</w:t>
      </w:r>
    </w:p>
    <w:p w14:paraId="06CD3963" w14:textId="77777777" w:rsidR="00B66570" w:rsidRPr="00A21B6C" w:rsidRDefault="00B66570" w:rsidP="00D40091">
      <w:pPr>
        <w:pStyle w:val="Heading3"/>
        <w:ind w:left="1418" w:hanging="709"/>
        <w:rPr>
          <w:rFonts w:cs="Arial"/>
          <w:lang w:eastAsia="en-GB"/>
        </w:rPr>
      </w:pPr>
      <w:r w:rsidRPr="00A21B6C">
        <w:rPr>
          <w:rFonts w:cs="Arial"/>
        </w:rPr>
        <w:t>There are rigorous approaches in place to identify, manage and mitigate risk.</w:t>
      </w:r>
    </w:p>
    <w:p w14:paraId="0A1F46B0" w14:textId="77777777" w:rsidR="00B66570" w:rsidRPr="00A21B6C" w:rsidRDefault="00B66570" w:rsidP="00D40091">
      <w:pPr>
        <w:pStyle w:val="Heading3"/>
        <w:ind w:left="1418" w:hanging="709"/>
        <w:rPr>
          <w:rFonts w:cs="Arial"/>
          <w:lang w:eastAsia="en-GB"/>
        </w:rPr>
      </w:pPr>
      <w:r w:rsidRPr="00A21B6C">
        <w:rPr>
          <w:rFonts w:cs="Arial"/>
        </w:rPr>
        <w:t xml:space="preserve">They forge constructive relationships beyond the school, working in partnership with parents, carers, the community as well as fellow professionals across other public services to provide high quality support for children. </w:t>
      </w:r>
    </w:p>
    <w:p w14:paraId="6CE7787F" w14:textId="77777777" w:rsidR="00B66570" w:rsidRPr="00A21B6C" w:rsidRDefault="00B66570" w:rsidP="00D40091">
      <w:pPr>
        <w:pStyle w:val="Heading3"/>
        <w:ind w:left="1418" w:hanging="709"/>
        <w:rPr>
          <w:rFonts w:cs="Arial"/>
          <w:lang w:eastAsia="en-GB"/>
        </w:rPr>
      </w:pPr>
      <w:r w:rsidRPr="00A21B6C">
        <w:rPr>
          <w:rFonts w:cs="Arial"/>
        </w:rPr>
        <w:t>Any trips and visits / guest speakers are added to the Evolve system, risk assessments in place as required and that these are known and signed off at the most senior level of Principal / Head of School.</w:t>
      </w:r>
    </w:p>
    <w:p w14:paraId="07068093" w14:textId="77777777" w:rsidR="00B66570" w:rsidRPr="00A21B6C" w:rsidRDefault="00B66570" w:rsidP="00D40091">
      <w:pPr>
        <w:pStyle w:val="Heading3"/>
        <w:ind w:left="1418" w:hanging="709"/>
        <w:rPr>
          <w:rFonts w:cs="Arial"/>
          <w:lang w:eastAsia="en-GB"/>
        </w:rPr>
      </w:pPr>
      <w:r w:rsidRPr="00A21B6C">
        <w:rPr>
          <w:rFonts w:cs="Arial"/>
        </w:rPr>
        <w:t>At least one person on any appointment panel has undertaken safer recruitment training which is renewed every two years.</w:t>
      </w:r>
    </w:p>
    <w:p w14:paraId="1F7F3230" w14:textId="77777777" w:rsidR="00B66570" w:rsidRPr="00A21B6C" w:rsidRDefault="00B66570" w:rsidP="00D40091">
      <w:pPr>
        <w:pStyle w:val="Heading3"/>
        <w:ind w:left="1418" w:hanging="709"/>
        <w:rPr>
          <w:rFonts w:cs="Arial"/>
          <w:lang w:eastAsia="en-GB"/>
        </w:rPr>
      </w:pPr>
      <w:r w:rsidRPr="00A21B6C">
        <w:rPr>
          <w:rFonts w:cs="Arial"/>
        </w:rPr>
        <w:t>Government guidance is followed to secure children’s safety, including implementing measures as described in the ‘Protective security and preparedness in schools’ guidance.</w:t>
      </w:r>
    </w:p>
    <w:p w14:paraId="6DB52A69" w14:textId="77777777" w:rsidR="00B66570" w:rsidRPr="00A21B6C" w:rsidRDefault="00B66570" w:rsidP="00D40091">
      <w:pPr>
        <w:pStyle w:val="Heading3"/>
        <w:spacing w:after="240"/>
        <w:ind w:left="1418" w:hanging="709"/>
        <w:rPr>
          <w:rFonts w:cs="Arial"/>
          <w:lang w:eastAsia="en-GB"/>
        </w:rPr>
      </w:pPr>
      <w:r w:rsidRPr="00A21B6C">
        <w:rPr>
          <w:rFonts w:cs="Arial"/>
        </w:rPr>
        <w:t>The school has in place a robust filtering and monitoring system, which is reviewed annually.</w:t>
      </w:r>
    </w:p>
    <w:p w14:paraId="6BA53074" w14:textId="3B5EE3DE" w:rsidR="00B66570" w:rsidRPr="006B3A6B" w:rsidRDefault="00B66570" w:rsidP="00D40091">
      <w:pPr>
        <w:pStyle w:val="Heading2"/>
        <w:spacing w:before="0"/>
        <w:ind w:left="709" w:hanging="709"/>
      </w:pPr>
      <w:bookmarkStart w:id="34" w:name="_Toc174432518"/>
      <w:bookmarkStart w:id="35" w:name="_Toc178261779"/>
      <w:bookmarkStart w:id="36" w:name="_Toc178856196"/>
      <w:r w:rsidRPr="006B3A6B">
        <w:t>The Designated Safeguarding Lead will:</w:t>
      </w:r>
      <w:bookmarkEnd w:id="34"/>
      <w:bookmarkEnd w:id="35"/>
      <w:bookmarkEnd w:id="36"/>
    </w:p>
    <w:p w14:paraId="3FE0D694" w14:textId="0A4C15DE" w:rsidR="00B66570" w:rsidRPr="00A21B6C" w:rsidRDefault="00B66570" w:rsidP="00D40091">
      <w:pPr>
        <w:pStyle w:val="Heading3"/>
        <w:spacing w:before="0"/>
        <w:ind w:left="1418"/>
        <w:rPr>
          <w:rFonts w:cs="Arial"/>
        </w:rPr>
      </w:pPr>
      <w:r w:rsidRPr="00A21B6C">
        <w:rPr>
          <w:rFonts w:cs="Arial"/>
        </w:rPr>
        <w:t xml:space="preserve">Be fully familiar with the role of the DSL as detailed in Keeping Children Safe in Education </w:t>
      </w:r>
      <w:r w:rsidR="00A14E2B">
        <w:rPr>
          <w:rFonts w:cs="Arial"/>
        </w:rPr>
        <w:t>2025</w:t>
      </w:r>
      <w:r w:rsidRPr="00A21B6C">
        <w:rPr>
          <w:rFonts w:cs="Arial"/>
        </w:rPr>
        <w:t>’s Annex C and adhere to this role;</w:t>
      </w:r>
    </w:p>
    <w:p w14:paraId="2F94CD06" w14:textId="77777777" w:rsidR="00B66570" w:rsidRPr="00A21B6C" w:rsidRDefault="00B66570" w:rsidP="00D40091">
      <w:pPr>
        <w:pStyle w:val="Heading3"/>
        <w:ind w:left="1418"/>
        <w:rPr>
          <w:rFonts w:cs="Arial"/>
        </w:rPr>
      </w:pPr>
      <w:r w:rsidRPr="00A21B6C">
        <w:rPr>
          <w:rFonts w:cs="Arial"/>
        </w:rPr>
        <w:t xml:space="preserve">take the </w:t>
      </w:r>
      <w:r w:rsidRPr="00A21B6C">
        <w:rPr>
          <w:rFonts w:cs="Arial"/>
          <w:b/>
          <w:bCs/>
        </w:rPr>
        <w:t xml:space="preserve">lead responsibility </w:t>
      </w:r>
      <w:r w:rsidRPr="00A21B6C">
        <w:rPr>
          <w:rFonts w:cs="Arial"/>
        </w:rPr>
        <w:t>for safeguarding and child protection (including online safety and filtering and monitoring). This is explicit in their job description. The DSL has the appropriate status and authority to carry out the duties of the post. The role of the designated safeguarding lead carries a significant level of responsibility, and therefore leaders commit to ensuring that they are given the additional time, funding, training, resources and support they need to carry out the role effectively;</w:t>
      </w:r>
    </w:p>
    <w:p w14:paraId="7A8A302D" w14:textId="77777777" w:rsidR="00B66570" w:rsidRDefault="00B66570" w:rsidP="00D40091">
      <w:pPr>
        <w:pStyle w:val="Heading3"/>
        <w:spacing w:after="240"/>
        <w:ind w:left="1418"/>
        <w:rPr>
          <w:rFonts w:cs="Arial"/>
        </w:rPr>
      </w:pPr>
      <w:r w:rsidRPr="00A21B6C">
        <w:rPr>
          <w:rFonts w:cs="Arial"/>
        </w:rPr>
        <w:t xml:space="preserve">Carry out all areas of their role effectively as outlined below. </w:t>
      </w:r>
    </w:p>
    <w:p w14:paraId="67BA33B3" w14:textId="77777777" w:rsidR="00B66570" w:rsidRPr="00035C00" w:rsidRDefault="00B66570" w:rsidP="00D40091">
      <w:pPr>
        <w:pStyle w:val="Heading3"/>
        <w:numPr>
          <w:ilvl w:val="0"/>
          <w:numId w:val="0"/>
        </w:numPr>
        <w:ind w:left="1440" w:hanging="731"/>
        <w:rPr>
          <w:rFonts w:cs="Arial"/>
          <w:b/>
          <w:bCs/>
          <w:i/>
        </w:rPr>
      </w:pPr>
      <w:r w:rsidRPr="00035C00">
        <w:rPr>
          <w:rFonts w:cs="Arial"/>
          <w:b/>
          <w:bCs/>
          <w:i/>
        </w:rPr>
        <w:t>Managing referrals</w:t>
      </w:r>
    </w:p>
    <w:p w14:paraId="6D5E48C5" w14:textId="77777777" w:rsidR="00B66570" w:rsidRPr="00A21B6C" w:rsidRDefault="00B66570" w:rsidP="00D40091">
      <w:pPr>
        <w:pStyle w:val="Heading3"/>
        <w:ind w:left="1418" w:hanging="709"/>
        <w:rPr>
          <w:rFonts w:cs="Arial"/>
          <w:iCs/>
        </w:rPr>
      </w:pPr>
      <w:r w:rsidRPr="00A21B6C">
        <w:rPr>
          <w:rFonts w:cs="Arial"/>
          <w:iCs/>
        </w:rPr>
        <w:t>Refer cases of suspected abuse or allegations to the relevant investigating agencies, Children’s Social Care, Police;</w:t>
      </w:r>
    </w:p>
    <w:p w14:paraId="551A993D" w14:textId="77777777" w:rsidR="00B66570" w:rsidRPr="00A21B6C" w:rsidRDefault="00B66570" w:rsidP="00D40091">
      <w:pPr>
        <w:pStyle w:val="Heading3"/>
        <w:ind w:left="1418" w:hanging="709"/>
        <w:rPr>
          <w:rFonts w:cs="Arial"/>
          <w:iCs/>
        </w:rPr>
      </w:pPr>
      <w:r w:rsidRPr="00A21B6C">
        <w:rPr>
          <w:rFonts w:cs="Arial"/>
          <w:iCs/>
        </w:rPr>
        <w:t>Recognise the need for early identification when children need early help and support;</w:t>
      </w:r>
    </w:p>
    <w:p w14:paraId="787593BF" w14:textId="77777777" w:rsidR="00B66570" w:rsidRPr="00A21B6C" w:rsidRDefault="00B66570" w:rsidP="00D40091">
      <w:pPr>
        <w:pStyle w:val="Heading3"/>
        <w:ind w:left="1418" w:hanging="709"/>
        <w:rPr>
          <w:rFonts w:cs="Arial"/>
          <w:iCs/>
        </w:rPr>
      </w:pPr>
      <w:r w:rsidRPr="00A21B6C">
        <w:rPr>
          <w:rFonts w:cs="Arial"/>
          <w:iCs/>
        </w:rPr>
        <w:t>Refer cases to the Channel programme where there is a radicalisation concern and support staff who make referrals to Channel.</w:t>
      </w:r>
    </w:p>
    <w:p w14:paraId="51B1F761" w14:textId="77777777" w:rsidR="00B66570" w:rsidRPr="00A21B6C" w:rsidRDefault="00B66570" w:rsidP="00D40091">
      <w:pPr>
        <w:pStyle w:val="Heading3"/>
        <w:ind w:left="1418" w:hanging="709"/>
        <w:rPr>
          <w:rFonts w:cs="Arial"/>
          <w:iCs/>
        </w:rPr>
      </w:pPr>
      <w:r w:rsidRPr="00A21B6C">
        <w:rPr>
          <w:rFonts w:cs="Arial"/>
          <w:iCs/>
        </w:rPr>
        <w:t>Refer cases where a person is dismissed or left due to risk / harm to a child to the Disclosure and Barring Service as required.</w:t>
      </w:r>
    </w:p>
    <w:p w14:paraId="336C1AC8" w14:textId="77777777" w:rsidR="00B66570" w:rsidRPr="00A21B6C" w:rsidRDefault="00B66570" w:rsidP="00D40091">
      <w:pPr>
        <w:pStyle w:val="Heading3"/>
        <w:ind w:left="1418" w:hanging="709"/>
        <w:rPr>
          <w:rFonts w:cs="Arial"/>
          <w:iCs/>
        </w:rPr>
      </w:pPr>
      <w:r w:rsidRPr="00A21B6C">
        <w:rPr>
          <w:rFonts w:cs="Arial"/>
          <w:iCs/>
        </w:rPr>
        <w:t>Refer cases to the police where a crime may have been committed.</w:t>
      </w:r>
    </w:p>
    <w:p w14:paraId="554C3CA0" w14:textId="77777777" w:rsidR="00B66570" w:rsidRPr="00A21B6C" w:rsidRDefault="00B66570" w:rsidP="00D40091">
      <w:pPr>
        <w:pStyle w:val="Heading3"/>
        <w:spacing w:after="240"/>
        <w:ind w:left="1418" w:hanging="709"/>
        <w:rPr>
          <w:rFonts w:cs="Arial"/>
          <w:iCs/>
        </w:rPr>
      </w:pPr>
      <w:r w:rsidRPr="00A21B6C">
        <w:rPr>
          <w:rFonts w:cs="Arial"/>
        </w:rPr>
        <w:t>Keep detailed, accurate and secure written records of referrals and concerns. Ensure that these records are stored in locked cabinets / CPOMS and not accessible to staff and students;</w:t>
      </w:r>
    </w:p>
    <w:p w14:paraId="7827A911" w14:textId="2527E0E4" w:rsidR="00B66570" w:rsidRPr="00035C00" w:rsidRDefault="00B66570" w:rsidP="00D40091">
      <w:pPr>
        <w:pStyle w:val="Heading3"/>
        <w:numPr>
          <w:ilvl w:val="0"/>
          <w:numId w:val="0"/>
        </w:numPr>
        <w:ind w:left="1440" w:hanging="731"/>
        <w:rPr>
          <w:rFonts w:cs="Arial"/>
          <w:b/>
          <w:bCs/>
          <w:i/>
        </w:rPr>
      </w:pPr>
      <w:r w:rsidRPr="00035C00">
        <w:rPr>
          <w:rFonts w:cs="Arial"/>
          <w:b/>
          <w:bCs/>
          <w:i/>
        </w:rPr>
        <w:t>Working with others</w:t>
      </w:r>
    </w:p>
    <w:p w14:paraId="248DE4CB" w14:textId="77777777" w:rsidR="00B66570" w:rsidRPr="00035C00" w:rsidRDefault="00B66570" w:rsidP="00D40091">
      <w:pPr>
        <w:pStyle w:val="Heading3"/>
        <w:ind w:left="1418" w:hanging="709"/>
        <w:rPr>
          <w:rFonts w:cs="Arial"/>
        </w:rPr>
      </w:pPr>
      <w:r w:rsidRPr="00035C00">
        <w:rPr>
          <w:rFonts w:cs="Arial"/>
          <w:iCs/>
        </w:rPr>
        <w:t>A</w:t>
      </w:r>
      <w:r w:rsidRPr="00035C00">
        <w:rPr>
          <w:rFonts w:cs="Arial"/>
        </w:rPr>
        <w:t>ct as a source of support, advice, and expertise for all staff;</w:t>
      </w:r>
    </w:p>
    <w:p w14:paraId="5D2B79A7" w14:textId="7D2BF66B" w:rsidR="00035C00" w:rsidRPr="00535B3C" w:rsidRDefault="00B66570" w:rsidP="00D40091">
      <w:pPr>
        <w:pStyle w:val="Heading3"/>
        <w:suppressAutoHyphens w:val="0"/>
        <w:autoSpaceDN/>
        <w:spacing w:line="259" w:lineRule="auto"/>
        <w:ind w:left="1418" w:hanging="709"/>
        <w:rPr>
          <w:rFonts w:cs="Arial"/>
        </w:rPr>
      </w:pPr>
      <w:r w:rsidRPr="00535B3C">
        <w:rPr>
          <w:rFonts w:cs="Arial"/>
        </w:rPr>
        <w:t>Act as a point of contact with the safeguarding partners.</w:t>
      </w:r>
    </w:p>
    <w:p w14:paraId="72A81145" w14:textId="007C635B" w:rsidR="00B66570" w:rsidRPr="00035C00" w:rsidRDefault="00B66570" w:rsidP="00D40091">
      <w:pPr>
        <w:pStyle w:val="Heading3"/>
        <w:ind w:left="1418" w:hanging="709"/>
        <w:rPr>
          <w:rFonts w:cs="Arial"/>
        </w:rPr>
      </w:pPr>
      <w:r w:rsidRPr="00035C00">
        <w:rPr>
          <w:rFonts w:cs="Arial"/>
        </w:rPr>
        <w:t xml:space="preserve">Liaise with the </w:t>
      </w:r>
      <w:r w:rsidR="00E21161">
        <w:rPr>
          <w:rFonts w:cs="Arial"/>
        </w:rPr>
        <w:t>Principal</w:t>
      </w:r>
      <w:r w:rsidRPr="00035C00">
        <w:rPr>
          <w:rFonts w:cs="Arial"/>
        </w:rPr>
        <w:t xml:space="preserve"> to inform her of issues- especially ongoing enquiries under section 47 of the Children Act 1989 and police investigations. This should include being aware of the requirement for children to have an Appropriate Adult. </w:t>
      </w:r>
    </w:p>
    <w:p w14:paraId="34AB8279" w14:textId="77777777" w:rsidR="00B66570" w:rsidRPr="00035C00" w:rsidRDefault="00B66570" w:rsidP="00D40091">
      <w:pPr>
        <w:pStyle w:val="Heading3"/>
        <w:ind w:left="1418" w:hanging="709"/>
        <w:rPr>
          <w:rFonts w:cs="Arial"/>
        </w:rPr>
      </w:pPr>
      <w:r w:rsidRPr="00035C00">
        <w:rPr>
          <w:rFonts w:cs="Arial"/>
        </w:rPr>
        <w:t>As required, liaise with the “case manager” and the local authority designated officer (LADO) for child protection concerns in cases which concern a staff member.</w:t>
      </w:r>
    </w:p>
    <w:p w14:paraId="32B91FEB" w14:textId="77777777" w:rsidR="00B66570" w:rsidRPr="00035C00" w:rsidRDefault="00B66570" w:rsidP="00D40091">
      <w:pPr>
        <w:pStyle w:val="Heading3"/>
        <w:ind w:left="1418" w:hanging="709"/>
        <w:rPr>
          <w:rFonts w:cs="Arial"/>
        </w:rPr>
      </w:pPr>
      <w:r w:rsidRPr="00035C00">
        <w:rPr>
          <w:rFonts w:cs="Arial"/>
        </w:rPr>
        <w:t>Liaise with staff (especially teachers, pastoral support staff, school nurses, IT technicians, senior mental health leads and special educational needs coordinators on matters of safety and safeguarding and welfare (including online and digital safety) and when deciding whether to make a referral by liaising with relevant agencies so that children’s needs are considered holistically.</w:t>
      </w:r>
    </w:p>
    <w:p w14:paraId="030A4A8C" w14:textId="77777777" w:rsidR="00B66570" w:rsidRPr="00035C00" w:rsidRDefault="00B66570" w:rsidP="00D40091">
      <w:pPr>
        <w:pStyle w:val="Heading3"/>
        <w:ind w:left="1418" w:hanging="709"/>
        <w:rPr>
          <w:rFonts w:cs="Arial"/>
        </w:rPr>
      </w:pPr>
      <w:r w:rsidRPr="00035C00">
        <w:rPr>
          <w:rFonts w:cs="Arial"/>
        </w:rPr>
        <w:t xml:space="preserve">Liaise with the senior mental health lead and, where available, the mental health support team, where safeguarding concerns are linked to mental health. </w:t>
      </w:r>
    </w:p>
    <w:p w14:paraId="3CDA9DF9" w14:textId="77777777" w:rsidR="00B66570" w:rsidRPr="00035C00" w:rsidRDefault="00B66570" w:rsidP="00D40091">
      <w:pPr>
        <w:pStyle w:val="Heading3"/>
        <w:ind w:left="1418" w:hanging="709"/>
        <w:rPr>
          <w:rFonts w:cs="Arial"/>
        </w:rPr>
      </w:pPr>
      <w:r w:rsidRPr="00035C00">
        <w:rPr>
          <w:rFonts w:cs="Arial"/>
        </w:rPr>
        <w:t>Promote supportive engagement with parents and/or carers in safeguarding and promoting the welfare of children, including where families may be facing challenging circumstances.</w:t>
      </w:r>
    </w:p>
    <w:p w14:paraId="29EB2D61" w14:textId="66947AC0" w:rsidR="00B66570" w:rsidRPr="00DD5232" w:rsidRDefault="00B66570" w:rsidP="00D40091">
      <w:pPr>
        <w:pStyle w:val="Heading3"/>
        <w:ind w:left="1418" w:hanging="709"/>
      </w:pPr>
      <w:r w:rsidRPr="00035C00">
        <w:rPr>
          <w:rFonts w:cs="Arial"/>
        </w:rPr>
        <w:t xml:space="preserve">Work with the </w:t>
      </w:r>
      <w:r w:rsidR="002E590D">
        <w:rPr>
          <w:rFonts w:cs="Arial"/>
        </w:rPr>
        <w:t>Principal</w:t>
      </w:r>
      <w:r w:rsidRPr="00035C00">
        <w:rPr>
          <w:rFonts w:cs="Arial"/>
        </w:rPr>
        <w:t xml:space="preserve"> and relevant strategic leads, taking lead responsibility for promoting educational</w:t>
      </w:r>
      <w:r w:rsidRPr="00BF5B6F">
        <w:t xml:space="preserve"> outcomes by</w:t>
      </w:r>
      <w:r w:rsidRPr="00DD5232">
        <w:t xml:space="preserve"> knowing the welfare, safeguarding and child protection issues that children in need are experiencing, or have experienced, and identifying the impact that these issues might be having on children’s attendance, engagement and achievement at school or college. This includes: </w:t>
      </w:r>
    </w:p>
    <w:p w14:paraId="3E38BD80" w14:textId="77777777" w:rsidR="00B66570" w:rsidRPr="00497633" w:rsidRDefault="00B66570" w:rsidP="00B303D1">
      <w:pPr>
        <w:pStyle w:val="ListParagraph"/>
        <w:numPr>
          <w:ilvl w:val="2"/>
          <w:numId w:val="11"/>
        </w:numPr>
        <w:suppressAutoHyphens w:val="0"/>
        <w:autoSpaceDN/>
        <w:spacing w:line="259" w:lineRule="auto"/>
        <w:ind w:left="1843" w:hanging="283"/>
        <w:outlineLvl w:val="2"/>
        <w:rPr>
          <w:rFonts w:ascii="Arial" w:hAnsi="Arial" w:cs="Arial"/>
        </w:rPr>
      </w:pPr>
      <w:r w:rsidRPr="00497633">
        <w:rPr>
          <w:rFonts w:ascii="Arial" w:hAnsi="Arial" w:cs="Arial"/>
        </w:rPr>
        <w:t xml:space="preserve">ensuring that the school or college knows who its cohort of children who have or have had a social worker are, understanding their academic progress and attainment, and maintaining a culture of high aspirations for this cohort, and </w:t>
      </w:r>
    </w:p>
    <w:p w14:paraId="21CABA7C" w14:textId="2FB526FB" w:rsidR="00B66570" w:rsidRPr="00497633" w:rsidRDefault="00B66570" w:rsidP="00B303D1">
      <w:pPr>
        <w:pStyle w:val="ListParagraph"/>
        <w:numPr>
          <w:ilvl w:val="2"/>
          <w:numId w:val="11"/>
        </w:numPr>
        <w:suppressAutoHyphens w:val="0"/>
        <w:autoSpaceDN/>
        <w:spacing w:line="259" w:lineRule="auto"/>
        <w:ind w:left="1843" w:hanging="283"/>
        <w:outlineLvl w:val="2"/>
        <w:rPr>
          <w:rFonts w:ascii="Arial" w:hAnsi="Arial" w:cs="Arial"/>
        </w:rPr>
      </w:pPr>
      <w:r w:rsidRPr="00497633">
        <w:rPr>
          <w:rFonts w:ascii="Arial" w:hAnsi="Arial" w:cs="Arial"/>
        </w:rPr>
        <w:t>supporting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p>
    <w:p w14:paraId="7960D87F" w14:textId="574FE947" w:rsidR="00B66570" w:rsidRPr="00035C00" w:rsidRDefault="00B66570" w:rsidP="00D40091">
      <w:pPr>
        <w:pStyle w:val="Heading3"/>
        <w:numPr>
          <w:ilvl w:val="0"/>
          <w:numId w:val="0"/>
        </w:numPr>
        <w:ind w:left="1440" w:hanging="731"/>
        <w:rPr>
          <w:rFonts w:cs="Arial"/>
          <w:b/>
          <w:bCs/>
          <w:i/>
          <w:iCs/>
        </w:rPr>
      </w:pPr>
      <w:r w:rsidRPr="00035C00">
        <w:rPr>
          <w:rFonts w:cs="Arial"/>
          <w:b/>
          <w:bCs/>
          <w:i/>
          <w:iCs/>
        </w:rPr>
        <w:t>Information sharing and managing the child protection file.</w:t>
      </w:r>
    </w:p>
    <w:p w14:paraId="135E7BD9" w14:textId="77777777" w:rsidR="00B66570" w:rsidRPr="00D97E14" w:rsidRDefault="00B66570" w:rsidP="00D40091">
      <w:pPr>
        <w:pStyle w:val="Heading3"/>
        <w:ind w:left="1418" w:hanging="709"/>
      </w:pPr>
      <w:r w:rsidRPr="00D97E14">
        <w:t xml:space="preserve">Ensure that child protection files are kept up to date. Information should be kept confidential and stored securely. It is good practice to keep concerns and referrals in a separate child protection file for each child. </w:t>
      </w:r>
    </w:p>
    <w:p w14:paraId="2AC1E31D" w14:textId="77777777" w:rsidR="00B66570" w:rsidRPr="00035C00" w:rsidRDefault="00B66570" w:rsidP="00D40091">
      <w:pPr>
        <w:pStyle w:val="Heading3"/>
        <w:ind w:left="1418" w:hanging="709"/>
        <w:rPr>
          <w:rFonts w:cs="Arial"/>
          <w:iCs/>
        </w:rPr>
      </w:pPr>
      <w:r w:rsidRPr="00035C00">
        <w:rPr>
          <w:rFonts w:cs="Arial"/>
        </w:rPr>
        <w:t>Ensure that records include:</w:t>
      </w:r>
    </w:p>
    <w:p w14:paraId="6B329A9C" w14:textId="77777777" w:rsidR="00B66570" w:rsidRPr="00035C00" w:rsidRDefault="00B66570" w:rsidP="00B303D1">
      <w:pPr>
        <w:pStyle w:val="Heading3"/>
        <w:numPr>
          <w:ilvl w:val="2"/>
          <w:numId w:val="10"/>
        </w:numPr>
        <w:ind w:left="1843" w:hanging="283"/>
        <w:rPr>
          <w:rFonts w:cs="Arial"/>
          <w:iCs/>
        </w:rPr>
      </w:pPr>
      <w:r w:rsidRPr="00035C00">
        <w:rPr>
          <w:rFonts w:cs="Arial"/>
        </w:rPr>
        <w:t xml:space="preserve">a clear and comprehensive summary of the concern </w:t>
      </w:r>
    </w:p>
    <w:p w14:paraId="0F625307" w14:textId="77777777" w:rsidR="00B66570" w:rsidRPr="00035C00" w:rsidRDefault="00B66570" w:rsidP="00B303D1">
      <w:pPr>
        <w:pStyle w:val="Heading3"/>
        <w:numPr>
          <w:ilvl w:val="2"/>
          <w:numId w:val="10"/>
        </w:numPr>
        <w:ind w:left="1843" w:hanging="283"/>
        <w:rPr>
          <w:rFonts w:cs="Arial"/>
          <w:iCs/>
        </w:rPr>
      </w:pPr>
      <w:r w:rsidRPr="00035C00">
        <w:rPr>
          <w:rFonts w:cs="Arial"/>
        </w:rPr>
        <w:t xml:space="preserve">details of how the concern was followed up and resolved. </w:t>
      </w:r>
    </w:p>
    <w:p w14:paraId="3CE9193D" w14:textId="561C5B20" w:rsidR="00504CB3" w:rsidRDefault="00B66570" w:rsidP="00B303D1">
      <w:pPr>
        <w:pStyle w:val="Heading3"/>
        <w:numPr>
          <w:ilvl w:val="2"/>
          <w:numId w:val="10"/>
        </w:numPr>
        <w:suppressAutoHyphens w:val="0"/>
        <w:autoSpaceDN/>
        <w:spacing w:line="259" w:lineRule="auto"/>
        <w:ind w:left="1843" w:hanging="283"/>
        <w:rPr>
          <w:rFonts w:cs="Arial"/>
        </w:rPr>
      </w:pPr>
      <w:r w:rsidRPr="00035C00">
        <w:rPr>
          <w:rFonts w:cs="Arial"/>
        </w:rPr>
        <w:t xml:space="preserve">a note of any action taken, decisions reached and the outcome. </w:t>
      </w:r>
    </w:p>
    <w:p w14:paraId="66EC009C" w14:textId="1F428996" w:rsidR="007B1238" w:rsidRDefault="00B66570" w:rsidP="00D40091">
      <w:pPr>
        <w:pStyle w:val="Heading3"/>
        <w:suppressAutoHyphens w:val="0"/>
        <w:autoSpaceDN/>
        <w:spacing w:line="259" w:lineRule="auto"/>
        <w:ind w:left="1418" w:hanging="709"/>
      </w:pPr>
      <w:r w:rsidRPr="00D97E14">
        <w:t xml:space="preserve">Ensure that safeguarding files are only accessed by those who need to see them and where the file or content within is shared, ensure this happens in line with information sharing guidance. </w:t>
      </w:r>
    </w:p>
    <w:p w14:paraId="56A4F344" w14:textId="77777777" w:rsidR="007B1238" w:rsidRDefault="007B1238">
      <w:pPr>
        <w:suppressAutoHyphens w:val="0"/>
        <w:autoSpaceDN/>
        <w:spacing w:line="259" w:lineRule="auto"/>
        <w:rPr>
          <w:rFonts w:ascii="Arial" w:eastAsiaTheme="majorEastAsia" w:hAnsi="Arial" w:cstheme="majorBidi"/>
          <w:szCs w:val="24"/>
        </w:rPr>
      </w:pPr>
      <w:r>
        <w:br w:type="page"/>
      </w:r>
    </w:p>
    <w:p w14:paraId="3756E446" w14:textId="77777777" w:rsidR="00B66570" w:rsidRPr="00D97E14" w:rsidRDefault="00B66570" w:rsidP="00D40091">
      <w:pPr>
        <w:pStyle w:val="Heading3"/>
        <w:ind w:left="1418" w:hanging="709"/>
        <w:rPr>
          <w:rFonts w:asciiTheme="minorHAnsi" w:hAnsiTheme="minorHAnsi" w:cs="Arial"/>
        </w:rPr>
      </w:pPr>
      <w:r w:rsidRPr="00D97E14">
        <w:t>Ensure that where children leave the school or college (including in year transfers) their child protection file is transferred to the new school or college as soon as possible, and within 5 days for an in-year transfer or within the first 5 days of the start of a new term. This should be transferred separately from the main pupil file, ensuring secure transit, and confirmation of receipt should be obtained.  In addition to this, any other supporting information should be shared to support safeguarding in the new school or college.</w:t>
      </w:r>
    </w:p>
    <w:p w14:paraId="1B801684" w14:textId="77777777" w:rsidR="00B66570" w:rsidRPr="00035C00" w:rsidRDefault="00B66570" w:rsidP="00035C00">
      <w:pPr>
        <w:pStyle w:val="ListParagraph"/>
        <w:tabs>
          <w:tab w:val="left" w:pos="1701"/>
        </w:tabs>
        <w:spacing w:after="0"/>
        <w:ind w:left="450" w:right="28"/>
        <w:jc w:val="both"/>
        <w:outlineLvl w:val="2"/>
        <w:rPr>
          <w:rFonts w:ascii="Arial" w:hAnsi="Arial" w:cs="Arial"/>
        </w:rPr>
      </w:pPr>
    </w:p>
    <w:p w14:paraId="1BEC8B90" w14:textId="77777777" w:rsidR="00B66570" w:rsidRPr="00035C00" w:rsidRDefault="00B66570" w:rsidP="00D40091">
      <w:pPr>
        <w:spacing w:after="0"/>
        <w:ind w:right="28" w:firstLine="709"/>
        <w:jc w:val="both"/>
        <w:outlineLvl w:val="2"/>
        <w:rPr>
          <w:rFonts w:ascii="Arial" w:hAnsi="Arial" w:cs="Arial"/>
          <w:b/>
          <w:bCs/>
          <w:i/>
        </w:rPr>
      </w:pPr>
      <w:r w:rsidRPr="00035C00">
        <w:rPr>
          <w:rFonts w:ascii="Arial" w:hAnsi="Arial" w:cs="Arial"/>
          <w:b/>
          <w:bCs/>
          <w:i/>
        </w:rPr>
        <w:t>Raising Awareness</w:t>
      </w:r>
    </w:p>
    <w:p w14:paraId="5CB2E356" w14:textId="77777777" w:rsidR="00B66570" w:rsidRPr="00035C00" w:rsidRDefault="00B66570" w:rsidP="00D40091">
      <w:pPr>
        <w:pStyle w:val="Heading3"/>
        <w:ind w:left="1418" w:hanging="709"/>
        <w:rPr>
          <w:rFonts w:cs="Arial"/>
          <w:szCs w:val="22"/>
        </w:rPr>
      </w:pPr>
      <w:r w:rsidRPr="00035C00">
        <w:rPr>
          <w:rFonts w:cs="Arial"/>
          <w:szCs w:val="22"/>
        </w:rPr>
        <w:t>Ensure each member of staff has access to, and understands, the school or college’s child protection policy and procedures, especially new and part-time staff.</w:t>
      </w:r>
    </w:p>
    <w:p w14:paraId="1F141A32" w14:textId="7E731156" w:rsidR="00434319" w:rsidRPr="00E26672" w:rsidRDefault="00B66570" w:rsidP="002D0D3E">
      <w:pPr>
        <w:pStyle w:val="Heading3"/>
        <w:suppressAutoHyphens w:val="0"/>
        <w:autoSpaceDN/>
        <w:spacing w:line="259" w:lineRule="auto"/>
        <w:ind w:left="1418" w:hanging="709"/>
        <w:rPr>
          <w:rFonts w:cs="Arial"/>
        </w:rPr>
      </w:pPr>
      <w:r w:rsidRPr="00E26672">
        <w:rPr>
          <w:rFonts w:cs="Arial"/>
          <w:szCs w:val="22"/>
        </w:rPr>
        <w:t xml:space="preserve">Ensure the school’s child protection policy is reviewed annually (as a minimum) and the procedures and implementation are updated and reviewed regularly, and work with governing bodies and the trust regarding this. </w:t>
      </w:r>
    </w:p>
    <w:p w14:paraId="40CAA3C6" w14:textId="77777777" w:rsidR="000F5BFC" w:rsidRDefault="00B66570" w:rsidP="000F5BFC">
      <w:pPr>
        <w:pStyle w:val="Heading3"/>
        <w:ind w:left="1418" w:hanging="709"/>
        <w:rPr>
          <w:rFonts w:cs="Arial"/>
          <w:szCs w:val="22"/>
        </w:rPr>
      </w:pPr>
      <w:r w:rsidRPr="00035C00">
        <w:rPr>
          <w:rFonts w:cs="Arial"/>
          <w:szCs w:val="22"/>
        </w:rPr>
        <w:t xml:space="preserve">Ensure the child protection policy is available publicly and parents know that referrals about suspected abuse or neglect may be made and the role of the school or college in this. </w:t>
      </w:r>
    </w:p>
    <w:p w14:paraId="0A0A4ACE" w14:textId="6B373A76" w:rsidR="00B66570" w:rsidRPr="000F5BFC" w:rsidRDefault="00B66570" w:rsidP="000F5BFC">
      <w:pPr>
        <w:pStyle w:val="Heading3"/>
        <w:ind w:left="1418" w:hanging="709"/>
        <w:rPr>
          <w:rFonts w:cs="Arial"/>
          <w:szCs w:val="22"/>
        </w:rPr>
      </w:pPr>
      <w:r w:rsidRPr="000F5BFC">
        <w:rPr>
          <w:rFonts w:cs="Arial"/>
        </w:rPr>
        <w:t xml:space="preserve">Link with the safeguarding partner arrangements to make sure staff are aware of any training opportunities and the latest local policies on local safeguarding arrangements; </w:t>
      </w:r>
    </w:p>
    <w:p w14:paraId="47E46746" w14:textId="078936BF" w:rsidR="00A3514E" w:rsidRDefault="00B66570" w:rsidP="00D40091">
      <w:pPr>
        <w:pStyle w:val="Heading3"/>
        <w:ind w:left="1418" w:hanging="709"/>
        <w:rPr>
          <w:rFonts w:cs="Arial"/>
          <w:szCs w:val="22"/>
        </w:rPr>
      </w:pPr>
      <w:r w:rsidRPr="00035C00">
        <w:rPr>
          <w:rFonts w:cs="Arial"/>
          <w:szCs w:val="22"/>
        </w:rPr>
        <w:t>Help promote educational outcomes by sharing information about welfare, safeguarding and child protection issues that children who have or have had a social worker are experiencing with teachers and school and college leadership staff.</w:t>
      </w:r>
    </w:p>
    <w:p w14:paraId="205AC93D" w14:textId="77777777" w:rsidR="00B66570" w:rsidRPr="00035C00" w:rsidRDefault="00B66570" w:rsidP="00D40091">
      <w:pPr>
        <w:pStyle w:val="Heading3"/>
        <w:ind w:left="1418" w:hanging="709"/>
        <w:rPr>
          <w:rFonts w:cs="Arial"/>
          <w:szCs w:val="22"/>
        </w:rPr>
      </w:pPr>
      <w:r w:rsidRPr="00035C00">
        <w:rPr>
          <w:rFonts w:cs="Arial"/>
          <w:szCs w:val="22"/>
        </w:rPr>
        <w:t>Ensure that safeguarding messages are displayed in reception/visitor areas and that appropriate checks are made on entry to the school;</w:t>
      </w:r>
    </w:p>
    <w:p w14:paraId="55E6F6B6" w14:textId="77777777" w:rsidR="00B66570" w:rsidRPr="00035C00" w:rsidRDefault="00B66570" w:rsidP="00D40091">
      <w:pPr>
        <w:pStyle w:val="Heading3"/>
        <w:ind w:left="1418" w:hanging="709"/>
        <w:rPr>
          <w:rFonts w:cs="Arial"/>
          <w:szCs w:val="22"/>
        </w:rPr>
      </w:pPr>
      <w:r w:rsidRPr="00035C00">
        <w:rPr>
          <w:rFonts w:cs="Arial"/>
          <w:szCs w:val="22"/>
          <w:lang w:eastAsia="en-GB"/>
        </w:rPr>
        <w:t>Ensure that visitors are aware of who the DSLs and deputies are and how to share concerns should they arise;</w:t>
      </w:r>
    </w:p>
    <w:p w14:paraId="18937DE2" w14:textId="77777777" w:rsidR="00B66570" w:rsidRPr="00035C00" w:rsidRDefault="00B66570" w:rsidP="00504CB3">
      <w:pPr>
        <w:pStyle w:val="Heading3"/>
        <w:spacing w:after="240"/>
        <w:ind w:left="1418" w:hanging="709"/>
        <w:rPr>
          <w:rFonts w:cs="Arial"/>
          <w:szCs w:val="22"/>
        </w:rPr>
      </w:pPr>
      <w:r w:rsidRPr="00035C00">
        <w:rPr>
          <w:rFonts w:cs="Arial"/>
          <w:szCs w:val="22"/>
          <w:lang w:eastAsia="en-GB"/>
        </w:rPr>
        <w:t>Provide the Governing Body with an up to date analysis of safeguarding related issues and numbers of vulnerable students to enable them to scrutinize, challenge and support school as necessary;</w:t>
      </w:r>
    </w:p>
    <w:p w14:paraId="5A24E958" w14:textId="7A6C30B0" w:rsidR="00B66570" w:rsidRPr="00035C00" w:rsidRDefault="00B66570" w:rsidP="00504CB3">
      <w:pPr>
        <w:suppressAutoHyphens w:val="0"/>
        <w:autoSpaceDN/>
        <w:spacing w:line="259" w:lineRule="auto"/>
        <w:rPr>
          <w:rFonts w:ascii="Arial" w:hAnsi="Arial" w:cs="Arial"/>
          <w:b/>
          <w:bCs/>
          <w:i/>
          <w:iCs/>
        </w:rPr>
      </w:pPr>
      <w:r w:rsidRPr="00035C00">
        <w:rPr>
          <w:rFonts w:ascii="Arial" w:hAnsi="Arial" w:cs="Arial"/>
          <w:b/>
          <w:bCs/>
          <w:i/>
          <w:iCs/>
        </w:rPr>
        <w:t xml:space="preserve">Training, knowledge, and skills </w:t>
      </w:r>
    </w:p>
    <w:p w14:paraId="5518C92E" w14:textId="77777777" w:rsidR="00B66570" w:rsidRPr="00C934D2" w:rsidRDefault="00B66570" w:rsidP="00D40091">
      <w:pPr>
        <w:pStyle w:val="Heading3"/>
        <w:ind w:left="1418" w:hanging="709"/>
      </w:pPr>
      <w:r w:rsidRPr="00C934D2">
        <w:t>Undergo training to provide them with the knowledge and skills required to carry out the role. This training should be updated at least every two years including Prevent awareness training.</w:t>
      </w:r>
    </w:p>
    <w:p w14:paraId="32EADF59" w14:textId="6D9AC426" w:rsidR="00504CB3" w:rsidRDefault="00B66570" w:rsidP="00D40091">
      <w:pPr>
        <w:pStyle w:val="Heading3"/>
        <w:ind w:left="1418" w:hanging="709"/>
      </w:pPr>
      <w:r w:rsidRPr="00C934D2">
        <w:t>Through training, develop a strong understanding of their own role, how to identify, understand and respond to specific needs that can increase the vulnerability of children, as well as specific harms that can put children at risk, and the processes, procedures and responsibilities of other agencies, particularly local authority children’s social care.</w:t>
      </w:r>
    </w:p>
    <w:p w14:paraId="28724D10" w14:textId="57158D4B" w:rsidR="00035C00" w:rsidRPr="00035C00" w:rsidRDefault="00B66570" w:rsidP="00D40091">
      <w:pPr>
        <w:pStyle w:val="Heading3"/>
        <w:ind w:left="1418" w:hanging="709"/>
      </w:pPr>
      <w:r w:rsidRPr="00C934D2">
        <w:t xml:space="preserve">Understand the assessment process for providing early help and statutory intervention, including local criteria for action and local authority children’s social care referral arrangements. </w:t>
      </w:r>
    </w:p>
    <w:p w14:paraId="2D6010A2" w14:textId="3C3A2314" w:rsidR="00E70451" w:rsidRDefault="00B66570" w:rsidP="00D40091">
      <w:pPr>
        <w:pStyle w:val="Heading3"/>
        <w:suppressAutoHyphens w:val="0"/>
        <w:autoSpaceDN/>
        <w:spacing w:line="259" w:lineRule="auto"/>
        <w:ind w:left="1418" w:hanging="709"/>
      </w:pPr>
      <w:r w:rsidRPr="00C934D2">
        <w:t xml:space="preserve">Have a working knowledge of how local authorities conduct a child protection case conference and a child protection review conference and be able to attend and contribute to these effectively when required to do so. </w:t>
      </w:r>
    </w:p>
    <w:p w14:paraId="1D6081F2" w14:textId="77777777" w:rsidR="00E70451" w:rsidRDefault="00E70451">
      <w:pPr>
        <w:suppressAutoHyphens w:val="0"/>
        <w:autoSpaceDN/>
        <w:spacing w:line="259" w:lineRule="auto"/>
        <w:rPr>
          <w:rFonts w:ascii="Arial" w:eastAsiaTheme="majorEastAsia" w:hAnsi="Arial" w:cstheme="majorBidi"/>
          <w:szCs w:val="24"/>
        </w:rPr>
      </w:pPr>
      <w:r>
        <w:br w:type="page"/>
      </w:r>
    </w:p>
    <w:p w14:paraId="4E587094" w14:textId="77777777" w:rsidR="00B66570" w:rsidRPr="00C934D2" w:rsidRDefault="00B66570" w:rsidP="00D40091">
      <w:pPr>
        <w:pStyle w:val="Heading3"/>
        <w:ind w:left="1418" w:hanging="709"/>
      </w:pPr>
      <w:r w:rsidRPr="00C934D2">
        <w:t xml:space="preserve">Understand the importance of the role the designated safeguarding lead has in providing information and support to local authority children social care in order to safeguard and promote the welfare of children. </w:t>
      </w:r>
    </w:p>
    <w:p w14:paraId="31E3CDB6" w14:textId="77777777" w:rsidR="00B66570" w:rsidRPr="00C934D2" w:rsidRDefault="00B66570" w:rsidP="00D40091">
      <w:pPr>
        <w:pStyle w:val="Heading3"/>
        <w:ind w:left="1418" w:hanging="709"/>
      </w:pPr>
      <w:r w:rsidRPr="00C934D2">
        <w:t xml:space="preserve">Understand the lasting impact that adversity and trauma can have, including on children’s behaviour, mental health and wellbeing, and what is needed in responding to this in promoting educational outcomes. </w:t>
      </w:r>
    </w:p>
    <w:p w14:paraId="0B5780D5" w14:textId="77777777" w:rsidR="00B66570" w:rsidRPr="00C934D2" w:rsidRDefault="00B66570" w:rsidP="00D40091">
      <w:pPr>
        <w:pStyle w:val="Heading3"/>
        <w:ind w:left="1418" w:hanging="709"/>
      </w:pPr>
      <w:r w:rsidRPr="00C934D2">
        <w:t xml:space="preserve">Be alert to the specific needs of children in need, those with special educational needs and disabilities (SEND), those with relevant health conditions and young carers. </w:t>
      </w:r>
    </w:p>
    <w:p w14:paraId="0708DE1B" w14:textId="77777777" w:rsidR="0026487B" w:rsidRDefault="00B66570" w:rsidP="0026487B">
      <w:pPr>
        <w:pStyle w:val="Heading3"/>
        <w:ind w:left="1418" w:hanging="709"/>
      </w:pPr>
      <w:r w:rsidRPr="00C934D2">
        <w:t xml:space="preserve">Understand the importance of information sharing, both within the school and college, and with the safeguarding partners, other agencies, organisations and practitioners. </w:t>
      </w:r>
    </w:p>
    <w:p w14:paraId="1CC25572" w14:textId="09B1DA1A" w:rsidR="00B66570" w:rsidRPr="00C934D2" w:rsidRDefault="00B66570" w:rsidP="0026487B">
      <w:pPr>
        <w:pStyle w:val="Heading3"/>
        <w:ind w:left="1418" w:hanging="709"/>
      </w:pPr>
      <w:r w:rsidRPr="00C934D2">
        <w:t xml:space="preserve">Understand and support the school or college with regards to the requirements of the Prevent duty and are able to provide advice and support to staff on protecting children from the risk of radicalisation, those unlikely to achieve a reasonable standard of health and development without local authority services, those whose health and development is likely to be significantly impaired without the provision of such services, or disabled children. </w:t>
      </w:r>
    </w:p>
    <w:p w14:paraId="6654BF18" w14:textId="7623A062" w:rsidR="00A3514E" w:rsidRDefault="00B66570" w:rsidP="00D40091">
      <w:pPr>
        <w:pStyle w:val="Heading3"/>
        <w:ind w:left="1418" w:hanging="709"/>
      </w:pPr>
      <w:r w:rsidRPr="00C934D2">
        <w:t>Understand the unique risks associated with online safety and be confident that they have the relevant knowledge and up to date capability required to keep children safe whilst they are online at school.</w:t>
      </w:r>
    </w:p>
    <w:p w14:paraId="62297B78" w14:textId="37CED5BB" w:rsidR="00535B3C" w:rsidRDefault="00B66570" w:rsidP="00D40091">
      <w:pPr>
        <w:pStyle w:val="Heading3"/>
        <w:suppressAutoHyphens w:val="0"/>
        <w:autoSpaceDN/>
        <w:spacing w:line="259" w:lineRule="auto"/>
        <w:ind w:left="1418" w:hanging="709"/>
      </w:pPr>
      <w:r w:rsidRPr="00C934D2">
        <w:t xml:space="preserve">Recognise the additional risks that children with special educational needs and disabilities (SEND) face online, for example, from bullying, grooming and radicalisation and are confident they have the capability to support children with SEND to stay safe online. </w:t>
      </w:r>
    </w:p>
    <w:p w14:paraId="1E2096BF" w14:textId="77777777" w:rsidR="00504CB3" w:rsidRDefault="00B66570" w:rsidP="00504CB3">
      <w:pPr>
        <w:pStyle w:val="Heading3"/>
        <w:ind w:left="1418" w:hanging="709"/>
      </w:pPr>
      <w:r w:rsidRPr="00C934D2">
        <w:t xml:space="preserve">Obtain access to resources and attend any relevant or refresher training courses. </w:t>
      </w:r>
    </w:p>
    <w:p w14:paraId="56D7566F" w14:textId="657D36E0" w:rsidR="00504CB3" w:rsidRDefault="00B66570" w:rsidP="00504CB3">
      <w:pPr>
        <w:pStyle w:val="Heading3"/>
        <w:ind w:left="1418" w:hanging="709"/>
      </w:pPr>
      <w:r w:rsidRPr="00C934D2">
        <w:t>Encourage a culture of listening to children and taking account of their wishes and feelings, among all staff, and in any measures the school or college may put in place to protect them. 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w:t>
      </w:r>
    </w:p>
    <w:p w14:paraId="33C82807" w14:textId="77777777" w:rsidR="00FA4AD6" w:rsidRDefault="00FA4AD6" w:rsidP="00D40091">
      <w:pPr>
        <w:pStyle w:val="Heading3"/>
        <w:numPr>
          <w:ilvl w:val="0"/>
          <w:numId w:val="0"/>
        </w:numPr>
        <w:ind w:left="1440" w:hanging="731"/>
        <w:rPr>
          <w:rFonts w:cs="Arial"/>
          <w:b/>
          <w:bCs/>
          <w:i/>
          <w:iCs/>
        </w:rPr>
      </w:pPr>
    </w:p>
    <w:p w14:paraId="2C84A39B" w14:textId="02F6091C" w:rsidR="00B66570" w:rsidRPr="00497633" w:rsidRDefault="00B66570" w:rsidP="00D40091">
      <w:pPr>
        <w:pStyle w:val="Heading3"/>
        <w:numPr>
          <w:ilvl w:val="0"/>
          <w:numId w:val="0"/>
        </w:numPr>
        <w:ind w:left="1440" w:hanging="731"/>
        <w:rPr>
          <w:rFonts w:cs="Arial"/>
          <w:i/>
          <w:iCs/>
        </w:rPr>
      </w:pPr>
      <w:r w:rsidRPr="00497633">
        <w:rPr>
          <w:rFonts w:cs="Arial"/>
          <w:b/>
          <w:bCs/>
          <w:i/>
          <w:iCs/>
        </w:rPr>
        <w:t>Providing support to staff</w:t>
      </w:r>
      <w:r w:rsidRPr="00497633">
        <w:rPr>
          <w:rFonts w:cs="Arial"/>
          <w:i/>
          <w:iCs/>
        </w:rPr>
        <w:t xml:space="preserve"> </w:t>
      </w:r>
    </w:p>
    <w:p w14:paraId="77854B38" w14:textId="77777777" w:rsidR="00B66570" w:rsidRPr="00497633" w:rsidRDefault="00B66570" w:rsidP="00D40091">
      <w:pPr>
        <w:pStyle w:val="Heading3"/>
        <w:ind w:left="1418" w:hanging="709"/>
        <w:rPr>
          <w:rFonts w:cs="Arial"/>
        </w:rPr>
      </w:pPr>
      <w:r w:rsidRPr="00497633">
        <w:rPr>
          <w:rFonts w:cs="Arial"/>
        </w:rPr>
        <w:t xml:space="preserve">Support and advise staff and help them feel confident on welfare, safeguarding and child protection matters. This includes specifically to: </w:t>
      </w:r>
    </w:p>
    <w:p w14:paraId="4FA3A259" w14:textId="77777777" w:rsidR="00B66570" w:rsidRPr="00497633" w:rsidRDefault="00B66570" w:rsidP="00B303D1">
      <w:pPr>
        <w:pStyle w:val="ListParagraph"/>
        <w:numPr>
          <w:ilvl w:val="1"/>
          <w:numId w:val="8"/>
        </w:numPr>
        <w:suppressAutoHyphens w:val="0"/>
        <w:autoSpaceDN/>
        <w:spacing w:after="0" w:line="276" w:lineRule="auto"/>
        <w:ind w:left="1843" w:right="28" w:hanging="284"/>
        <w:rPr>
          <w:rFonts w:ascii="Arial" w:hAnsi="Arial" w:cs="Arial"/>
        </w:rPr>
      </w:pPr>
      <w:r w:rsidRPr="00497633">
        <w:rPr>
          <w:rFonts w:ascii="Arial" w:hAnsi="Arial" w:cs="Arial"/>
        </w:rPr>
        <w:t xml:space="preserve">ensure that staff are supported during the referrals processes, and </w:t>
      </w:r>
    </w:p>
    <w:p w14:paraId="539805AD" w14:textId="77777777" w:rsidR="00B66570" w:rsidRPr="00497633" w:rsidRDefault="00B66570" w:rsidP="00B303D1">
      <w:pPr>
        <w:pStyle w:val="ListParagraph"/>
        <w:numPr>
          <w:ilvl w:val="1"/>
          <w:numId w:val="8"/>
        </w:numPr>
        <w:suppressAutoHyphens w:val="0"/>
        <w:autoSpaceDN/>
        <w:spacing w:after="0" w:line="276" w:lineRule="auto"/>
        <w:ind w:left="1843" w:right="28" w:hanging="284"/>
        <w:rPr>
          <w:rFonts w:ascii="Arial" w:hAnsi="Arial" w:cs="Arial"/>
        </w:rPr>
      </w:pPr>
      <w:r w:rsidRPr="00497633">
        <w:rPr>
          <w:rFonts w:ascii="Arial" w:hAnsi="Arial" w:cs="Arial"/>
        </w:rPr>
        <w:t>support staff to consider how safeguarding, welfare and educational outcomes are linked, including to inform the provision of academic and pastoral support.</w:t>
      </w:r>
    </w:p>
    <w:p w14:paraId="0A1E936B" w14:textId="38613497" w:rsidR="00C57062" w:rsidRDefault="00B66570" w:rsidP="00D40091">
      <w:pPr>
        <w:pStyle w:val="Heading3"/>
        <w:ind w:left="1418" w:hanging="709"/>
        <w:rPr>
          <w:rFonts w:cs="Arial"/>
        </w:rPr>
      </w:pPr>
      <w:r w:rsidRPr="00497633">
        <w:rPr>
          <w:rFonts w:cs="Arial"/>
        </w:rPr>
        <w:t>Ensure that all staff have regular safeguarding training, including online safety, filtering and monitoring (At least every 3 years).</w:t>
      </w:r>
    </w:p>
    <w:p w14:paraId="042B5FBF" w14:textId="77777777" w:rsidR="00C57062" w:rsidRDefault="00C57062">
      <w:pPr>
        <w:suppressAutoHyphens w:val="0"/>
        <w:autoSpaceDN/>
        <w:spacing w:line="259" w:lineRule="auto"/>
        <w:rPr>
          <w:rFonts w:ascii="Arial" w:eastAsiaTheme="majorEastAsia" w:hAnsi="Arial" w:cs="Arial"/>
          <w:szCs w:val="24"/>
        </w:rPr>
      </w:pPr>
      <w:r>
        <w:rPr>
          <w:rFonts w:cs="Arial"/>
        </w:rPr>
        <w:br w:type="page"/>
      </w:r>
    </w:p>
    <w:p w14:paraId="0E31FBEA" w14:textId="64822CDA" w:rsidR="00497633" w:rsidRPr="0012774F" w:rsidRDefault="00B66570" w:rsidP="00D40091">
      <w:pPr>
        <w:pStyle w:val="Heading3"/>
        <w:suppressAutoHyphens w:val="0"/>
        <w:autoSpaceDN/>
        <w:spacing w:line="259" w:lineRule="auto"/>
        <w:ind w:left="1418" w:hanging="709"/>
        <w:rPr>
          <w:rFonts w:cs="Arial"/>
        </w:rPr>
      </w:pPr>
      <w:r w:rsidRPr="0012774F">
        <w:rPr>
          <w:rFonts w:cs="Arial"/>
        </w:rPr>
        <w:t>Ensure that all staff have regular safeguarding updates, as required, including an annual KSCIE update</w:t>
      </w:r>
      <w:r w:rsidR="00497633" w:rsidRPr="0012774F">
        <w:rPr>
          <w:rFonts w:cs="Arial"/>
        </w:rPr>
        <w:t>.</w:t>
      </w:r>
    </w:p>
    <w:p w14:paraId="6C79024B" w14:textId="77777777" w:rsidR="00B66570" w:rsidRPr="00497633" w:rsidRDefault="00B66570" w:rsidP="00D40091">
      <w:pPr>
        <w:pStyle w:val="Heading3"/>
        <w:ind w:left="1418" w:hanging="709"/>
        <w:rPr>
          <w:rFonts w:cs="Arial"/>
        </w:rPr>
      </w:pPr>
      <w:r w:rsidRPr="00497633">
        <w:rPr>
          <w:rFonts w:cs="Arial"/>
        </w:rPr>
        <w:t xml:space="preserve">Ensure that all staff have completed PREVENT training with regular refreshers. </w:t>
      </w:r>
    </w:p>
    <w:p w14:paraId="7959D67A" w14:textId="6EF15414" w:rsidR="00B66570" w:rsidRPr="00497633" w:rsidRDefault="00B66570" w:rsidP="00D40091">
      <w:pPr>
        <w:pStyle w:val="Heading3"/>
        <w:ind w:left="1418" w:hanging="709"/>
        <w:rPr>
          <w:rFonts w:cs="Arial"/>
        </w:rPr>
      </w:pPr>
      <w:r w:rsidRPr="00497633">
        <w:rPr>
          <w:rFonts w:cs="Arial"/>
        </w:rPr>
        <w:t>Ensure that all staff are made aware of their responsibility to provide a safe environment in which children can learn and the responsibility to identify children who are, or are likely to, suffer significant harm and take appropriate action</w:t>
      </w:r>
      <w:r w:rsidR="00497633">
        <w:rPr>
          <w:rFonts w:cs="Arial"/>
        </w:rPr>
        <w:t>.</w:t>
      </w:r>
    </w:p>
    <w:p w14:paraId="0686016E" w14:textId="3F829F94" w:rsidR="00A3514E" w:rsidRDefault="00B66570" w:rsidP="00D40091">
      <w:pPr>
        <w:pStyle w:val="Heading3"/>
        <w:spacing w:after="240"/>
        <w:ind w:left="1418" w:hanging="709"/>
        <w:rPr>
          <w:rFonts w:cs="Arial"/>
        </w:rPr>
      </w:pPr>
      <w:r w:rsidRPr="00497633">
        <w:rPr>
          <w:rFonts w:cs="Arial"/>
        </w:rPr>
        <w:t>Ensure that all staff receive training in managing and responding effectively to incidents of child on child abuse, ensuring there is a clear acknowledgement and awareness by all stakeholders that it is happening, but may not be being reported.</w:t>
      </w:r>
    </w:p>
    <w:p w14:paraId="19295965" w14:textId="7C812BB3" w:rsidR="00B66570" w:rsidRPr="0026487B" w:rsidRDefault="00B66570" w:rsidP="0026487B">
      <w:pPr>
        <w:suppressAutoHyphens w:val="0"/>
        <w:autoSpaceDN/>
        <w:spacing w:line="259" w:lineRule="auto"/>
        <w:ind w:firstLine="709"/>
        <w:rPr>
          <w:rFonts w:ascii="Arial" w:hAnsi="Arial" w:cs="Arial"/>
          <w:b/>
          <w:bCs/>
          <w:i/>
          <w:iCs/>
        </w:rPr>
      </w:pPr>
      <w:r w:rsidRPr="0026487B">
        <w:rPr>
          <w:rFonts w:ascii="Arial" w:hAnsi="Arial" w:cs="Arial"/>
          <w:b/>
          <w:bCs/>
          <w:i/>
          <w:iCs/>
        </w:rPr>
        <w:t>Understanding the views of children</w:t>
      </w:r>
    </w:p>
    <w:p w14:paraId="73674EFE" w14:textId="77777777" w:rsidR="00382292" w:rsidRDefault="00382292" w:rsidP="00DC0F61">
      <w:pPr>
        <w:pStyle w:val="Heading3"/>
        <w:ind w:left="1418" w:hanging="709"/>
      </w:pPr>
      <w:bookmarkStart w:id="37" w:name="_Toc174432519"/>
      <w:r w:rsidRPr="00382292">
        <w:t>E</w:t>
      </w:r>
      <w:r w:rsidRPr="00D71A16">
        <w:t xml:space="preserve">ncourage a culture of listening to children and taking account of their wishes and feelings, among all staff, and in any measures the school or college may put in place to protect them, and, </w:t>
      </w:r>
    </w:p>
    <w:p w14:paraId="5D4E4BA6" w14:textId="77777777" w:rsidR="00382292" w:rsidRPr="005F11C0" w:rsidRDefault="00382292" w:rsidP="00DC0F61">
      <w:pPr>
        <w:pStyle w:val="Heading3"/>
        <w:ind w:left="1418" w:hanging="709"/>
        <w:rPr>
          <w:rFonts w:asciiTheme="minorHAnsi" w:hAnsiTheme="minorHAnsi" w:cs="Arial"/>
        </w:rPr>
      </w:pPr>
      <w:r>
        <w:t>U</w:t>
      </w:r>
      <w:r w:rsidRPr="00D71A16">
        <w:t>nderstand the difficulties that children may have in approaching staff about their circumstances and consider how to build trusted relationships which facilitate communication.</w:t>
      </w:r>
    </w:p>
    <w:p w14:paraId="1FB9165E" w14:textId="61A460C7" w:rsidR="0026487B" w:rsidRDefault="00382292" w:rsidP="00DC0F61">
      <w:pPr>
        <w:pStyle w:val="Heading3"/>
        <w:ind w:left="1418" w:hanging="709"/>
      </w:pPr>
      <w:r w:rsidRPr="00D71A16">
        <w:t xml:space="preserve"> </w:t>
      </w:r>
      <w:r>
        <w:t>U</w:t>
      </w:r>
      <w:r w:rsidRPr="00D71A16">
        <w:t>nderstand the importance of information sharing, both within the school and college, and with other schools and colleges on transfer including in-year and between primary and secondary education, and with the safeguarding partners, other agencies, organisations and practitioners</w:t>
      </w:r>
    </w:p>
    <w:p w14:paraId="1A9BDFAE" w14:textId="77777777" w:rsidR="00382292" w:rsidRPr="005F11C0" w:rsidRDefault="00382292" w:rsidP="00DC0F61">
      <w:pPr>
        <w:pStyle w:val="Heading3"/>
        <w:ind w:left="1418" w:hanging="709"/>
        <w:rPr>
          <w:rFonts w:asciiTheme="minorHAnsi" w:hAnsiTheme="minorHAnsi" w:cs="Arial"/>
        </w:rPr>
      </w:pPr>
      <w:r>
        <w:t>U</w:t>
      </w:r>
      <w:r w:rsidRPr="00D71A16">
        <w:t>nderstand relevant data protection legislation and regulations, especially the Data Protection Act 2018 and the UK General Data Protection Regulation (UK GDPR)</w:t>
      </w:r>
      <w:r>
        <w:t>.</w:t>
      </w:r>
    </w:p>
    <w:p w14:paraId="68E0CD48" w14:textId="64BC3A35" w:rsidR="00504CB3" w:rsidRDefault="00382292" w:rsidP="00DC0F61">
      <w:pPr>
        <w:pStyle w:val="Heading3"/>
        <w:spacing w:after="240"/>
        <w:ind w:left="1418" w:hanging="709"/>
      </w:pPr>
      <w:r>
        <w:t>B</w:t>
      </w:r>
      <w:r w:rsidRPr="00D71A16">
        <w:t>e able to keep detailed, accurate, secure written records of all concerns, discussions and decisions made including the rationale for those decisions. This should include instances where referrals were or were not made to another agency such as LA children’s social care or the Prevent program etc.</w:t>
      </w:r>
    </w:p>
    <w:p w14:paraId="05AE8974" w14:textId="289D1A5E" w:rsidR="00B66570" w:rsidRPr="00497633" w:rsidRDefault="00B66570" w:rsidP="004A422F">
      <w:pPr>
        <w:pStyle w:val="Heading2"/>
        <w:ind w:left="709" w:hanging="709"/>
      </w:pPr>
      <w:bookmarkStart w:id="38" w:name="_Toc178261780"/>
      <w:bookmarkStart w:id="39" w:name="_Toc178856197"/>
      <w:r w:rsidRPr="00497633">
        <w:t>The Leadership Team will:</w:t>
      </w:r>
      <w:bookmarkEnd w:id="37"/>
      <w:bookmarkEnd w:id="38"/>
      <w:bookmarkEnd w:id="39"/>
    </w:p>
    <w:p w14:paraId="09B132EA" w14:textId="77777777" w:rsidR="00770DE9" w:rsidRPr="00770DE9" w:rsidRDefault="00770DE9" w:rsidP="00770DE9">
      <w:pPr>
        <w:pStyle w:val="Heading3"/>
        <w:ind w:left="1418" w:hanging="709"/>
      </w:pPr>
      <w:bookmarkStart w:id="40" w:name="_Toc174432520"/>
      <w:r w:rsidRPr="00770DE9">
        <w:t>Fully support the Designated Safeguarding Lead to ensure statutory safeguarding guidance is adhered to;</w:t>
      </w:r>
    </w:p>
    <w:p w14:paraId="6DFAE27E" w14:textId="5ECF6A85" w:rsidR="00504CB3" w:rsidRDefault="00770DE9" w:rsidP="00770DE9">
      <w:pPr>
        <w:pStyle w:val="Heading3"/>
        <w:ind w:left="1418" w:hanging="709"/>
      </w:pPr>
      <w:r w:rsidRPr="00770DE9">
        <w:t>Deal with any safeguarding issues in the absence of designated safeguarding staff;</w:t>
      </w:r>
    </w:p>
    <w:p w14:paraId="4CCFF169" w14:textId="77777777" w:rsidR="00770DE9" w:rsidRPr="00770DE9" w:rsidRDefault="00770DE9" w:rsidP="00770DE9">
      <w:pPr>
        <w:pStyle w:val="Heading3"/>
        <w:ind w:left="1418" w:hanging="709"/>
      </w:pPr>
      <w:r w:rsidRPr="00770DE9">
        <w:t>Pay full regard to Safeguarding and Child Protection when developing policy and protocols within their given role;</w:t>
      </w:r>
    </w:p>
    <w:p w14:paraId="606D29E0" w14:textId="4B9C67BF" w:rsidR="00770DE9" w:rsidRPr="00770DE9" w:rsidRDefault="00770DE9" w:rsidP="00770DE9">
      <w:pPr>
        <w:pStyle w:val="Heading3"/>
        <w:ind w:left="1418" w:hanging="709"/>
      </w:pPr>
      <w:r w:rsidRPr="00770DE9">
        <w:t xml:space="preserve">Pay full regard to ‘Keeping Children Safe In Education </w:t>
      </w:r>
      <w:r w:rsidR="00A14E2B">
        <w:t>2025</w:t>
      </w:r>
      <w:r w:rsidRPr="00770DE9">
        <w:t>’ when developing policy and protocols within their given role;</w:t>
      </w:r>
    </w:p>
    <w:p w14:paraId="56EC6352" w14:textId="57481FA0" w:rsidR="00C57062" w:rsidRDefault="00770DE9" w:rsidP="00770DE9">
      <w:pPr>
        <w:pStyle w:val="Heading3"/>
        <w:spacing w:after="240"/>
        <w:ind w:left="1418" w:hanging="709"/>
      </w:pPr>
      <w:r w:rsidRPr="00770DE9">
        <w:t>Ensure that safeguarding is embedded within the curriculum.</w:t>
      </w:r>
    </w:p>
    <w:p w14:paraId="04F219D1" w14:textId="77777777" w:rsidR="00C57062" w:rsidRDefault="00C57062">
      <w:pPr>
        <w:suppressAutoHyphens w:val="0"/>
        <w:autoSpaceDN/>
        <w:spacing w:line="259" w:lineRule="auto"/>
        <w:rPr>
          <w:rFonts w:ascii="Arial" w:eastAsiaTheme="majorEastAsia" w:hAnsi="Arial" w:cstheme="majorBidi"/>
          <w:szCs w:val="24"/>
        </w:rPr>
      </w:pPr>
      <w:r>
        <w:br w:type="page"/>
      </w:r>
    </w:p>
    <w:p w14:paraId="39E66678" w14:textId="77777777" w:rsidR="00B66570" w:rsidRPr="00497633" w:rsidRDefault="00B66570" w:rsidP="004A422F">
      <w:pPr>
        <w:pStyle w:val="Heading2"/>
        <w:spacing w:before="0"/>
        <w:ind w:left="709" w:hanging="709"/>
      </w:pPr>
      <w:bookmarkStart w:id="41" w:name="_Toc178261781"/>
      <w:bookmarkStart w:id="42" w:name="_Toc178856198"/>
      <w:r w:rsidRPr="00497633">
        <w:rPr>
          <w:rStyle w:val="Style2Char"/>
          <w:rFonts w:ascii="Arial" w:eastAsiaTheme="majorEastAsia" w:hAnsi="Arial" w:cstheme="majorBidi"/>
          <w:b w:val="0"/>
          <w:bCs w:val="0"/>
          <w:color w:val="5D5593"/>
          <w:sz w:val="28"/>
          <w:szCs w:val="26"/>
        </w:rPr>
        <w:t>All Staff and volunteers will:</w:t>
      </w:r>
      <w:bookmarkEnd w:id="40"/>
      <w:bookmarkEnd w:id="41"/>
      <w:bookmarkEnd w:id="42"/>
    </w:p>
    <w:p w14:paraId="4DDB0E72" w14:textId="77777777" w:rsidR="00E16320" w:rsidRPr="00E16320" w:rsidRDefault="00E16320" w:rsidP="00E16320">
      <w:pPr>
        <w:pStyle w:val="Heading3"/>
        <w:ind w:left="1418" w:hanging="709"/>
      </w:pPr>
      <w:r w:rsidRPr="00E16320">
        <w:t>Read and understand part 1 and annex B of the Department for Education’s statutory safeguarding guidance, Keeping Children Safe in Education, and review this guidance at least annually</w:t>
      </w:r>
    </w:p>
    <w:p w14:paraId="67C612AA" w14:textId="77777777" w:rsidR="00E16320" w:rsidRPr="00E16320" w:rsidRDefault="00E16320" w:rsidP="00E16320">
      <w:pPr>
        <w:pStyle w:val="Heading3"/>
        <w:ind w:left="1418" w:hanging="709"/>
      </w:pPr>
      <w:r w:rsidRPr="00E16320">
        <w:t>Sign a declaration at the beginning of each academic year to say that they have reviewed the guidance.</w:t>
      </w:r>
    </w:p>
    <w:p w14:paraId="34C6E923" w14:textId="77777777" w:rsidR="00E16320" w:rsidRPr="00E16320" w:rsidRDefault="00E16320" w:rsidP="00E16320">
      <w:pPr>
        <w:pStyle w:val="Heading3"/>
        <w:ind w:left="1418" w:hanging="709"/>
      </w:pPr>
      <w:r w:rsidRPr="00E16320">
        <w:t>Reinforce the importance of online safety when communicating with parents and carers. This includes making parents and carers aware of what we ask children to do online (e.g. sites they need to visit or who they’ll be interacting with online)</w:t>
      </w:r>
    </w:p>
    <w:p w14:paraId="4DEAB456" w14:textId="77777777" w:rsidR="00E16320" w:rsidRPr="00E16320" w:rsidRDefault="00E16320" w:rsidP="00E16320">
      <w:pPr>
        <w:pStyle w:val="Heading3"/>
        <w:ind w:left="1418" w:hanging="709"/>
      </w:pPr>
      <w:r w:rsidRPr="00E16320">
        <w:t>Demonstrate an understanding that safeguarding is everyone's responsibility;</w:t>
      </w:r>
    </w:p>
    <w:p w14:paraId="4015322A" w14:textId="77777777" w:rsidR="00E16320" w:rsidRPr="00E16320" w:rsidRDefault="00E16320" w:rsidP="00E16320">
      <w:pPr>
        <w:pStyle w:val="Heading3"/>
        <w:ind w:left="1418" w:hanging="709"/>
      </w:pPr>
      <w:r w:rsidRPr="00E16320">
        <w:t>Fully comply with the school’s policies and procedures;</w:t>
      </w:r>
    </w:p>
    <w:p w14:paraId="083256D1" w14:textId="77777777" w:rsidR="00E16320" w:rsidRPr="00E16320" w:rsidRDefault="00E16320" w:rsidP="00E16320">
      <w:pPr>
        <w:pStyle w:val="Heading3"/>
        <w:ind w:left="1418" w:hanging="709"/>
      </w:pPr>
      <w:r w:rsidRPr="00E16320">
        <w:t>Report any safeguarding concerns, to the Designated Safeguarding Lead without delay.</w:t>
      </w:r>
    </w:p>
    <w:p w14:paraId="0E395670" w14:textId="77777777" w:rsidR="00E16320" w:rsidRPr="00E16320" w:rsidRDefault="00E16320" w:rsidP="00E16320">
      <w:pPr>
        <w:pStyle w:val="Heading3"/>
        <w:ind w:left="1418" w:hanging="709"/>
      </w:pPr>
      <w:r w:rsidRPr="00E16320">
        <w:t>Ensure that concerns relating to a child remain confidential and are only shared with the Designated Safeguarding Lead or Deputy DSL;</w:t>
      </w:r>
    </w:p>
    <w:p w14:paraId="48B5B73E" w14:textId="77777777" w:rsidR="00E16320" w:rsidRPr="00E16320" w:rsidRDefault="00E16320" w:rsidP="00E16320">
      <w:pPr>
        <w:pStyle w:val="Heading3"/>
        <w:ind w:left="1418" w:hanging="709"/>
      </w:pPr>
      <w:r w:rsidRPr="00E16320">
        <w:t>Provide a safe environment in which children can learn and will have a belief that “it could happen here”;</w:t>
      </w:r>
    </w:p>
    <w:p w14:paraId="7E4393F8" w14:textId="1D6CE146" w:rsidR="00E16320" w:rsidRPr="00E16320" w:rsidRDefault="00E16320" w:rsidP="00E16320">
      <w:pPr>
        <w:pStyle w:val="Heading3"/>
        <w:ind w:left="1418" w:hanging="709"/>
      </w:pPr>
      <w:r w:rsidRPr="00E16320">
        <w:t xml:space="preserve">Understand that it may be appropriate to discuss with the </w:t>
      </w:r>
      <w:r w:rsidR="00F6462D">
        <w:t>Principal</w:t>
      </w:r>
      <w:r w:rsidRPr="00E16320">
        <w:t xml:space="preserve"> matters outside of work, which may have implications for the safeguarding of children in the workplace.  This includes information about themselves.  Staff will ensure that they are aware of the circumstances where this would be applicable;</w:t>
      </w:r>
    </w:p>
    <w:p w14:paraId="0190981E" w14:textId="77777777" w:rsidR="00E16320" w:rsidRPr="00E16320" w:rsidRDefault="00E16320" w:rsidP="00E16320">
      <w:pPr>
        <w:pStyle w:val="Heading3"/>
        <w:ind w:left="1418" w:hanging="709"/>
      </w:pPr>
      <w:r w:rsidRPr="00E16320">
        <w:t>Understand that failure to follow any of the procedures set out within this policy may result in disciplinary action being taken by the school;</w:t>
      </w:r>
    </w:p>
    <w:p w14:paraId="232876AA" w14:textId="37340884" w:rsidR="001705EE" w:rsidRDefault="00E16320" w:rsidP="00E16320">
      <w:pPr>
        <w:pStyle w:val="Heading3"/>
        <w:ind w:left="1418" w:hanging="709"/>
      </w:pPr>
      <w:r w:rsidRPr="00E16320">
        <w:t xml:space="preserve">Report any concerns regarding adult conduct to the </w:t>
      </w:r>
      <w:r w:rsidR="00B907B8">
        <w:t>Principal</w:t>
      </w:r>
      <w:r w:rsidR="00D9293A">
        <w:t xml:space="preserve"> </w:t>
      </w:r>
      <w:r w:rsidRPr="00E16320">
        <w:t>or other nominated person (See Managing allegations and low level concerns policy).</w:t>
      </w:r>
    </w:p>
    <w:p w14:paraId="625D2156" w14:textId="77777777" w:rsidR="00E16320" w:rsidRPr="00E16320" w:rsidRDefault="00E16320" w:rsidP="00E16320">
      <w:pPr>
        <w:pStyle w:val="Heading3"/>
        <w:ind w:left="1418" w:hanging="709"/>
      </w:pPr>
      <w:r w:rsidRPr="00E16320">
        <w:t xml:space="preserve">All staff will be aware of: </w:t>
      </w:r>
    </w:p>
    <w:p w14:paraId="41F7B461" w14:textId="534CCB7A" w:rsidR="00B66570" w:rsidRPr="00497633" w:rsidRDefault="00B66570" w:rsidP="00B303D1">
      <w:pPr>
        <w:pStyle w:val="4Bulletedcopyblue"/>
        <w:numPr>
          <w:ilvl w:val="0"/>
          <w:numId w:val="9"/>
        </w:numPr>
        <w:ind w:left="1843" w:hanging="283"/>
        <w:rPr>
          <w:sz w:val="22"/>
          <w:szCs w:val="22"/>
        </w:rPr>
      </w:pPr>
      <w:r w:rsidRPr="00497633">
        <w:rPr>
          <w:sz w:val="22"/>
          <w:szCs w:val="22"/>
        </w:rPr>
        <w:t>Our systems that support safeguarding, including this child protection and safeguarding policy, the staff code of conduct</w:t>
      </w:r>
      <w:r w:rsidRPr="00497633">
        <w:rPr>
          <w:rStyle w:val="1bodycopy10ptChar"/>
          <w:rFonts w:cs="Arial"/>
          <w:sz w:val="22"/>
          <w:szCs w:val="22"/>
        </w:rPr>
        <w:t>,</w:t>
      </w:r>
      <w:r w:rsidRPr="00497633">
        <w:rPr>
          <w:color w:val="F15F22"/>
          <w:sz w:val="22"/>
          <w:szCs w:val="22"/>
        </w:rPr>
        <w:t xml:space="preserve"> </w:t>
      </w:r>
      <w:r w:rsidRPr="00497633">
        <w:rPr>
          <w:sz w:val="22"/>
          <w:szCs w:val="22"/>
        </w:rPr>
        <w:t>the role and identity</w:t>
      </w:r>
      <w:r w:rsidRPr="00497633">
        <w:rPr>
          <w:i/>
          <w:iCs/>
          <w:sz w:val="22"/>
          <w:szCs w:val="22"/>
        </w:rPr>
        <w:t xml:space="preserve"> </w:t>
      </w:r>
      <w:r w:rsidRPr="00497633">
        <w:rPr>
          <w:sz w:val="22"/>
          <w:szCs w:val="22"/>
        </w:rPr>
        <w:t xml:space="preserve">of the designated safeguarding lead (DSL) and </w:t>
      </w:r>
      <w:r w:rsidRPr="00497633">
        <w:rPr>
          <w:rStyle w:val="1bodycopy10ptChar"/>
          <w:rFonts w:cs="Arial"/>
          <w:sz w:val="22"/>
          <w:szCs w:val="22"/>
        </w:rPr>
        <w:t>deput</w:t>
      </w:r>
      <w:r w:rsidR="00EA69CB">
        <w:rPr>
          <w:rStyle w:val="1bodycopy10ptChar"/>
          <w:rFonts w:cs="Arial"/>
          <w:sz w:val="22"/>
          <w:szCs w:val="22"/>
        </w:rPr>
        <w:t>y</w:t>
      </w:r>
      <w:r w:rsidRPr="00497633">
        <w:rPr>
          <w:rStyle w:val="1bodycopy10ptChar"/>
          <w:rFonts w:cs="Arial"/>
          <w:sz w:val="22"/>
          <w:szCs w:val="22"/>
        </w:rPr>
        <w:t>,</w:t>
      </w:r>
      <w:r w:rsidRPr="00497633">
        <w:rPr>
          <w:sz w:val="22"/>
          <w:szCs w:val="22"/>
        </w:rPr>
        <w:t xml:space="preserve"> the behaviour policy, and the online safety policy which includes the expectations, applicable roles and responsibilities in relation to filtering and monitoring, and the safeguarding response to children who go missing from education. </w:t>
      </w:r>
    </w:p>
    <w:p w14:paraId="56CFBD09" w14:textId="77777777" w:rsidR="00B66570" w:rsidRPr="00497633" w:rsidRDefault="00B66570" w:rsidP="00B303D1">
      <w:pPr>
        <w:pStyle w:val="4Bulletedcopyblue"/>
        <w:numPr>
          <w:ilvl w:val="0"/>
          <w:numId w:val="9"/>
        </w:numPr>
        <w:ind w:left="1843" w:hanging="283"/>
        <w:rPr>
          <w:sz w:val="22"/>
          <w:szCs w:val="22"/>
        </w:rPr>
      </w:pPr>
      <w:r w:rsidRPr="00497633">
        <w:rPr>
          <w:sz w:val="22"/>
          <w:szCs w:val="22"/>
        </w:rPr>
        <w:t xml:space="preserve">The early help assessment process and their role in it, including identifying emerging problems, liaising with the DSL, and sharing information with other professionals to support early identification and assessment. </w:t>
      </w:r>
    </w:p>
    <w:p w14:paraId="7A93ED44" w14:textId="53FC8C1B" w:rsidR="00504CB3" w:rsidRDefault="00B66570" w:rsidP="00B303D1">
      <w:pPr>
        <w:pStyle w:val="4Bulletedcopyblue"/>
        <w:numPr>
          <w:ilvl w:val="0"/>
          <w:numId w:val="9"/>
        </w:numPr>
        <w:ind w:left="1843" w:hanging="283"/>
        <w:rPr>
          <w:sz w:val="22"/>
          <w:szCs w:val="22"/>
        </w:rPr>
      </w:pPr>
      <w:r w:rsidRPr="00497633">
        <w:rPr>
          <w:sz w:val="22"/>
          <w:szCs w:val="22"/>
        </w:rPr>
        <w:t>The process for making referrals to local authority children’s social care and for statutory assessments that may follow a referral, including the role they might be expected to play.</w:t>
      </w:r>
    </w:p>
    <w:p w14:paraId="1802323B" w14:textId="35989755" w:rsidR="00C57062" w:rsidRDefault="00B66570" w:rsidP="00B303D1">
      <w:pPr>
        <w:pStyle w:val="4Bulletedcopyblue"/>
        <w:numPr>
          <w:ilvl w:val="0"/>
          <w:numId w:val="9"/>
        </w:numPr>
        <w:ind w:left="1843" w:hanging="283"/>
        <w:rPr>
          <w:sz w:val="22"/>
          <w:szCs w:val="22"/>
        </w:rPr>
      </w:pPr>
      <w:r w:rsidRPr="00497633">
        <w:rPr>
          <w:sz w:val="22"/>
          <w:szCs w:val="22"/>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39F258FE" w14:textId="77777777" w:rsidR="00C57062" w:rsidRDefault="00C57062">
      <w:pPr>
        <w:suppressAutoHyphens w:val="0"/>
        <w:autoSpaceDN/>
        <w:spacing w:line="259" w:lineRule="auto"/>
        <w:rPr>
          <w:rFonts w:ascii="Arial" w:eastAsia="MS Mincho" w:hAnsi="Arial" w:cs="Arial"/>
          <w:kern w:val="0"/>
        </w:rPr>
      </w:pPr>
      <w:r>
        <w:br w:type="page"/>
      </w:r>
    </w:p>
    <w:p w14:paraId="274DC3E6" w14:textId="77777777" w:rsidR="00B66570" w:rsidRPr="00497633" w:rsidRDefault="00B66570" w:rsidP="00B303D1">
      <w:pPr>
        <w:pStyle w:val="4Bulletedcopyblue"/>
        <w:numPr>
          <w:ilvl w:val="0"/>
          <w:numId w:val="9"/>
        </w:numPr>
        <w:ind w:left="1843" w:hanging="283"/>
        <w:rPr>
          <w:sz w:val="22"/>
          <w:szCs w:val="22"/>
        </w:rPr>
      </w:pPr>
      <w:r w:rsidRPr="00497633">
        <w:rPr>
          <w:sz w:val="22"/>
          <w:szCs w:val="22"/>
        </w:rPr>
        <w:t xml:space="preserve">The signs of different types of abuse, neglect and exploitation, including domestic and sexual abuse (including controlling and coercive behaviour,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radicalisation and serious violence (including that linked to county lines) </w:t>
      </w:r>
    </w:p>
    <w:p w14:paraId="6D610673" w14:textId="77777777" w:rsidR="00B66570" w:rsidRPr="00497633" w:rsidRDefault="00B66570" w:rsidP="00B303D1">
      <w:pPr>
        <w:pStyle w:val="4Bulletedcopyblue"/>
        <w:numPr>
          <w:ilvl w:val="0"/>
          <w:numId w:val="9"/>
        </w:numPr>
        <w:ind w:left="1843" w:hanging="283"/>
        <w:rPr>
          <w:color w:val="92D050"/>
          <w:sz w:val="22"/>
          <w:szCs w:val="22"/>
        </w:rPr>
      </w:pPr>
      <w:r w:rsidRPr="00497633">
        <w:rPr>
          <w:sz w:val="22"/>
          <w:szCs w:val="22"/>
        </w:rPr>
        <w:t xml:space="preserve">New and emerging threats, including online harm, grooming, </w:t>
      </w:r>
      <w:r w:rsidRPr="00497633">
        <w:rPr>
          <w:sz w:val="22"/>
          <w:szCs w:val="22"/>
          <w:lang w:eastAsia="en-GB"/>
        </w:rPr>
        <w:t xml:space="preserve">sexual exploitation, criminal exploitation, radicalisation, </w:t>
      </w:r>
      <w:r w:rsidRPr="00497633">
        <w:rPr>
          <w:sz w:val="22"/>
          <w:szCs w:val="22"/>
        </w:rPr>
        <w:t>and the role of technology and social media in presenting harm.</w:t>
      </w:r>
    </w:p>
    <w:p w14:paraId="3E4156F3" w14:textId="77777777" w:rsidR="00B66570" w:rsidRPr="00497633" w:rsidRDefault="00B66570" w:rsidP="00B303D1">
      <w:pPr>
        <w:pStyle w:val="4Bulletedcopyblue"/>
        <w:numPr>
          <w:ilvl w:val="0"/>
          <w:numId w:val="9"/>
        </w:numPr>
        <w:ind w:left="1843" w:hanging="283"/>
        <w:rPr>
          <w:sz w:val="22"/>
          <w:szCs w:val="22"/>
        </w:rPr>
      </w:pPr>
      <w:r w:rsidRPr="00497633">
        <w:rPr>
          <w:sz w:val="22"/>
          <w:szCs w:val="22"/>
        </w:rPr>
        <w:t>The importance of reassuring victims that they are being taken seriously and that they will be supported and kept safe.</w:t>
      </w:r>
    </w:p>
    <w:p w14:paraId="6BB174C7" w14:textId="77777777" w:rsidR="00B66570" w:rsidRPr="00497633" w:rsidRDefault="00B66570" w:rsidP="00B303D1">
      <w:pPr>
        <w:pStyle w:val="4Bulletedcopyblue"/>
        <w:numPr>
          <w:ilvl w:val="0"/>
          <w:numId w:val="9"/>
        </w:numPr>
        <w:ind w:left="1843" w:hanging="283"/>
        <w:outlineLvl w:val="2"/>
        <w:rPr>
          <w:sz w:val="22"/>
          <w:szCs w:val="22"/>
        </w:rPr>
      </w:pPr>
      <w:r w:rsidRPr="00497633">
        <w:rPr>
          <w:sz w:val="22"/>
          <w:szCs w:val="22"/>
        </w:rPr>
        <w:t>The fact that children can be at risk of harm inside and outside of their home, at school and online.</w:t>
      </w:r>
    </w:p>
    <w:p w14:paraId="11D9E198" w14:textId="77777777" w:rsidR="00B66570" w:rsidRPr="00497633" w:rsidRDefault="00B66570" w:rsidP="00B303D1">
      <w:pPr>
        <w:pStyle w:val="4Bulletedcopyblue"/>
        <w:numPr>
          <w:ilvl w:val="0"/>
          <w:numId w:val="9"/>
        </w:numPr>
        <w:ind w:left="1843" w:hanging="283"/>
        <w:outlineLvl w:val="2"/>
        <w:rPr>
          <w:sz w:val="22"/>
          <w:szCs w:val="22"/>
        </w:rPr>
      </w:pPr>
      <w:r w:rsidRPr="00497633">
        <w:rPr>
          <w:sz w:val="22"/>
          <w:szCs w:val="22"/>
        </w:rPr>
        <w:t>The fact that children who are (or who are perceived to be) lesbian, gay, bisexual or gender questioning (LGBTQ+) can be targeted by other children.</w:t>
      </w:r>
    </w:p>
    <w:p w14:paraId="6BAC6BB4" w14:textId="06339476" w:rsidR="007D4628" w:rsidRDefault="007D4628" w:rsidP="004A422F">
      <w:pPr>
        <w:pStyle w:val="Heading1"/>
        <w:spacing w:after="240"/>
        <w:ind w:left="709" w:hanging="709"/>
        <w:rPr>
          <w:rFonts w:eastAsia="Times New Roman"/>
        </w:rPr>
      </w:pPr>
      <w:bookmarkStart w:id="43" w:name="_Toc174432521"/>
      <w:bookmarkStart w:id="44" w:name="_Toc178261782"/>
      <w:bookmarkStart w:id="45" w:name="_Toc178856199"/>
      <w:r>
        <w:rPr>
          <w:rFonts w:eastAsia="Times New Roman"/>
        </w:rPr>
        <w:t>Responding to concerns about children</w:t>
      </w:r>
      <w:bookmarkEnd w:id="43"/>
      <w:bookmarkEnd w:id="44"/>
      <w:bookmarkEnd w:id="45"/>
    </w:p>
    <w:p w14:paraId="50ACDBF7" w14:textId="77777777" w:rsidR="007D4628" w:rsidRDefault="007D4628" w:rsidP="004A422F">
      <w:pPr>
        <w:pStyle w:val="Heading2"/>
        <w:ind w:left="709" w:hanging="709"/>
        <w:rPr>
          <w:rFonts w:eastAsia="Times New Roman"/>
        </w:rPr>
      </w:pPr>
      <w:bookmarkStart w:id="46" w:name="_Toc174432522"/>
      <w:bookmarkStart w:id="47" w:name="_Toc178261783"/>
      <w:bookmarkStart w:id="48" w:name="_Toc178856200"/>
      <w:r>
        <w:rPr>
          <w:rFonts w:eastAsia="Times New Roman"/>
        </w:rPr>
        <w:t>Reporting concerns</w:t>
      </w:r>
      <w:bookmarkEnd w:id="46"/>
      <w:bookmarkEnd w:id="47"/>
      <w:bookmarkEnd w:id="48"/>
    </w:p>
    <w:p w14:paraId="127F6B13" w14:textId="77777777" w:rsidR="007D4628" w:rsidRPr="007D4628" w:rsidRDefault="007D4628" w:rsidP="00434319">
      <w:pPr>
        <w:pStyle w:val="Heading3"/>
        <w:ind w:left="1418" w:hanging="709"/>
        <w:rPr>
          <w:b/>
          <w:bCs/>
        </w:rPr>
      </w:pPr>
      <w:bookmarkStart w:id="49" w:name="_Toc174432523"/>
      <w:r w:rsidRPr="007D4628">
        <w:t>Clear procedures on the reporting of any concerns are given to all staff/volunteers in the school.  This is done as part of the staff induction training and staff are given a reminder of this annually in refresher training.</w:t>
      </w:r>
      <w:bookmarkEnd w:id="49"/>
      <w:r w:rsidRPr="007D4628">
        <w:t xml:space="preserve">  </w:t>
      </w:r>
    </w:p>
    <w:p w14:paraId="3D3B714C" w14:textId="1EBA8CEA" w:rsidR="007D4628" w:rsidRPr="007D4628" w:rsidRDefault="007D4628" w:rsidP="00434319">
      <w:pPr>
        <w:pStyle w:val="Heading3"/>
        <w:ind w:left="1418" w:hanging="709"/>
        <w:rPr>
          <w:b/>
          <w:bCs/>
        </w:rPr>
      </w:pPr>
      <w:bookmarkStart w:id="50" w:name="_Toc174432524"/>
      <w:r w:rsidRPr="007D4628">
        <w:t xml:space="preserve">All children will be reminded regularly through assemblies, </w:t>
      </w:r>
      <w:bookmarkEnd w:id="50"/>
      <w:r w:rsidR="00D431AE" w:rsidRPr="00D431AE">
        <w:t>tutor time and PSHE, how to report any concerns they might have about themselves or other pupils. This can be done either directly with a trusted adult in school or CPOMS</w:t>
      </w:r>
      <w:r w:rsidRPr="007D4628">
        <w:t>.</w:t>
      </w:r>
    </w:p>
    <w:p w14:paraId="2C764FB2" w14:textId="77777777" w:rsidR="007D4628" w:rsidRPr="007D4628" w:rsidRDefault="007D4628" w:rsidP="00434319">
      <w:pPr>
        <w:pStyle w:val="Heading3"/>
        <w:ind w:left="1418" w:hanging="709"/>
        <w:rPr>
          <w:b/>
          <w:bCs/>
        </w:rPr>
      </w:pPr>
      <w:bookmarkStart w:id="51" w:name="_Toc174432525"/>
      <w:r w:rsidRPr="007D4628">
        <w:t>Regular student voice will be held to ensure all pupils feel they have a trusted adult in school.</w:t>
      </w:r>
      <w:bookmarkEnd w:id="51"/>
    </w:p>
    <w:p w14:paraId="51DC2665" w14:textId="77777777" w:rsidR="007D4628" w:rsidRPr="00E338B8" w:rsidRDefault="007D4628" w:rsidP="00434319">
      <w:pPr>
        <w:pStyle w:val="Heading3"/>
        <w:ind w:left="1418" w:hanging="709"/>
        <w:rPr>
          <w:b/>
          <w:bCs/>
        </w:rPr>
      </w:pPr>
      <w:bookmarkStart w:id="52" w:name="_Toc174432526"/>
      <w:r w:rsidRPr="007D4628">
        <w:t xml:space="preserve">Staff should ensure that all concerns should be reported in writing, using the school’s safeguarding concern process, CPOMS.  Concerns should always be completed as soon as possible, on the same day.  Staff should never wait until the next day to complete a safeguarding concern report. </w:t>
      </w:r>
      <w:r w:rsidRPr="00E338B8">
        <w:rPr>
          <w:b/>
          <w:bCs/>
        </w:rPr>
        <w:t>Concerns about a member of staff should be reported immediately.</w:t>
      </w:r>
      <w:bookmarkEnd w:id="52"/>
    </w:p>
    <w:p w14:paraId="05B9DC84" w14:textId="4E1D495D" w:rsidR="007D4628" w:rsidRPr="007D4628" w:rsidRDefault="007D4628" w:rsidP="00434319">
      <w:pPr>
        <w:pStyle w:val="Heading3"/>
        <w:ind w:left="1418" w:hanging="709"/>
        <w:rPr>
          <w:b/>
          <w:bCs/>
        </w:rPr>
      </w:pPr>
      <w:bookmarkStart w:id="53" w:name="_Toc174432527"/>
      <w:r w:rsidRPr="007D4628">
        <w:t xml:space="preserve">All child protection and/or safeguarding concerns should be reported to </w:t>
      </w:r>
      <w:r w:rsidR="004258CF">
        <w:t>Carmel Murphy</w:t>
      </w:r>
      <w:r w:rsidRPr="007D4628">
        <w:t xml:space="preserve"> (Designated Safeguarding Lead). </w:t>
      </w:r>
      <w:bookmarkEnd w:id="53"/>
    </w:p>
    <w:p w14:paraId="464D760A" w14:textId="570AD1FE" w:rsidR="007D4628" w:rsidRPr="00683176" w:rsidRDefault="007D4628" w:rsidP="00875EA5">
      <w:pPr>
        <w:pStyle w:val="Heading3"/>
        <w:spacing w:after="240"/>
        <w:ind w:left="1418" w:hanging="709"/>
        <w:rPr>
          <w:b/>
          <w:bCs/>
        </w:rPr>
      </w:pPr>
      <w:bookmarkStart w:id="54" w:name="_Toc174432528"/>
      <w:r w:rsidRPr="007D4628">
        <w:t xml:space="preserve">The school takes its responsibility to safeguard children seriously.  </w:t>
      </w:r>
      <w:r w:rsidRPr="00683176">
        <w:rPr>
          <w:b/>
          <w:bCs/>
        </w:rPr>
        <w:t>Failure to follow these reporting procedures may result in disciplinary action.</w:t>
      </w:r>
      <w:bookmarkEnd w:id="54"/>
    </w:p>
    <w:p w14:paraId="24B63F6B" w14:textId="77777777" w:rsidR="007D4628" w:rsidRPr="007D4628" w:rsidRDefault="007D4628" w:rsidP="004A422F">
      <w:pPr>
        <w:pStyle w:val="Heading2"/>
        <w:ind w:left="709" w:hanging="709"/>
      </w:pPr>
      <w:bookmarkStart w:id="55" w:name="_Toc174432529"/>
      <w:bookmarkStart w:id="56" w:name="_Toc178261784"/>
      <w:bookmarkStart w:id="57" w:name="_Toc178856201"/>
      <w:r w:rsidRPr="007D4628">
        <w:t>Responding to a child’s disclosure of abuse</w:t>
      </w:r>
      <w:bookmarkEnd w:id="55"/>
      <w:bookmarkEnd w:id="56"/>
      <w:bookmarkEnd w:id="57"/>
      <w:r w:rsidRPr="007D4628">
        <w:t xml:space="preserve"> </w:t>
      </w:r>
    </w:p>
    <w:p w14:paraId="1949484A" w14:textId="32119A47" w:rsidR="007D4628" w:rsidRPr="007D4628" w:rsidRDefault="007D4628" w:rsidP="004A422F">
      <w:pPr>
        <w:pStyle w:val="Heading3"/>
        <w:ind w:left="1418" w:hanging="709"/>
        <w:rPr>
          <w:rFonts w:cs="Arial"/>
        </w:rPr>
      </w:pPr>
      <w:r w:rsidRPr="007D4628">
        <w:rPr>
          <w:rFonts w:cs="Arial"/>
        </w:rPr>
        <w:t xml:space="preserve">At </w:t>
      </w:r>
      <w:r w:rsidR="00E86357">
        <w:rPr>
          <w:rFonts w:cs="Arial"/>
        </w:rPr>
        <w:t xml:space="preserve">Litherland </w:t>
      </w:r>
      <w:r w:rsidR="00EA4C80">
        <w:rPr>
          <w:rFonts w:cs="Arial"/>
        </w:rPr>
        <w:t>High</w:t>
      </w:r>
      <w:r w:rsidRPr="007D4628">
        <w:rPr>
          <w:rFonts w:cs="Arial"/>
        </w:rPr>
        <w:t xml:space="preserve"> we have a clear procedure for reporting concerns. If a child talks to a member of staff about any risks to their safety or wellbeing, the staff member will let the child know that they have a duty to pass the information on to the safeguarding team (DSL) in order to offer the proper support that the child requires. Staff members will allow the child to speak freely and will not ask investigative questions.</w:t>
      </w:r>
    </w:p>
    <w:p w14:paraId="2B670E88" w14:textId="77777777" w:rsidR="007D4628" w:rsidRPr="007D4628" w:rsidRDefault="007D4628" w:rsidP="004A422F">
      <w:pPr>
        <w:pStyle w:val="Heading3"/>
        <w:ind w:left="1418" w:hanging="709"/>
        <w:rPr>
          <w:rFonts w:cs="Arial"/>
          <w:szCs w:val="22"/>
        </w:rPr>
      </w:pPr>
      <w:r w:rsidRPr="007D4628">
        <w:rPr>
          <w:rFonts w:cs="Arial"/>
          <w:szCs w:val="22"/>
        </w:rPr>
        <w:t>Staff will be aware that children may not feel ready or know how to tell someone they are being abused, exploited, or neglected, and /or they may not recognise their experiences as harmful. Staff will be aware this could be due to their vulnerability, disability and or sexual orientation or language barriers.</w:t>
      </w:r>
    </w:p>
    <w:p w14:paraId="2BA55478" w14:textId="77777777" w:rsidR="007D4628" w:rsidRPr="007D4628" w:rsidRDefault="007D4628" w:rsidP="004A422F">
      <w:pPr>
        <w:pStyle w:val="Heading3"/>
        <w:ind w:left="1418" w:hanging="709"/>
        <w:rPr>
          <w:rFonts w:cs="Arial"/>
          <w:szCs w:val="22"/>
        </w:rPr>
      </w:pPr>
      <w:r w:rsidRPr="007D4628">
        <w:rPr>
          <w:rFonts w:cs="Arial"/>
          <w:szCs w:val="22"/>
        </w:rPr>
        <w:t>The staff member will tell the child what will happen next. It is the duty of the member of staff to inform the Designated Safeguarding Lead of what has been discussed. The staff member will write up details of their conversation with the child as soon as possible and certainly on the same day, on CPOMS. If CPOMs is temporarily unavailable the school ‘back up’ paper procedures should be followed.</w:t>
      </w:r>
    </w:p>
    <w:p w14:paraId="00A64A00" w14:textId="62971090" w:rsidR="007D4628" w:rsidRDefault="007D4628" w:rsidP="004A422F">
      <w:pPr>
        <w:pStyle w:val="Heading3"/>
        <w:spacing w:after="240"/>
        <w:ind w:left="1418" w:hanging="709"/>
        <w:rPr>
          <w:rFonts w:ascii="Calibri" w:hAnsi="Calibri" w:cs="Calibri"/>
          <w:szCs w:val="22"/>
        </w:rPr>
      </w:pPr>
      <w:r w:rsidRPr="007D4628">
        <w:rPr>
          <w:rFonts w:cs="Arial"/>
          <w:szCs w:val="22"/>
        </w:rPr>
        <w:t>Information will be shared on a need-to-know basis only. Issues or concerns will not be discussed with colleagues, friends or family unless necessary for the welfare of the child</w:t>
      </w:r>
      <w:r w:rsidRPr="00380E71">
        <w:rPr>
          <w:rFonts w:ascii="Calibri" w:hAnsi="Calibri" w:cs="Calibri"/>
          <w:szCs w:val="22"/>
        </w:rPr>
        <w:t>.</w:t>
      </w:r>
    </w:p>
    <w:p w14:paraId="509F828D" w14:textId="76E435FC" w:rsidR="007D4628" w:rsidRDefault="007D4628" w:rsidP="004A422F">
      <w:pPr>
        <w:pStyle w:val="Heading2"/>
        <w:ind w:left="709" w:hanging="709"/>
        <w:rPr>
          <w:rFonts w:eastAsia="Times New Roman"/>
        </w:rPr>
      </w:pPr>
      <w:bookmarkStart w:id="58" w:name="_Toc174432530"/>
      <w:bookmarkStart w:id="59" w:name="_Toc178261785"/>
      <w:bookmarkStart w:id="60" w:name="_Toc178856202"/>
      <w:r>
        <w:rPr>
          <w:rFonts w:eastAsia="Times New Roman"/>
        </w:rPr>
        <w:t>Suspecting that a child is at risk of harm</w:t>
      </w:r>
      <w:bookmarkEnd w:id="58"/>
      <w:bookmarkEnd w:id="59"/>
      <w:bookmarkEnd w:id="60"/>
    </w:p>
    <w:p w14:paraId="12603480" w14:textId="77777777" w:rsidR="007D4628" w:rsidRPr="007D4628" w:rsidRDefault="007D4628" w:rsidP="00B303D1">
      <w:pPr>
        <w:pStyle w:val="OATbodystyle"/>
        <w:numPr>
          <w:ilvl w:val="2"/>
          <w:numId w:val="13"/>
        </w:numPr>
        <w:tabs>
          <w:tab w:val="clear" w:pos="284"/>
        </w:tabs>
        <w:spacing w:after="0" w:line="240" w:lineRule="auto"/>
        <w:ind w:left="1418" w:hanging="709"/>
        <w:outlineLvl w:val="2"/>
        <w:rPr>
          <w:rFonts w:cs="Arial"/>
          <w:sz w:val="22"/>
          <w:szCs w:val="22"/>
        </w:rPr>
      </w:pPr>
      <w:r w:rsidRPr="007D4628">
        <w:rPr>
          <w:rFonts w:cs="Arial"/>
          <w:sz w:val="22"/>
          <w:szCs w:val="22"/>
        </w:rPr>
        <w:t>There will be occasions when staff may suspect that a child may be at risk but have no ‘real’ evidence. In these circumstances, staff will try to give the child the opportunity to talk. All staff should be aware that children can abuse other children (child on child abuse) and that it can happen both inside and outside of school and online.</w:t>
      </w:r>
    </w:p>
    <w:p w14:paraId="0FCABB7D" w14:textId="65757E59" w:rsidR="007D4628" w:rsidRPr="007D4628" w:rsidRDefault="007D4628" w:rsidP="00B303D1">
      <w:pPr>
        <w:pStyle w:val="OATbodystyle"/>
        <w:numPr>
          <w:ilvl w:val="2"/>
          <w:numId w:val="13"/>
        </w:numPr>
        <w:tabs>
          <w:tab w:val="clear" w:pos="284"/>
        </w:tabs>
        <w:spacing w:after="0" w:line="240" w:lineRule="auto"/>
        <w:ind w:left="1418" w:hanging="709"/>
        <w:outlineLvl w:val="2"/>
        <w:rPr>
          <w:rFonts w:cs="Arial"/>
          <w:sz w:val="22"/>
          <w:szCs w:val="22"/>
        </w:rPr>
      </w:pPr>
      <w:r w:rsidRPr="007D4628">
        <w:rPr>
          <w:rFonts w:cs="Arial"/>
          <w:sz w:val="22"/>
          <w:szCs w:val="22"/>
        </w:rPr>
        <w:t>Staff should use CPOMS to record these early concerns. Following an initial conversation with the child, if the member of staff remains concerned, they should discuss their concerns with the Designated Safeguarding Lead</w:t>
      </w:r>
      <w:r w:rsidR="001D4410">
        <w:rPr>
          <w:rFonts w:cs="Arial"/>
          <w:sz w:val="22"/>
          <w:szCs w:val="22"/>
        </w:rPr>
        <w:t>,</w:t>
      </w:r>
      <w:r w:rsidRPr="007D4628">
        <w:rPr>
          <w:rFonts w:cs="Arial"/>
          <w:sz w:val="22"/>
          <w:szCs w:val="22"/>
        </w:rPr>
        <w:t xml:space="preserve"> </w:t>
      </w:r>
      <w:r w:rsidR="00C54D29">
        <w:rPr>
          <w:rFonts w:cs="Arial"/>
          <w:sz w:val="22"/>
          <w:szCs w:val="22"/>
        </w:rPr>
        <w:t>Carmel Murphy</w:t>
      </w:r>
      <w:r w:rsidRPr="007D4628">
        <w:rPr>
          <w:rFonts w:cs="Arial"/>
          <w:sz w:val="22"/>
          <w:szCs w:val="22"/>
        </w:rPr>
        <w:t xml:space="preserve">. </w:t>
      </w:r>
    </w:p>
    <w:p w14:paraId="6F876B98" w14:textId="77777777" w:rsidR="007D4628" w:rsidRPr="007D4628" w:rsidRDefault="007D4628" w:rsidP="00B303D1">
      <w:pPr>
        <w:pStyle w:val="OATbodystyle"/>
        <w:numPr>
          <w:ilvl w:val="2"/>
          <w:numId w:val="13"/>
        </w:numPr>
        <w:tabs>
          <w:tab w:val="clear" w:pos="284"/>
        </w:tabs>
        <w:spacing w:after="0" w:line="240" w:lineRule="auto"/>
        <w:ind w:left="1418" w:hanging="709"/>
        <w:outlineLvl w:val="2"/>
        <w:rPr>
          <w:rFonts w:cs="Arial"/>
          <w:sz w:val="22"/>
          <w:szCs w:val="22"/>
        </w:rPr>
      </w:pPr>
      <w:r w:rsidRPr="007D4628">
        <w:rPr>
          <w:rFonts w:cs="Arial"/>
          <w:sz w:val="22"/>
          <w:szCs w:val="22"/>
        </w:rPr>
        <w:t>Staff will be aware of the harm caused by child-on-child abuse including sexual violence or harassment and recognise that even if there are no reported cases of child-on-child abuse, such abuse may still be taking place and is simply not being reported.</w:t>
      </w:r>
    </w:p>
    <w:p w14:paraId="3937A779" w14:textId="2E5AC4C3" w:rsidR="007D4628" w:rsidRPr="007D4628" w:rsidRDefault="007D4628" w:rsidP="00B303D1">
      <w:pPr>
        <w:pStyle w:val="OATbodystyle"/>
        <w:numPr>
          <w:ilvl w:val="2"/>
          <w:numId w:val="13"/>
        </w:numPr>
        <w:tabs>
          <w:tab w:val="clear" w:pos="284"/>
        </w:tabs>
        <w:spacing w:after="0" w:line="240" w:lineRule="auto"/>
        <w:ind w:left="1418" w:hanging="709"/>
        <w:outlineLvl w:val="2"/>
        <w:rPr>
          <w:rFonts w:cs="Arial"/>
          <w:sz w:val="22"/>
          <w:szCs w:val="22"/>
        </w:rPr>
      </w:pPr>
      <w:r w:rsidRPr="007D4628">
        <w:rPr>
          <w:rFonts w:cs="Arial"/>
          <w:sz w:val="22"/>
          <w:szCs w:val="22"/>
        </w:rPr>
        <w:t>Staff will use the school’s Anti-Bullying Policy where necessary</w:t>
      </w:r>
      <w:r w:rsidR="001F6256" w:rsidRPr="001F6256">
        <w:rPr>
          <w:rFonts w:cs="Arial"/>
          <w:sz w:val="22"/>
          <w:szCs w:val="22"/>
        </w:rPr>
        <w:t>, which can be found on our website</w:t>
      </w:r>
      <w:r w:rsidRPr="00604B80">
        <w:rPr>
          <w:rFonts w:cs="Arial"/>
          <w:sz w:val="22"/>
          <w:szCs w:val="22"/>
        </w:rPr>
        <w:t xml:space="preserve">. </w:t>
      </w:r>
      <w:r w:rsidRPr="007D4628">
        <w:rPr>
          <w:rFonts w:cs="Arial"/>
          <w:sz w:val="22"/>
          <w:szCs w:val="22"/>
        </w:rPr>
        <w:t xml:space="preserve">However, there will be occasions when a child’s behaviour warrants a response under child protection rather than anti-bullying procedures. </w:t>
      </w:r>
    </w:p>
    <w:p w14:paraId="27208D2C" w14:textId="77777777" w:rsidR="007D4628" w:rsidRPr="007D4628" w:rsidRDefault="007D4628" w:rsidP="00B303D1">
      <w:pPr>
        <w:pStyle w:val="OATbodystyle"/>
        <w:numPr>
          <w:ilvl w:val="2"/>
          <w:numId w:val="13"/>
        </w:numPr>
        <w:tabs>
          <w:tab w:val="clear" w:pos="284"/>
        </w:tabs>
        <w:spacing w:line="240" w:lineRule="auto"/>
        <w:ind w:left="1418" w:hanging="709"/>
        <w:outlineLvl w:val="2"/>
        <w:rPr>
          <w:rFonts w:cs="Arial"/>
          <w:sz w:val="22"/>
          <w:szCs w:val="22"/>
        </w:rPr>
      </w:pPr>
      <w:r w:rsidRPr="007D4628">
        <w:rPr>
          <w:rFonts w:cs="Arial"/>
          <w:sz w:val="22"/>
          <w:szCs w:val="22"/>
        </w:rPr>
        <w:t>The school acknowledges that some children can be particularly vulnerable or may have an increased risk of abuse and we accept the responsibility to take reasonable and appropriate steps to ensure their welfare. To ensure that all of our children receive equal protection, we will give special consideration to children that may have increased vulnerabilities, such as children with SEND or children who are LGBTQ+.</w:t>
      </w:r>
    </w:p>
    <w:p w14:paraId="45BEA870" w14:textId="2CAFC1D3" w:rsidR="007D4628" w:rsidRPr="00BF5B6F" w:rsidRDefault="007D4628" w:rsidP="004A422F">
      <w:pPr>
        <w:pStyle w:val="Heading2"/>
        <w:ind w:left="709" w:hanging="709"/>
        <w:rPr>
          <w:rFonts w:eastAsia="Times New Roman"/>
        </w:rPr>
      </w:pPr>
      <w:bookmarkStart w:id="61" w:name="_Toc174432531"/>
      <w:bookmarkStart w:id="62" w:name="_Toc178261786"/>
      <w:bookmarkStart w:id="63" w:name="_Toc178856203"/>
      <w:r w:rsidRPr="00BF5B6F">
        <w:rPr>
          <w:rFonts w:eastAsia="Times New Roman"/>
        </w:rPr>
        <w:t>Taking action</w:t>
      </w:r>
      <w:bookmarkEnd w:id="61"/>
      <w:bookmarkEnd w:id="62"/>
      <w:bookmarkEnd w:id="63"/>
    </w:p>
    <w:p w14:paraId="3E50B83D" w14:textId="0465C75E" w:rsidR="007D4628" w:rsidRPr="00BB7B07" w:rsidRDefault="007D4628" w:rsidP="004A422F">
      <w:pPr>
        <w:pStyle w:val="Heading3"/>
        <w:ind w:left="1418" w:hanging="709"/>
        <w:rPr>
          <w:rFonts w:cs="Arial"/>
        </w:rPr>
      </w:pPr>
      <w:r w:rsidRPr="007D4628">
        <w:t xml:space="preserve">If at any time it is considered that a child has suffered significant harm or is likely to do so, a referral should be made </w:t>
      </w:r>
      <w:r w:rsidRPr="00BB7B07">
        <w:rPr>
          <w:rFonts w:cs="Arial"/>
        </w:rPr>
        <w:t xml:space="preserve">to </w:t>
      </w:r>
      <w:r w:rsidR="00B3517C" w:rsidRPr="00B3517C">
        <w:rPr>
          <w:rFonts w:cs="Arial"/>
          <w:szCs w:val="22"/>
        </w:rPr>
        <w:t xml:space="preserve">Sefton </w:t>
      </w:r>
      <w:r w:rsidR="00F21291" w:rsidRPr="00F21291">
        <w:rPr>
          <w:rFonts w:cs="Arial"/>
          <w:szCs w:val="22"/>
        </w:rPr>
        <w:t xml:space="preserve">Local Authority </w:t>
      </w:r>
      <w:r w:rsidR="00100725">
        <w:rPr>
          <w:rFonts w:cs="Arial"/>
          <w:szCs w:val="22"/>
        </w:rPr>
        <w:t>Children’s Help &amp; Advice Team(CHAT) 0151 934 4013</w:t>
      </w:r>
      <w:r w:rsidR="00F21291" w:rsidRPr="00F21291">
        <w:rPr>
          <w:rFonts w:cs="Arial"/>
          <w:szCs w:val="22"/>
        </w:rPr>
        <w:t xml:space="preserve">, or Police Child Abuse Investigation Team or call 999 </w:t>
      </w:r>
      <w:r w:rsidR="00BB7B07" w:rsidRPr="00BB7B07">
        <w:rPr>
          <w:rFonts w:cs="Arial"/>
          <w:szCs w:val="22"/>
        </w:rPr>
        <w:t>if you are concerned a child needs immediate protection</w:t>
      </w:r>
      <w:r w:rsidRPr="00BB7B07">
        <w:rPr>
          <w:rFonts w:cs="Arial"/>
        </w:rPr>
        <w:t xml:space="preserve">. </w:t>
      </w:r>
    </w:p>
    <w:p w14:paraId="39B8D70D" w14:textId="77777777" w:rsidR="007D4628" w:rsidRPr="007D4628" w:rsidRDefault="007D4628" w:rsidP="004A422F">
      <w:pPr>
        <w:pStyle w:val="Heading3"/>
        <w:ind w:left="1418" w:hanging="709"/>
        <w:rPr>
          <w:rFonts w:cs="Arial"/>
          <w:szCs w:val="22"/>
        </w:rPr>
      </w:pPr>
      <w:r w:rsidRPr="007D4628">
        <w:rPr>
          <w:rFonts w:cs="Arial"/>
          <w:szCs w:val="22"/>
        </w:rPr>
        <w:t>If the child has an injury that requires medical attention, the child protection process will not delay the administration of first aid or emergency medical assistance.</w:t>
      </w:r>
    </w:p>
    <w:p w14:paraId="031ECDDE" w14:textId="77777777" w:rsidR="007D4628" w:rsidRPr="007D4628" w:rsidRDefault="007D4628" w:rsidP="005151F7">
      <w:pPr>
        <w:pStyle w:val="Heading3"/>
        <w:spacing w:after="240"/>
        <w:ind w:left="1418" w:hanging="709"/>
        <w:rPr>
          <w:rFonts w:cs="Arial"/>
          <w:szCs w:val="22"/>
        </w:rPr>
      </w:pPr>
      <w:r w:rsidRPr="007D4628">
        <w:rPr>
          <w:rFonts w:cs="Arial"/>
          <w:szCs w:val="22"/>
        </w:rPr>
        <w:t xml:space="preserve">The designated safeguarding lead and any deputies should liaise with the three safeguarding partners and work with other agencies in line with Working Together to Safeguard Children. </w:t>
      </w:r>
      <w:hyperlink r:id="rId39" w:history="1">
        <w:r w:rsidRPr="007D4628">
          <w:rPr>
            <w:rFonts w:cs="Arial"/>
            <w:szCs w:val="22"/>
          </w:rPr>
          <w:t>NPCC- ‘When to call the police</w:t>
        </w:r>
      </w:hyperlink>
      <w:r w:rsidRPr="007D4628">
        <w:rPr>
          <w:rFonts w:cs="Arial"/>
          <w:szCs w:val="22"/>
        </w:rPr>
        <w:t>’ should help designated safeguarding leads understand when they should consider calling the police and what to expect when they do.</w:t>
      </w:r>
    </w:p>
    <w:p w14:paraId="6E25CC70" w14:textId="4B518F99" w:rsidR="007D4628" w:rsidRPr="00BF5B6F" w:rsidRDefault="007D4628" w:rsidP="004A422F">
      <w:pPr>
        <w:pStyle w:val="Heading2"/>
        <w:ind w:left="709" w:hanging="709"/>
        <w:rPr>
          <w:rFonts w:eastAsia="Times New Roman"/>
        </w:rPr>
      </w:pPr>
      <w:bookmarkStart w:id="64" w:name="_Toc174432532"/>
      <w:bookmarkStart w:id="65" w:name="_Toc178261787"/>
      <w:bookmarkStart w:id="66" w:name="_Toc178856204"/>
      <w:r w:rsidRPr="00BF5B6F">
        <w:rPr>
          <w:rFonts w:eastAsia="Times New Roman"/>
        </w:rPr>
        <w:t>Notifying Parents</w:t>
      </w:r>
      <w:bookmarkEnd w:id="64"/>
      <w:bookmarkEnd w:id="65"/>
      <w:bookmarkEnd w:id="66"/>
    </w:p>
    <w:p w14:paraId="3B20E2DE" w14:textId="09DFC38A" w:rsidR="007D4628" w:rsidRPr="007D4628" w:rsidRDefault="007D4628" w:rsidP="004A422F">
      <w:pPr>
        <w:pStyle w:val="Heading3"/>
        <w:ind w:left="1418" w:hanging="709"/>
      </w:pPr>
      <w:r w:rsidRPr="007D4628">
        <w:t>We will normally seek to discuss any concerns about a child with their parents. The Designated Safeguarding Lead</w:t>
      </w:r>
      <w:r w:rsidR="00BE3658">
        <w:t xml:space="preserve">, </w:t>
      </w:r>
      <w:r w:rsidR="008E6543">
        <w:t>Carmel Murphy</w:t>
      </w:r>
      <w:r w:rsidRPr="007D4628">
        <w:t>, or a member of the safeguarding team, will contact the parent in the event of a concern, suspicion or disclosure.</w:t>
      </w:r>
    </w:p>
    <w:p w14:paraId="77AC33FD" w14:textId="77777777" w:rsidR="007D4628" w:rsidRPr="007D4628" w:rsidRDefault="007D4628" w:rsidP="004A422F">
      <w:pPr>
        <w:pStyle w:val="Heading3"/>
        <w:ind w:left="1418" w:hanging="709"/>
        <w:rPr>
          <w:rFonts w:cs="Arial"/>
          <w:szCs w:val="22"/>
        </w:rPr>
      </w:pPr>
      <w:r w:rsidRPr="007D4628">
        <w:rPr>
          <w:rFonts w:cs="Arial"/>
          <w:szCs w:val="22"/>
        </w:rPr>
        <w:t>However, if we believe that notifying parents could increase the risk to the child, exacerbate the problem or compromise the safety of a staff member, advice will first be sought from Children’s Social Care.</w:t>
      </w:r>
    </w:p>
    <w:p w14:paraId="24536CD8" w14:textId="77777777" w:rsidR="007D4628" w:rsidRPr="007D4628" w:rsidRDefault="007D4628" w:rsidP="007D4628">
      <w:pPr>
        <w:pStyle w:val="OATbodystyle"/>
        <w:spacing w:after="0" w:line="240" w:lineRule="auto"/>
        <w:ind w:left="720" w:firstLine="0"/>
        <w:rPr>
          <w:rFonts w:cs="Arial"/>
          <w:sz w:val="22"/>
          <w:szCs w:val="22"/>
        </w:rPr>
      </w:pPr>
    </w:p>
    <w:p w14:paraId="2F835EBB" w14:textId="6FD5765A" w:rsidR="007D4628" w:rsidRPr="0027177A" w:rsidRDefault="007D4628" w:rsidP="004A422F">
      <w:pPr>
        <w:pStyle w:val="Heading2"/>
        <w:ind w:left="709" w:hanging="709"/>
      </w:pPr>
      <w:bookmarkStart w:id="67" w:name="_Toc174432533"/>
      <w:bookmarkStart w:id="68" w:name="_Toc178261788"/>
      <w:bookmarkStart w:id="69" w:name="_Toc178856205"/>
      <w:r w:rsidRPr="0027177A">
        <w:t>Early Help</w:t>
      </w:r>
      <w:bookmarkEnd w:id="67"/>
      <w:bookmarkEnd w:id="68"/>
      <w:bookmarkEnd w:id="69"/>
    </w:p>
    <w:p w14:paraId="6C5BAE9D" w14:textId="77777777" w:rsidR="0027177A" w:rsidRPr="0027177A" w:rsidRDefault="007D4628" w:rsidP="004A422F">
      <w:pPr>
        <w:pStyle w:val="Heading3"/>
        <w:ind w:left="1418" w:hanging="709"/>
      </w:pPr>
      <w:r w:rsidRPr="0027177A">
        <w:t>Early help is support for children of all ages that improves a family’s resilience and outcomes or reduce the chance of a problem getting worse.</w:t>
      </w:r>
    </w:p>
    <w:p w14:paraId="2F23AB0A" w14:textId="77777777" w:rsidR="0027177A" w:rsidRPr="0027177A" w:rsidRDefault="007D4628" w:rsidP="004A422F">
      <w:pPr>
        <w:pStyle w:val="Heading3"/>
        <w:ind w:left="1418" w:hanging="709"/>
      </w:pPr>
      <w:r w:rsidRPr="0027177A">
        <w:t>All staff are expected to be familiar with the Early Help process and their role within this.</w:t>
      </w:r>
    </w:p>
    <w:p w14:paraId="51DEFEBF" w14:textId="40FFC48A" w:rsidR="007D4628" w:rsidRPr="0027177A" w:rsidRDefault="007D4628" w:rsidP="004A422F">
      <w:pPr>
        <w:pStyle w:val="Heading3"/>
        <w:ind w:left="1418" w:hanging="709"/>
        <w:rPr>
          <w:rFonts w:cs="Arial"/>
          <w:szCs w:val="22"/>
        </w:rPr>
      </w:pPr>
      <w:r w:rsidRPr="0027177A">
        <w:t>Staff</w:t>
      </w:r>
      <w:r w:rsidRPr="0027177A">
        <w:rPr>
          <w:rFonts w:cs="Arial"/>
          <w:szCs w:val="22"/>
        </w:rPr>
        <w:t xml:space="preserve"> should be aware that these children are more likely to require early help. The list below, is not exhaustive, but highlights some of those more vulnerable groups. </w:t>
      </w:r>
    </w:p>
    <w:p w14:paraId="72DFC1EC"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 xml:space="preserve">Children who need a social worker (Child in Need and Child Protection Plans) </w:t>
      </w:r>
    </w:p>
    <w:p w14:paraId="0D1F6117"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Missing From Education or Children who are frequently absent.</w:t>
      </w:r>
    </w:p>
    <w:p w14:paraId="07DC67A1"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who have experienced multiple suspensions or are at risk of being excluded from school.</w:t>
      </w:r>
    </w:p>
    <w:p w14:paraId="2D804EC6"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in Alternative Provision</w:t>
      </w:r>
    </w:p>
    <w:p w14:paraId="2E5AE01E"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at risk of exploitation or radicalisation.</w:t>
      </w:r>
    </w:p>
    <w:p w14:paraId="6F549EBC"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with a parent / carer in custody or affected by parental offending.</w:t>
      </w:r>
    </w:p>
    <w:p w14:paraId="1C5A8936"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 xml:space="preserve">Children opting for or receiving Elective Home Education (EHE) </w:t>
      </w:r>
    </w:p>
    <w:p w14:paraId="584E9A48"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 xml:space="preserve">Children requiring mental health support. </w:t>
      </w:r>
    </w:p>
    <w:p w14:paraId="5A81A8CD"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 xml:space="preserve">Looked after children and previously looked after children. </w:t>
      </w:r>
    </w:p>
    <w:p w14:paraId="3B35A8D9"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who are privately fostered.</w:t>
      </w:r>
    </w:p>
    <w:p w14:paraId="149B67A6"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at risk of FGM or forced marriage.</w:t>
      </w:r>
    </w:p>
    <w:p w14:paraId="28E4047A"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 xml:space="preserve">Children with special educational needs, disabilities or health issues </w:t>
      </w:r>
    </w:p>
    <w:p w14:paraId="4E8C8680"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who are LGBTQ+</w:t>
      </w:r>
    </w:p>
    <w:p w14:paraId="0010AF9A" w14:textId="41AF5547" w:rsidR="007D4628" w:rsidRPr="007D4628" w:rsidRDefault="007D4628" w:rsidP="004A422F">
      <w:pPr>
        <w:pStyle w:val="Heading3"/>
        <w:ind w:left="1418" w:hanging="709"/>
      </w:pPr>
      <w:r w:rsidRPr="007D4628">
        <w:t xml:space="preserve">At </w:t>
      </w:r>
      <w:r w:rsidR="001E03FC">
        <w:t xml:space="preserve">Litherland </w:t>
      </w:r>
      <w:r w:rsidR="00C672AF">
        <w:t>High</w:t>
      </w:r>
      <w:r w:rsidRPr="007D4628">
        <w:t xml:space="preserve">, we also liaise with a wide variety of outside agencies, many of which are able to see children weekly. </w:t>
      </w:r>
    </w:p>
    <w:p w14:paraId="1B2D44EB" w14:textId="16B41C17" w:rsidR="007D4628" w:rsidRPr="007D4628" w:rsidRDefault="007D4628" w:rsidP="004A422F">
      <w:pPr>
        <w:pStyle w:val="Heading3"/>
        <w:ind w:left="1418" w:hanging="709"/>
      </w:pPr>
      <w:r w:rsidRPr="007D4628">
        <w:t>Examples of the wider agencies we liaise with include; multi-agency team/s, careers services, school nurse, Child and Adolescent Mental Health Services (CAMHs), Educational Welfare Officer/s (EWO’s), our local Police Community Support Officers (PCSO’s), the Police and other services.</w:t>
      </w:r>
    </w:p>
    <w:p w14:paraId="32B9B806" w14:textId="77777777" w:rsidR="007D4628" w:rsidRPr="007D4628" w:rsidRDefault="007D4628" w:rsidP="004A422F">
      <w:pPr>
        <w:pStyle w:val="Heading3"/>
        <w:ind w:left="1418" w:hanging="709"/>
      </w:pPr>
      <w:r w:rsidRPr="007D4628">
        <w:t>We encourage families, children, and parents to work with these partner agencies also. The provision of early help services should form part of a continuum of help and support to respond to the different levels of need of individual children and families.</w:t>
      </w:r>
    </w:p>
    <w:p w14:paraId="19D59EB1" w14:textId="77777777" w:rsidR="007D4628" w:rsidRPr="007D4628" w:rsidRDefault="007D4628" w:rsidP="004A422F">
      <w:pPr>
        <w:pStyle w:val="Heading3"/>
        <w:spacing w:after="240"/>
        <w:ind w:left="1418" w:hanging="709"/>
      </w:pPr>
      <w:r w:rsidRPr="007D4628">
        <w:t>Staff and volunteers working within the school should be alert to the potential need for early help for children. Staff and volunteers should be alert to children with additional vulnerabilities who may benefit from Early Help.</w:t>
      </w:r>
      <w:r w:rsidRPr="007D4628">
        <w:rPr>
          <w:rFonts w:eastAsia="Times New Roman"/>
          <w:sz w:val="32"/>
          <w:szCs w:val="32"/>
        </w:rPr>
        <w:t xml:space="preserve"> </w:t>
      </w:r>
    </w:p>
    <w:p w14:paraId="2AFA6A12" w14:textId="4C51FC1A" w:rsidR="007D4628" w:rsidRPr="00BF5B6F" w:rsidRDefault="007D4628" w:rsidP="004A422F">
      <w:pPr>
        <w:pStyle w:val="Heading2"/>
        <w:ind w:left="709" w:hanging="709"/>
        <w:rPr>
          <w:rFonts w:eastAsia="Times New Roman"/>
        </w:rPr>
      </w:pPr>
      <w:bookmarkStart w:id="70" w:name="_Toc174432534"/>
      <w:bookmarkStart w:id="71" w:name="_Toc178261789"/>
      <w:bookmarkStart w:id="72" w:name="_Toc178856206"/>
      <w:r w:rsidRPr="00BF5B6F">
        <w:rPr>
          <w:rFonts w:eastAsia="Times New Roman"/>
        </w:rPr>
        <w:t>Referral to Children’s Social Care</w:t>
      </w:r>
      <w:bookmarkEnd w:id="70"/>
      <w:bookmarkEnd w:id="71"/>
      <w:bookmarkEnd w:id="72"/>
    </w:p>
    <w:p w14:paraId="63C3FDBE" w14:textId="544EE1A0" w:rsidR="007D4628" w:rsidRPr="0027177A" w:rsidRDefault="007D4628" w:rsidP="004A422F">
      <w:pPr>
        <w:pStyle w:val="Heading3"/>
        <w:ind w:left="1418" w:hanging="709"/>
      </w:pPr>
      <w:r w:rsidRPr="0027177A">
        <w:t>The Designated Safeguarding Lead</w:t>
      </w:r>
      <w:r w:rsidR="00531D04">
        <w:t>, Carmel Murphy or a member of the Safeguarding Team w</w:t>
      </w:r>
      <w:r w:rsidRPr="0027177A">
        <w:t>ill make a referral to Children’s Social Care if it is believed that a child is suffering or is at risk of suffering significant harm.</w:t>
      </w:r>
    </w:p>
    <w:p w14:paraId="1301B878" w14:textId="0A95ED9B" w:rsidR="00B84BB3" w:rsidRDefault="007D4628" w:rsidP="002D0D3E">
      <w:pPr>
        <w:pStyle w:val="Heading3"/>
        <w:ind w:left="1418" w:hanging="709"/>
        <w:rPr>
          <w:rFonts w:cs="Arial"/>
          <w:szCs w:val="22"/>
        </w:rPr>
      </w:pPr>
      <w:r w:rsidRPr="0027177A">
        <w:t xml:space="preserve">Contacts </w:t>
      </w:r>
      <w:r w:rsidRPr="000E42A5">
        <w:rPr>
          <w:rFonts w:cs="Arial"/>
        </w:rPr>
        <w:t xml:space="preserve">at </w:t>
      </w:r>
      <w:r w:rsidR="00FB6966">
        <w:rPr>
          <w:rFonts w:cs="Arial"/>
          <w:szCs w:val="22"/>
        </w:rPr>
        <w:t>Sefton</w:t>
      </w:r>
      <w:r w:rsidR="000E42A5" w:rsidRPr="000E42A5">
        <w:rPr>
          <w:rFonts w:cs="Arial"/>
          <w:szCs w:val="22"/>
        </w:rPr>
        <w:t xml:space="preserve"> are </w:t>
      </w:r>
      <w:r w:rsidR="009C130B">
        <w:rPr>
          <w:rFonts w:cs="Arial"/>
          <w:szCs w:val="22"/>
        </w:rPr>
        <w:t>Tracey Holyhead (</w:t>
      </w:r>
      <w:hyperlink r:id="rId40" w:history="1">
        <w:r w:rsidR="009C130B" w:rsidRPr="0065707F">
          <w:rPr>
            <w:rStyle w:val="Hyperlink"/>
            <w:rFonts w:cs="Arial"/>
            <w:szCs w:val="22"/>
          </w:rPr>
          <w:t>tracey.holyhead@sefton.gov.uk</w:t>
        </w:r>
      </w:hyperlink>
    </w:p>
    <w:p w14:paraId="67B0A04E" w14:textId="48B997CF" w:rsidR="007D4628" w:rsidRPr="0027177A" w:rsidRDefault="007D4628" w:rsidP="002D0D3E">
      <w:pPr>
        <w:pStyle w:val="Heading3"/>
        <w:ind w:left="1418" w:hanging="709"/>
      </w:pPr>
      <w:r w:rsidRPr="0027177A">
        <w:t>The child (subject to their age and understanding) and the parents will be told that a referral is being made, unless to do so would increase the risk to the child.</w:t>
      </w:r>
    </w:p>
    <w:p w14:paraId="7E02BE8D" w14:textId="77777777" w:rsidR="007D4628" w:rsidRPr="00BF5B6F" w:rsidRDefault="007D4628" w:rsidP="007D4628">
      <w:pPr>
        <w:pStyle w:val="OATbodystyle"/>
        <w:tabs>
          <w:tab w:val="clear" w:pos="284"/>
        </w:tabs>
        <w:spacing w:after="0"/>
        <w:ind w:left="720" w:firstLine="0"/>
        <w:rPr>
          <w:rFonts w:asciiTheme="minorHAnsi" w:hAnsiTheme="minorHAnsi" w:cstheme="minorHAnsi"/>
          <w:sz w:val="22"/>
          <w:szCs w:val="22"/>
        </w:rPr>
      </w:pPr>
    </w:p>
    <w:p w14:paraId="4A552ED8" w14:textId="09BF6676" w:rsidR="007D4628" w:rsidRPr="00AA1487" w:rsidRDefault="007D4628" w:rsidP="00AA1487">
      <w:pPr>
        <w:pStyle w:val="Heading2"/>
        <w:ind w:left="709" w:hanging="709"/>
      </w:pPr>
      <w:bookmarkStart w:id="73" w:name="_Toc174432535"/>
      <w:bookmarkStart w:id="74" w:name="_Toc178261790"/>
      <w:bookmarkStart w:id="75" w:name="_Toc178856207"/>
      <w:r w:rsidRPr="00AA1487">
        <w:rPr>
          <w:rStyle w:val="Heading2Char"/>
        </w:rPr>
        <w:t>Reporting directly to child protection agencies</w:t>
      </w:r>
      <w:bookmarkEnd w:id="73"/>
      <w:bookmarkEnd w:id="74"/>
      <w:bookmarkEnd w:id="75"/>
    </w:p>
    <w:p w14:paraId="40F2E59E" w14:textId="5F958700" w:rsidR="007D4628" w:rsidRPr="004A422F" w:rsidRDefault="007D4628" w:rsidP="005151F7">
      <w:pPr>
        <w:pStyle w:val="Heading3"/>
        <w:tabs>
          <w:tab w:val="left" w:pos="1418"/>
        </w:tabs>
        <w:ind w:left="1418" w:hanging="709"/>
      </w:pPr>
      <w:r w:rsidRPr="004A422F">
        <w:t xml:space="preserve">Staff will follow the reporting procedures outlined in this policy. </w:t>
      </w:r>
    </w:p>
    <w:p w14:paraId="415FAD60" w14:textId="140A1433" w:rsidR="007D4628" w:rsidRPr="004A422F" w:rsidRDefault="007D4628" w:rsidP="005151F7">
      <w:pPr>
        <w:pStyle w:val="Heading3"/>
        <w:tabs>
          <w:tab w:val="left" w:pos="1418"/>
        </w:tabs>
        <w:ind w:left="1418" w:hanging="709"/>
      </w:pPr>
      <w:r w:rsidRPr="004A422F">
        <w:t>However, they may also share information directly with Children’s Social Care, police, or the NSPCC if:</w:t>
      </w:r>
    </w:p>
    <w:p w14:paraId="0E8B0096" w14:textId="4FB3FEF6" w:rsidR="007D4628" w:rsidRPr="004A422F" w:rsidRDefault="007D4628" w:rsidP="00B303D1">
      <w:pPr>
        <w:pStyle w:val="OATbodystyle"/>
        <w:numPr>
          <w:ilvl w:val="0"/>
          <w:numId w:val="14"/>
        </w:numPr>
        <w:tabs>
          <w:tab w:val="clear" w:pos="284"/>
        </w:tabs>
        <w:spacing w:after="0" w:line="240" w:lineRule="auto"/>
        <w:ind w:left="1843" w:hanging="283"/>
        <w:rPr>
          <w:rFonts w:cs="Arial"/>
          <w:sz w:val="22"/>
          <w:szCs w:val="22"/>
        </w:rPr>
      </w:pPr>
      <w:r w:rsidRPr="004A422F">
        <w:rPr>
          <w:rFonts w:cs="Arial"/>
          <w:sz w:val="22"/>
          <w:szCs w:val="22"/>
        </w:rPr>
        <w:t xml:space="preserve">The situation is an emergency and the Designated Safeguarding Lead </w:t>
      </w:r>
      <w:r w:rsidR="00554216">
        <w:rPr>
          <w:rFonts w:cs="Arial"/>
          <w:sz w:val="22"/>
          <w:szCs w:val="22"/>
        </w:rPr>
        <w:t>Carmel Murphy</w:t>
      </w:r>
      <w:r w:rsidR="00875D8C">
        <w:rPr>
          <w:rFonts w:cs="Arial"/>
          <w:sz w:val="22"/>
          <w:szCs w:val="22"/>
        </w:rPr>
        <w:t>,</w:t>
      </w:r>
      <w:r w:rsidR="0024741F">
        <w:rPr>
          <w:rFonts w:cs="Arial"/>
          <w:sz w:val="22"/>
          <w:szCs w:val="22"/>
        </w:rPr>
        <w:t xml:space="preserve"> </w:t>
      </w:r>
      <w:r w:rsidR="00612B57">
        <w:rPr>
          <w:rFonts w:cs="Arial"/>
          <w:sz w:val="22"/>
          <w:szCs w:val="22"/>
        </w:rPr>
        <w:t xml:space="preserve">a member of the Safeguarding Team, the Vice Principal </w:t>
      </w:r>
      <w:r w:rsidR="006C222C">
        <w:rPr>
          <w:rFonts w:cs="Arial"/>
          <w:sz w:val="22"/>
          <w:szCs w:val="22"/>
        </w:rPr>
        <w:t>are</w:t>
      </w:r>
      <w:r w:rsidRPr="004A422F">
        <w:rPr>
          <w:rFonts w:cs="Arial"/>
          <w:sz w:val="22"/>
          <w:szCs w:val="22"/>
        </w:rPr>
        <w:t xml:space="preserve"> all unavailable.</w:t>
      </w:r>
    </w:p>
    <w:p w14:paraId="05A243A0" w14:textId="77777777" w:rsidR="007D4628" w:rsidRPr="004A422F" w:rsidRDefault="007D4628" w:rsidP="00B303D1">
      <w:pPr>
        <w:pStyle w:val="OATbodystyle"/>
        <w:numPr>
          <w:ilvl w:val="0"/>
          <w:numId w:val="14"/>
        </w:numPr>
        <w:tabs>
          <w:tab w:val="clear" w:pos="284"/>
        </w:tabs>
        <w:spacing w:line="240" w:lineRule="auto"/>
        <w:ind w:left="1843" w:hanging="283"/>
        <w:rPr>
          <w:rFonts w:cs="Arial"/>
          <w:sz w:val="22"/>
          <w:szCs w:val="22"/>
        </w:rPr>
      </w:pPr>
      <w:r w:rsidRPr="004A422F">
        <w:rPr>
          <w:rFonts w:cs="Arial"/>
          <w:sz w:val="22"/>
          <w:szCs w:val="22"/>
        </w:rPr>
        <w:t>They are convinced that a direct report is the only way to ensure the child’s safety.</w:t>
      </w:r>
    </w:p>
    <w:p w14:paraId="1FA046FF" w14:textId="77777777" w:rsidR="007D4628" w:rsidRPr="00BF5B6F" w:rsidRDefault="007D4628" w:rsidP="005151F7">
      <w:pPr>
        <w:pStyle w:val="Heading2"/>
        <w:spacing w:before="0"/>
        <w:ind w:left="709" w:hanging="709"/>
        <w:rPr>
          <w:rFonts w:eastAsia="Times New Roman"/>
        </w:rPr>
      </w:pPr>
      <w:bookmarkStart w:id="76" w:name="_Toc174432536"/>
      <w:bookmarkStart w:id="77" w:name="_Toc178261791"/>
      <w:bookmarkStart w:id="78" w:name="_Toc178856208"/>
      <w:r w:rsidRPr="00BF5B6F">
        <w:rPr>
          <w:rFonts w:eastAsia="Times New Roman"/>
        </w:rPr>
        <w:t>Escalation</w:t>
      </w:r>
      <w:bookmarkEnd w:id="76"/>
      <w:bookmarkEnd w:id="77"/>
      <w:bookmarkEnd w:id="78"/>
    </w:p>
    <w:p w14:paraId="62D06C0B" w14:textId="77777777" w:rsidR="007D4628" w:rsidRPr="004A422F" w:rsidRDefault="007D4628" w:rsidP="004A422F">
      <w:pPr>
        <w:pStyle w:val="Heading3"/>
        <w:ind w:left="1418" w:hanging="709"/>
        <w:rPr>
          <w:rFonts w:eastAsia="Arial"/>
        </w:rPr>
      </w:pPr>
      <w:r w:rsidRPr="004A422F">
        <w:rPr>
          <w:rFonts w:eastAsia="Arial"/>
        </w:rPr>
        <w:t>If any member of staff is unhappy with the response they have received in relation to a safeguarding concern they have raised, it is their responsibility to ensure they escalate their concern.</w:t>
      </w:r>
    </w:p>
    <w:p w14:paraId="70CDBFCE" w14:textId="75DB67AA" w:rsidR="007D4628" w:rsidRPr="004A422F" w:rsidRDefault="007D4628" w:rsidP="004A422F">
      <w:pPr>
        <w:pStyle w:val="Heading3"/>
        <w:spacing w:after="240"/>
        <w:ind w:left="1418" w:hanging="709"/>
      </w:pPr>
      <w:r w:rsidRPr="004A422F">
        <w:rPr>
          <w:rFonts w:eastAsia="Arial"/>
        </w:rPr>
        <w:t xml:space="preserve">Where professional disagreement occurs and the Designated Safeguarding Lead and/or Deputy are unhappy with the actions or decisions of another agency, they will escalate their concern in line with </w:t>
      </w:r>
      <w:r w:rsidR="003901D1">
        <w:rPr>
          <w:rFonts w:eastAsia="Arial"/>
        </w:rPr>
        <w:t>Sefton</w:t>
      </w:r>
      <w:r w:rsidRPr="004A422F">
        <w:rPr>
          <w:rFonts w:eastAsia="Arial"/>
        </w:rPr>
        <w:t xml:space="preserve"> </w:t>
      </w:r>
      <w:r w:rsidR="003B63AB">
        <w:rPr>
          <w:rFonts w:eastAsia="Arial"/>
        </w:rPr>
        <w:t xml:space="preserve">Local Authority </w:t>
      </w:r>
      <w:r w:rsidRPr="004A422F">
        <w:rPr>
          <w:rFonts w:eastAsia="Arial"/>
        </w:rPr>
        <w:t xml:space="preserve">Safeguarding Partnership’s formal escalation policy to ensure a timely resolution.  </w:t>
      </w:r>
    </w:p>
    <w:p w14:paraId="7247F22D" w14:textId="77777777" w:rsidR="007D4628" w:rsidRDefault="007D4628" w:rsidP="004A422F">
      <w:pPr>
        <w:pStyle w:val="Heading2"/>
        <w:ind w:left="709" w:hanging="709"/>
        <w:rPr>
          <w:rFonts w:eastAsia="Times New Roman"/>
        </w:rPr>
      </w:pPr>
      <w:bookmarkStart w:id="79" w:name="_Toc174432537"/>
      <w:bookmarkStart w:id="80" w:name="_Toc178261792"/>
      <w:bookmarkStart w:id="81" w:name="_Toc178856209"/>
      <w:r>
        <w:rPr>
          <w:rFonts w:eastAsia="Times New Roman"/>
        </w:rPr>
        <w:t>Reporting children in private fostering</w:t>
      </w:r>
      <w:bookmarkEnd w:id="79"/>
      <w:bookmarkEnd w:id="80"/>
      <w:bookmarkEnd w:id="81"/>
    </w:p>
    <w:p w14:paraId="4D229166" w14:textId="77777777" w:rsidR="007D4628" w:rsidRPr="005151F7" w:rsidRDefault="007D4628" w:rsidP="002203BA">
      <w:pPr>
        <w:pStyle w:val="Heading3"/>
        <w:ind w:left="1418" w:hanging="709"/>
      </w:pPr>
      <w:r w:rsidRPr="005151F7">
        <w:t xml:space="preserve">A private fostering arrangement is one that is made privately (without the involvement of a local authority) for the care of a child under the age of 16 years (under 18, if disabled) by someone other than a parent, person with parental responsibility or close relative, in their own home, with the intention that it should last for 28 days or more. </w:t>
      </w:r>
    </w:p>
    <w:p w14:paraId="4230C302" w14:textId="77777777" w:rsidR="007D4628" w:rsidRPr="005151F7" w:rsidRDefault="007D4628" w:rsidP="002203BA">
      <w:pPr>
        <w:pStyle w:val="Heading3"/>
        <w:ind w:left="1418" w:hanging="709"/>
      </w:pPr>
      <w:r w:rsidRPr="005151F7">
        <w:t>Comprehensive guidance on private fostering can be found here in the DfEs publication ‘Children’s Act 1989 Guidance on Private Fostering’.</w:t>
      </w:r>
    </w:p>
    <w:p w14:paraId="63B5EC1B" w14:textId="77777777" w:rsidR="007D4628" w:rsidRPr="005151F7" w:rsidRDefault="007D4628" w:rsidP="002203BA">
      <w:pPr>
        <w:pStyle w:val="Heading3"/>
        <w:ind w:left="1418" w:hanging="709"/>
      </w:pPr>
      <w:r w:rsidRPr="005151F7">
        <w:t xml:space="preserve">Whilst most privately fostered children are appropriately supported and looked after, they are a potentially vulnerable group who should be monitored by the local authority, particularly when the child has come from another country. In some cases, privately fostered children are affected by abuse and neglect, or are involved in trafficking, child sexual exploitation or modern-day slavery. </w:t>
      </w:r>
    </w:p>
    <w:p w14:paraId="552FB37B" w14:textId="77777777" w:rsidR="007D4628" w:rsidRPr="005151F7" w:rsidRDefault="007D4628" w:rsidP="002203BA">
      <w:pPr>
        <w:pStyle w:val="Heading3"/>
        <w:ind w:left="1418" w:hanging="709"/>
      </w:pPr>
      <w:r w:rsidRPr="005151F7">
        <w:t>We have a duty to notify to the local authority where we are aware or suspect that a child is subject to a private fostering arrangement. Although academies have a duty to inform the local authority, there is no duty for anyone, including the private foster carer or social workers to inform the school. However, it should be clear to the school who has parental responsibility.</w:t>
      </w:r>
    </w:p>
    <w:p w14:paraId="22055033" w14:textId="77777777" w:rsidR="007D4628" w:rsidRPr="005151F7" w:rsidRDefault="007D4628" w:rsidP="002203BA">
      <w:pPr>
        <w:pStyle w:val="Heading3"/>
        <w:ind w:left="1418" w:hanging="709"/>
      </w:pPr>
      <w:r w:rsidRPr="005151F7">
        <w:t>We have a mandatory duty to notify the local authority if we are involved directly or indirectly in arranging for a child to be fostered privately. Notifications must contain the information specified in Schedule 1 of The Children (private Arrangements for Fostering Regulations 2005 and must be made in writing</w:t>
      </w:r>
    </w:p>
    <w:p w14:paraId="40E27830" w14:textId="0AEA8F76" w:rsidR="005151F7" w:rsidRDefault="007D4628" w:rsidP="002203BA">
      <w:pPr>
        <w:pStyle w:val="Heading3"/>
        <w:spacing w:after="240"/>
        <w:ind w:left="1418" w:hanging="709"/>
      </w:pPr>
      <w:r w:rsidRPr="005151F7">
        <w:t>School staff should notify the designated safeguarding lead or deputy when they become aware of private fostering arrangements.</w:t>
      </w:r>
    </w:p>
    <w:p w14:paraId="17894B0C" w14:textId="77777777" w:rsidR="007D4628" w:rsidRDefault="007D4628" w:rsidP="005151F7">
      <w:pPr>
        <w:pStyle w:val="Heading2"/>
        <w:ind w:left="709" w:hanging="709"/>
        <w:rPr>
          <w:rFonts w:eastAsia="Times New Roman"/>
        </w:rPr>
      </w:pPr>
      <w:bookmarkStart w:id="82" w:name="_Toc174432538"/>
      <w:bookmarkStart w:id="83" w:name="_Toc178261793"/>
      <w:bookmarkStart w:id="84" w:name="_Toc178856210"/>
      <w:r>
        <w:rPr>
          <w:rFonts w:eastAsia="Times New Roman"/>
        </w:rPr>
        <w:t>Confidentiality and Information Sharing</w:t>
      </w:r>
      <w:bookmarkEnd w:id="82"/>
      <w:bookmarkEnd w:id="83"/>
      <w:bookmarkEnd w:id="84"/>
    </w:p>
    <w:p w14:paraId="0910B76C" w14:textId="77777777" w:rsidR="007D4628" w:rsidRDefault="007D4628" w:rsidP="00AA1487">
      <w:pPr>
        <w:pStyle w:val="Heading3"/>
        <w:ind w:left="1418" w:hanging="709"/>
      </w:pPr>
      <w:r w:rsidRPr="00550C3E">
        <w:t>Timely information sharing is essential to effective safeguarding</w:t>
      </w:r>
    </w:p>
    <w:p w14:paraId="61595637" w14:textId="77777777" w:rsidR="007D4628" w:rsidRDefault="007D4628" w:rsidP="00AA1487">
      <w:pPr>
        <w:pStyle w:val="Heading3"/>
        <w:ind w:left="1418" w:hanging="709"/>
      </w:pPr>
      <w:r w:rsidRPr="001B321D">
        <w:t>Fears about sharing information must not be allowed to stand in the way of the need to promote the welfare, and protect the safety, of children</w:t>
      </w:r>
    </w:p>
    <w:p w14:paraId="3B4D6DB9" w14:textId="77777777" w:rsidR="007D4628" w:rsidRDefault="007D4628" w:rsidP="00AA1487">
      <w:pPr>
        <w:pStyle w:val="Heading3"/>
        <w:ind w:left="1418" w:hanging="709"/>
      </w:pPr>
      <w:r w:rsidRPr="001B321D">
        <w:t>The Data Protection Act (DPA) 2018 and the UK GDPR do not prevent, or limit, the sharing of information for the purposes of keeping children safe</w:t>
      </w:r>
    </w:p>
    <w:p w14:paraId="247721B5" w14:textId="77777777" w:rsidR="007D4628" w:rsidRDefault="007D4628" w:rsidP="00AA1487">
      <w:pPr>
        <w:pStyle w:val="Heading3"/>
        <w:ind w:left="1418" w:hanging="709"/>
      </w:pPr>
      <w:r w:rsidRPr="001B321D">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0954EBE2" w14:textId="1205E371" w:rsidR="00504CB3" w:rsidRDefault="007D4628" w:rsidP="00AA1487">
      <w:pPr>
        <w:pStyle w:val="Heading3"/>
        <w:ind w:left="1418" w:hanging="709"/>
      </w:pPr>
      <w:r w:rsidRPr="001B321D">
        <w:t>Staff should never promise a child that they will not tell anyone about a report of abuse, as this may not be in the child’s best interests</w:t>
      </w:r>
    </w:p>
    <w:p w14:paraId="06F316FC" w14:textId="77777777" w:rsidR="00504CB3" w:rsidRDefault="00504CB3">
      <w:pPr>
        <w:suppressAutoHyphens w:val="0"/>
        <w:autoSpaceDN/>
        <w:spacing w:line="259" w:lineRule="auto"/>
        <w:rPr>
          <w:rFonts w:ascii="Arial" w:eastAsiaTheme="majorEastAsia" w:hAnsi="Arial" w:cstheme="majorBidi"/>
          <w:szCs w:val="24"/>
        </w:rPr>
      </w:pPr>
      <w:r>
        <w:br w:type="page"/>
      </w:r>
    </w:p>
    <w:p w14:paraId="19E9E963" w14:textId="77777777" w:rsidR="007D4628" w:rsidRPr="001B321D" w:rsidRDefault="007D4628" w:rsidP="00AA1487">
      <w:pPr>
        <w:pStyle w:val="Heading3"/>
        <w:ind w:left="1418" w:hanging="709"/>
      </w:pPr>
      <w:r w:rsidRPr="001B321D">
        <w:t xml:space="preserve">If a victim asks the school not to tell anyone about the sexual violence or sexual harassment: </w:t>
      </w:r>
    </w:p>
    <w:p w14:paraId="3DAB3BDA" w14:textId="77777777" w:rsidR="007D4628" w:rsidRPr="00550C3E" w:rsidRDefault="007D4628" w:rsidP="00B303D1">
      <w:pPr>
        <w:pStyle w:val="Heading3"/>
        <w:numPr>
          <w:ilvl w:val="0"/>
          <w:numId w:val="16"/>
        </w:numPr>
        <w:ind w:left="1843" w:hanging="283"/>
      </w:pPr>
      <w:r w:rsidRPr="00550C3E">
        <w:t>There’s no definitive answer, because even if a victim doesn’t consent to sharing information, staff may still lawfully share it if there’s another legal basis under the UK GDPR that applies</w:t>
      </w:r>
    </w:p>
    <w:p w14:paraId="6D23FF92" w14:textId="77777777" w:rsidR="007D4628" w:rsidRDefault="007D4628" w:rsidP="00B303D1">
      <w:pPr>
        <w:pStyle w:val="Heading3"/>
        <w:numPr>
          <w:ilvl w:val="0"/>
          <w:numId w:val="16"/>
        </w:numPr>
        <w:ind w:left="1843" w:hanging="283"/>
      </w:pPr>
      <w:r w:rsidRPr="00550C3E">
        <w:t xml:space="preserve">The DSL will have to balance the victim’s wishes against their duty to protect the victim and other children </w:t>
      </w:r>
    </w:p>
    <w:p w14:paraId="19107B07" w14:textId="1392B025" w:rsidR="007D4628" w:rsidRPr="008A45EC" w:rsidRDefault="007D4628" w:rsidP="00AA1487">
      <w:pPr>
        <w:pStyle w:val="Heading3"/>
        <w:ind w:left="1418" w:hanging="709"/>
      </w:pPr>
      <w:r>
        <w:t>T</w:t>
      </w:r>
      <w:r w:rsidRPr="008A45EC">
        <w:t xml:space="preserve">he DSL should consider that: </w:t>
      </w:r>
    </w:p>
    <w:p w14:paraId="284C801B" w14:textId="77777777" w:rsidR="007D4628" w:rsidRPr="005151F7" w:rsidRDefault="007D4628" w:rsidP="00B303D1">
      <w:pPr>
        <w:pStyle w:val="Heading3"/>
        <w:numPr>
          <w:ilvl w:val="0"/>
          <w:numId w:val="15"/>
        </w:numPr>
        <w:ind w:left="1843" w:hanging="283"/>
        <w:rPr>
          <w:rFonts w:cs="Arial"/>
          <w:szCs w:val="22"/>
        </w:rPr>
      </w:pPr>
      <w:r w:rsidRPr="005151F7">
        <w:rPr>
          <w:rFonts w:cs="Arial"/>
          <w:szCs w:val="22"/>
        </w:rPr>
        <w:t xml:space="preserve">Parents or carers should normally be informed (unless this would put the victim at greater risk) </w:t>
      </w:r>
    </w:p>
    <w:p w14:paraId="19DB4701" w14:textId="77777777" w:rsidR="007D4628" w:rsidRPr="005151F7" w:rsidRDefault="007D4628" w:rsidP="00B303D1">
      <w:pPr>
        <w:pStyle w:val="Heading3"/>
        <w:numPr>
          <w:ilvl w:val="0"/>
          <w:numId w:val="15"/>
        </w:numPr>
        <w:ind w:left="1843" w:hanging="283"/>
        <w:rPr>
          <w:rFonts w:cs="Arial"/>
          <w:szCs w:val="22"/>
        </w:rPr>
      </w:pPr>
      <w:r w:rsidRPr="005151F7">
        <w:rPr>
          <w:rFonts w:cs="Arial"/>
          <w:szCs w:val="22"/>
        </w:rPr>
        <w:t xml:space="preserve">The basic safeguarding principle is: if a child is at risk of harm, is in immediate danger, or has been harmed, a referral should be made to local authority children’s social care </w:t>
      </w:r>
    </w:p>
    <w:p w14:paraId="0C3FB7E0" w14:textId="77777777" w:rsidR="007D4628" w:rsidRPr="005151F7" w:rsidRDefault="007D4628" w:rsidP="00B303D1">
      <w:pPr>
        <w:pStyle w:val="Heading3"/>
        <w:numPr>
          <w:ilvl w:val="0"/>
          <w:numId w:val="15"/>
        </w:numPr>
        <w:ind w:left="1843" w:hanging="283"/>
        <w:rPr>
          <w:rFonts w:cs="Arial"/>
          <w:szCs w:val="22"/>
        </w:rPr>
      </w:pPr>
      <w:r w:rsidRPr="005151F7">
        <w:rPr>
          <w:rFonts w:cs="Arial"/>
          <w:szCs w:val="22"/>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037DBCEF" w14:textId="553EDC10" w:rsidR="007D4628" w:rsidRPr="005151F7" w:rsidRDefault="007D4628" w:rsidP="00AA1487">
      <w:pPr>
        <w:pStyle w:val="Heading3"/>
        <w:ind w:left="1418"/>
      </w:pPr>
      <w:r w:rsidRPr="005151F7">
        <w:t xml:space="preserve">Regarding anonymity, all staff will: </w:t>
      </w:r>
    </w:p>
    <w:p w14:paraId="09C5C4EA" w14:textId="77777777" w:rsidR="007D4628" w:rsidRPr="005151F7" w:rsidRDefault="007D4628" w:rsidP="00B303D1">
      <w:pPr>
        <w:pStyle w:val="Heading3"/>
        <w:numPr>
          <w:ilvl w:val="0"/>
          <w:numId w:val="17"/>
        </w:numPr>
        <w:ind w:left="1843" w:hanging="283"/>
      </w:pPr>
      <w:r w:rsidRPr="005151F7">
        <w:t xml:space="preserve">Be aware of anonymity, witness support and the criminal process in general where an allegation of sexual violence or sexual harassment is progressing through the criminal justice system </w:t>
      </w:r>
    </w:p>
    <w:p w14:paraId="031FFF4E" w14:textId="77777777" w:rsidR="007D4628" w:rsidRPr="005151F7" w:rsidRDefault="007D4628" w:rsidP="00B303D1">
      <w:pPr>
        <w:pStyle w:val="Heading3"/>
        <w:numPr>
          <w:ilvl w:val="0"/>
          <w:numId w:val="17"/>
        </w:numPr>
        <w:ind w:left="1843" w:hanging="283"/>
      </w:pPr>
      <w:r w:rsidRPr="005151F7">
        <w:t xml:space="preserve">Do all they reasonably can to protect the anonymity of any children involved in any report of sexual violence or sexual harassment – for example, carefully considering which staff should know about the report, and any support for children involved </w:t>
      </w:r>
    </w:p>
    <w:p w14:paraId="7D9212F2" w14:textId="77777777" w:rsidR="007D4628" w:rsidRPr="00550C3E" w:rsidRDefault="007D4628" w:rsidP="00B303D1">
      <w:pPr>
        <w:pStyle w:val="Heading3"/>
        <w:numPr>
          <w:ilvl w:val="0"/>
          <w:numId w:val="17"/>
        </w:numPr>
        <w:ind w:left="1843" w:hanging="283"/>
      </w:pPr>
      <w:r w:rsidRPr="005151F7">
        <w:t>Consider</w:t>
      </w:r>
      <w:r w:rsidRPr="00550C3E">
        <w:t xml:space="preserve"> the potential impact of social media in facilitating the spreading of rumours and exposing victims’ identities</w:t>
      </w:r>
      <w:r>
        <w:t>.</w:t>
      </w:r>
    </w:p>
    <w:p w14:paraId="55E255A6" w14:textId="358B92DB" w:rsidR="005151F7" w:rsidRDefault="005151F7">
      <w:pPr>
        <w:suppressAutoHyphens w:val="0"/>
        <w:autoSpaceDN/>
        <w:spacing w:line="259" w:lineRule="auto"/>
        <w:rPr>
          <w:rFonts w:asciiTheme="majorHAnsi" w:eastAsiaTheme="majorEastAsia" w:hAnsiTheme="majorHAnsi" w:cstheme="majorBidi"/>
          <w:b/>
          <w:bCs/>
          <w:color w:val="5D5593"/>
          <w:sz w:val="26"/>
          <w:szCs w:val="26"/>
          <w:lang w:val="en-US"/>
        </w:rPr>
      </w:pPr>
      <w:r>
        <w:rPr>
          <w:lang w:val="en-US"/>
        </w:rPr>
        <w:br w:type="page"/>
      </w:r>
    </w:p>
    <w:p w14:paraId="3752B8E1" w14:textId="61261427" w:rsidR="005151F7" w:rsidRPr="00D55F41" w:rsidRDefault="005151F7" w:rsidP="00C260B5">
      <w:pPr>
        <w:pStyle w:val="Heading1"/>
        <w:spacing w:after="240"/>
        <w:ind w:left="709" w:hanging="709"/>
        <w:rPr>
          <w:sz w:val="36"/>
          <w:szCs w:val="36"/>
        </w:rPr>
      </w:pPr>
      <w:bookmarkStart w:id="85" w:name="_Toc174432539"/>
      <w:bookmarkStart w:id="86" w:name="_Toc178261794"/>
      <w:bookmarkStart w:id="87" w:name="_Toc178856211"/>
      <w:r w:rsidRPr="005151F7">
        <w:rPr>
          <w:rStyle w:val="Heading1Char"/>
        </w:rPr>
        <w:t>Understanding and responding to different types of abuse, neglect and exploitation</w:t>
      </w:r>
      <w:bookmarkEnd w:id="85"/>
      <w:bookmarkEnd w:id="86"/>
      <w:bookmarkEnd w:id="87"/>
    </w:p>
    <w:p w14:paraId="7B8B68E6" w14:textId="320FD9B4" w:rsidR="005151F7" w:rsidRPr="00A548DE" w:rsidRDefault="005151F7" w:rsidP="00C260B5">
      <w:pPr>
        <w:pStyle w:val="Heading2"/>
        <w:ind w:left="709" w:hanging="709"/>
      </w:pPr>
      <w:bookmarkStart w:id="88" w:name="_Toc81402604"/>
      <w:bookmarkStart w:id="89" w:name="_Toc139028308"/>
      <w:bookmarkStart w:id="90" w:name="_Toc174432540"/>
      <w:bookmarkStart w:id="91" w:name="_Toc178261795"/>
      <w:bookmarkStart w:id="92" w:name="_Toc178856212"/>
      <w:r w:rsidRPr="005151F7">
        <w:rPr>
          <w:rStyle w:val="Heading2Char"/>
        </w:rPr>
        <w:t>Child abuse and types of abuse</w:t>
      </w:r>
      <w:bookmarkEnd w:id="88"/>
      <w:bookmarkEnd w:id="89"/>
      <w:bookmarkEnd w:id="90"/>
      <w:bookmarkEnd w:id="91"/>
      <w:bookmarkEnd w:id="92"/>
    </w:p>
    <w:p w14:paraId="2E44459A" w14:textId="33647A22" w:rsidR="005151F7" w:rsidRDefault="005151F7" w:rsidP="000B4406">
      <w:pPr>
        <w:pStyle w:val="Heading3"/>
        <w:ind w:left="1418" w:hanging="709"/>
        <w:rPr>
          <w:color w:val="FF0000"/>
        </w:rPr>
      </w:pPr>
      <w:r w:rsidRPr="00A548DE">
        <w:t xml:space="preserve">Abuse is a form of maltreatment of a child. Somebody may abuse or neglect a child by inflicting harm, or by failing to act to prevent harm. They may be abused by an adult or adults, or </w:t>
      </w:r>
      <w:r w:rsidRPr="000903CD">
        <w:t xml:space="preserve">another child or children. </w:t>
      </w:r>
    </w:p>
    <w:p w14:paraId="0C2EFD24" w14:textId="77777777" w:rsidR="005151F7" w:rsidRDefault="005151F7" w:rsidP="000B4406">
      <w:pPr>
        <w:pStyle w:val="Heading3"/>
        <w:ind w:left="1418" w:hanging="709"/>
        <w:rPr>
          <w:color w:val="FF0000"/>
        </w:rPr>
      </w:pPr>
      <w:r w:rsidRPr="00A548DE">
        <w:t>All staff must maintain and attitude of ‘it could happen here’ and ensure any concern, no matter how small is reported. It could be the vital missing piece of the jigsaw that indicates a child is at risk of harm</w:t>
      </w:r>
      <w:r>
        <w:t>.</w:t>
      </w:r>
    </w:p>
    <w:p w14:paraId="01B1F98A" w14:textId="77777777" w:rsidR="005151F7" w:rsidRDefault="005151F7" w:rsidP="000B4406">
      <w:pPr>
        <w:pStyle w:val="Heading3"/>
        <w:ind w:left="1418" w:hanging="709"/>
        <w:rPr>
          <w:color w:val="FF0000"/>
        </w:rPr>
      </w:pPr>
      <w:r w:rsidRPr="00A548DE">
        <w:t>All staff will receive ongoing training regarding types of abuse including local and national context.</w:t>
      </w:r>
    </w:p>
    <w:p w14:paraId="23BEE419" w14:textId="77777777" w:rsidR="005151F7" w:rsidRDefault="005151F7" w:rsidP="000B4406">
      <w:pPr>
        <w:pStyle w:val="Heading3"/>
        <w:ind w:left="1418" w:hanging="709"/>
        <w:rPr>
          <w:color w:val="FF0000"/>
        </w:rPr>
      </w:pPr>
      <w:r w:rsidRPr="008E598D">
        <w:t>The DSL and/or deputy will respond to all concerns, following local authority procedures and where there is an immediate risk of serious harm to a child will inform the police.</w:t>
      </w:r>
    </w:p>
    <w:p w14:paraId="6D415911" w14:textId="77777777" w:rsidR="005151F7" w:rsidRPr="008E598D" w:rsidRDefault="005151F7" w:rsidP="000B4406">
      <w:pPr>
        <w:pStyle w:val="Heading3"/>
        <w:ind w:left="1418" w:hanging="709"/>
        <w:rPr>
          <w:color w:val="FF0000"/>
        </w:rPr>
      </w:pPr>
      <w:r w:rsidRPr="008E598D">
        <w:t xml:space="preserve">There are four types of child abuse as defined in ‘Keeping Children Safe in Education.’ </w:t>
      </w:r>
    </w:p>
    <w:p w14:paraId="7F02C4AD" w14:textId="77777777" w:rsidR="005151F7" w:rsidRPr="00C260B5" w:rsidRDefault="005151F7" w:rsidP="00B303D1">
      <w:pPr>
        <w:pStyle w:val="OATbodystyle"/>
        <w:numPr>
          <w:ilvl w:val="0"/>
          <w:numId w:val="23"/>
        </w:numPr>
        <w:spacing w:after="0" w:line="240" w:lineRule="auto"/>
        <w:ind w:left="1843" w:hanging="283"/>
        <w:rPr>
          <w:rFonts w:cs="Arial"/>
          <w:sz w:val="22"/>
          <w:szCs w:val="22"/>
        </w:rPr>
      </w:pPr>
      <w:r w:rsidRPr="00C260B5">
        <w:rPr>
          <w:rFonts w:cs="Arial"/>
          <w:sz w:val="22"/>
          <w:szCs w:val="22"/>
        </w:rPr>
        <w:t>physical abuse</w:t>
      </w:r>
    </w:p>
    <w:p w14:paraId="28402972" w14:textId="77777777" w:rsidR="005151F7" w:rsidRPr="00C260B5" w:rsidRDefault="005151F7" w:rsidP="00B303D1">
      <w:pPr>
        <w:pStyle w:val="OATbodystyle"/>
        <w:numPr>
          <w:ilvl w:val="0"/>
          <w:numId w:val="23"/>
        </w:numPr>
        <w:spacing w:after="0" w:line="240" w:lineRule="auto"/>
        <w:ind w:left="1843" w:hanging="283"/>
        <w:rPr>
          <w:rFonts w:cs="Arial"/>
          <w:sz w:val="22"/>
          <w:szCs w:val="22"/>
        </w:rPr>
      </w:pPr>
      <w:r w:rsidRPr="00C260B5">
        <w:rPr>
          <w:rFonts w:cs="Arial"/>
          <w:sz w:val="22"/>
          <w:szCs w:val="22"/>
        </w:rPr>
        <w:t>emotional abuse</w:t>
      </w:r>
    </w:p>
    <w:p w14:paraId="4082B2FC" w14:textId="77777777" w:rsidR="005151F7" w:rsidRPr="00C260B5" w:rsidRDefault="005151F7" w:rsidP="00B303D1">
      <w:pPr>
        <w:pStyle w:val="OATbodystyle"/>
        <w:numPr>
          <w:ilvl w:val="0"/>
          <w:numId w:val="23"/>
        </w:numPr>
        <w:spacing w:after="0" w:line="240" w:lineRule="auto"/>
        <w:ind w:left="1843" w:hanging="283"/>
        <w:rPr>
          <w:rFonts w:cs="Arial"/>
          <w:sz w:val="22"/>
          <w:szCs w:val="22"/>
        </w:rPr>
      </w:pPr>
      <w:r w:rsidRPr="00C260B5">
        <w:rPr>
          <w:rFonts w:cs="Arial"/>
          <w:sz w:val="22"/>
          <w:szCs w:val="22"/>
        </w:rPr>
        <w:t xml:space="preserve">sexual abuse </w:t>
      </w:r>
    </w:p>
    <w:p w14:paraId="71194CB4" w14:textId="77777777" w:rsidR="005151F7" w:rsidRPr="00C260B5" w:rsidRDefault="005151F7" w:rsidP="00B303D1">
      <w:pPr>
        <w:pStyle w:val="OATbodystyle"/>
        <w:numPr>
          <w:ilvl w:val="0"/>
          <w:numId w:val="23"/>
        </w:numPr>
        <w:spacing w:after="0" w:line="240" w:lineRule="auto"/>
        <w:ind w:left="1843" w:hanging="283"/>
        <w:rPr>
          <w:rFonts w:cs="Arial"/>
          <w:sz w:val="22"/>
          <w:szCs w:val="22"/>
        </w:rPr>
      </w:pPr>
      <w:r w:rsidRPr="00C260B5">
        <w:rPr>
          <w:rFonts w:cs="Arial"/>
          <w:sz w:val="22"/>
          <w:szCs w:val="22"/>
        </w:rPr>
        <w:t>neglect</w:t>
      </w:r>
    </w:p>
    <w:p w14:paraId="72A08974" w14:textId="77777777" w:rsidR="005151F7" w:rsidRDefault="005151F7" w:rsidP="000B4406">
      <w:pPr>
        <w:pStyle w:val="Heading3"/>
        <w:ind w:left="1418" w:hanging="709"/>
      </w:pPr>
      <w:r w:rsidRPr="00A548DE">
        <w:t>All staff must know what these are and be alert to the signs</w:t>
      </w:r>
      <w:bookmarkStart w:id="93" w:name="_Toc81402606"/>
      <w:bookmarkStart w:id="94" w:name="_Toc139028310"/>
      <w:r>
        <w:t>.</w:t>
      </w:r>
    </w:p>
    <w:p w14:paraId="13C60EEB" w14:textId="77777777" w:rsidR="005151F7" w:rsidRDefault="005151F7" w:rsidP="000B4406">
      <w:pPr>
        <w:pStyle w:val="Heading3"/>
        <w:ind w:left="1418" w:hanging="709"/>
      </w:pPr>
      <w:r>
        <w:t>All staff must be know and understand about specific forms of abuse / safeguarding issues outlined in Annex B of KCSIE:</w:t>
      </w:r>
    </w:p>
    <w:p w14:paraId="303716E1"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Child abduction and community safety incidents</w:t>
      </w:r>
    </w:p>
    <w:p w14:paraId="4C75707B"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Child Criminal Exploitation and Child Sexual Exploitation</w:t>
      </w:r>
    </w:p>
    <w:p w14:paraId="5069081B"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County Lines</w:t>
      </w:r>
    </w:p>
    <w:p w14:paraId="6868E373"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Children and the Court System</w:t>
      </w:r>
    </w:p>
    <w:p w14:paraId="1AEAA558"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Children Missing from Education</w:t>
      </w:r>
    </w:p>
    <w:p w14:paraId="36D5F065"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Children with family members in prison</w:t>
      </w:r>
    </w:p>
    <w:p w14:paraId="48741AD9"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Cybercrime</w:t>
      </w:r>
    </w:p>
    <w:p w14:paraId="2936CD9A"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Domestic abuse</w:t>
      </w:r>
    </w:p>
    <w:p w14:paraId="367A4D76"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Homelessness</w:t>
      </w:r>
    </w:p>
    <w:p w14:paraId="0CFA6A68"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Mental Health</w:t>
      </w:r>
    </w:p>
    <w:p w14:paraId="7DD0D6A5"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Modern Slavery and the National Referral Mechanism</w:t>
      </w:r>
    </w:p>
    <w:p w14:paraId="4FC760FE"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Preventing Radicalistaion</w:t>
      </w:r>
    </w:p>
    <w:p w14:paraId="2EE0BD3A"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The Prevent Duty</w:t>
      </w:r>
    </w:p>
    <w:p w14:paraId="7EC82273"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 xml:space="preserve">Channel </w:t>
      </w:r>
    </w:p>
    <w:p w14:paraId="5EDE8173"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Sexual Violence and sexual harassment between children in schools</w:t>
      </w:r>
    </w:p>
    <w:p w14:paraId="1918F35E"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Serious Violence</w:t>
      </w:r>
    </w:p>
    <w:p w14:paraId="6D3D27C6" w14:textId="77777777" w:rsidR="005151F7" w:rsidRPr="00C260B5" w:rsidRDefault="005151F7" w:rsidP="00B303D1">
      <w:pPr>
        <w:pStyle w:val="OATbodystyle"/>
        <w:numPr>
          <w:ilvl w:val="0"/>
          <w:numId w:val="22"/>
        </w:numPr>
        <w:spacing w:line="240" w:lineRule="auto"/>
        <w:ind w:left="1843" w:hanging="283"/>
        <w:rPr>
          <w:rFonts w:cs="Arial"/>
          <w:sz w:val="22"/>
          <w:szCs w:val="22"/>
        </w:rPr>
      </w:pPr>
      <w:r w:rsidRPr="00C260B5">
        <w:rPr>
          <w:rFonts w:cs="Arial"/>
          <w:sz w:val="22"/>
          <w:szCs w:val="22"/>
        </w:rPr>
        <w:t>So called ‘honour’ based abuse (including Female Genital Mutilation and Forced Marriage)</w:t>
      </w:r>
    </w:p>
    <w:p w14:paraId="5E2BD3D5" w14:textId="77777777" w:rsidR="005151F7" w:rsidRPr="00D36AF8" w:rsidRDefault="005151F7" w:rsidP="00C260B5">
      <w:pPr>
        <w:pStyle w:val="Heading2"/>
        <w:ind w:left="709" w:hanging="709"/>
      </w:pPr>
      <w:bookmarkStart w:id="95" w:name="_Toc81402613"/>
      <w:bookmarkStart w:id="96" w:name="_Toc139028317"/>
      <w:bookmarkStart w:id="97" w:name="_Toc174432541"/>
      <w:bookmarkStart w:id="98" w:name="_Toc178261796"/>
      <w:bookmarkStart w:id="99" w:name="_Toc178856213"/>
      <w:bookmarkEnd w:id="93"/>
      <w:bookmarkEnd w:id="94"/>
      <w:r w:rsidRPr="00D36AF8">
        <w:t>Radicalisation</w:t>
      </w:r>
      <w:bookmarkEnd w:id="95"/>
      <w:bookmarkEnd w:id="96"/>
      <w:bookmarkEnd w:id="97"/>
      <w:bookmarkEnd w:id="98"/>
      <w:bookmarkEnd w:id="99"/>
    </w:p>
    <w:p w14:paraId="4E5CAD40" w14:textId="32D8180D" w:rsidR="004B4CF6" w:rsidRPr="004B4CF6" w:rsidRDefault="005151F7" w:rsidP="000B4406">
      <w:pPr>
        <w:pStyle w:val="Heading3"/>
        <w:suppressAutoHyphens w:val="0"/>
        <w:autoSpaceDN/>
        <w:spacing w:line="259" w:lineRule="auto"/>
        <w:ind w:left="1418" w:hanging="709"/>
        <w:rPr>
          <w:rFonts w:cs="Arial"/>
        </w:rPr>
      </w:pPr>
      <w:r w:rsidRPr="004B4CF6">
        <w:rPr>
          <w:rFonts w:cs="Arial"/>
        </w:rPr>
        <w:t xml:space="preserve">Children may be susceptible to </w:t>
      </w:r>
      <w:r w:rsidRPr="004B4CF6">
        <w:rPr>
          <w:rStyle w:val="Heading3Char"/>
          <w:szCs w:val="22"/>
        </w:rPr>
        <w:t>radicalisation into terrorism. Similar to protecting children from other forms of harms and abuse, protecting children from this risk is a key part of our safeguarding approach.</w:t>
      </w:r>
      <w:r w:rsidRPr="004B4CF6">
        <w:rPr>
          <w:rFonts w:cs="Arial"/>
        </w:rPr>
        <w:t xml:space="preserve"> </w:t>
      </w:r>
      <w:r w:rsidR="004B4CF6" w:rsidRPr="004B4CF6">
        <w:rPr>
          <w:rFonts w:cs="Arial"/>
        </w:rPr>
        <w:br w:type="page"/>
      </w:r>
    </w:p>
    <w:p w14:paraId="5C5B3D40" w14:textId="77777777" w:rsidR="005151F7" w:rsidRPr="00C260B5" w:rsidRDefault="005151F7" w:rsidP="000B4406">
      <w:pPr>
        <w:pStyle w:val="Heading3"/>
        <w:ind w:left="1418" w:hanging="709"/>
      </w:pPr>
      <w:r w:rsidRPr="00C260B5">
        <w:t xml:space="preserve">The Counter-Terrorism and Security Act, 2015, places a duty on specified authorities, including local authorities and childcare, education and other children’s services providers, in the exercise of their functions, to have due regard to the need to prevent people from being drawn into terrorism “the Prevent duty”. </w:t>
      </w:r>
    </w:p>
    <w:p w14:paraId="3349A03C" w14:textId="77777777" w:rsidR="005151F7" w:rsidRPr="00C260B5" w:rsidRDefault="005151F7" w:rsidP="000B4406">
      <w:pPr>
        <w:pStyle w:val="Heading3"/>
        <w:ind w:left="1418" w:hanging="709"/>
      </w:pPr>
      <w:r w:rsidRPr="00C260B5">
        <w:t xml:space="preserve">Although there is no single way of identifying whether a child is likely to be susceptible to radicalisation into terrorism, there are factors that may indicate concern. It is possible to protect people from extremist ideology and intervene to prevent those at risk of radicalisation being drawn to terrorism. As with other safeguarding risks, staff should be alert to changes in children’s behaviour, which could indicate that they may be in need of help or protection. Staff should use their judgement in identifying children who might be at risk of radicalisation and refer all cases to the designated safeguarding lead (or a deputy) who may need to make a Prevent referral. </w:t>
      </w:r>
    </w:p>
    <w:p w14:paraId="2A94EB6D" w14:textId="77777777" w:rsidR="005151F7" w:rsidRPr="00C260B5" w:rsidRDefault="005151F7" w:rsidP="000B4406">
      <w:pPr>
        <w:pStyle w:val="Heading3"/>
        <w:ind w:left="1418" w:hanging="709"/>
      </w:pPr>
      <w:r w:rsidRPr="00C260B5">
        <w:t xml:space="preserve">All staff are expected to undergo Prevent Training at induction, and training for existing staff should be renewed every two years. </w:t>
      </w:r>
    </w:p>
    <w:p w14:paraId="2E186EF8" w14:textId="77777777" w:rsidR="005151F7" w:rsidRPr="00C260B5" w:rsidRDefault="005151F7" w:rsidP="000B4406">
      <w:pPr>
        <w:pStyle w:val="Heading3"/>
        <w:spacing w:after="240"/>
        <w:ind w:left="1418" w:hanging="709"/>
      </w:pPr>
      <w:r w:rsidRPr="00C260B5">
        <w:t>The Designated Safeguarding Lead has received training about their responsibility within the Prevent Duty, as well as tackling extremism and is able to support staff with any concerns they may have.</w:t>
      </w:r>
    </w:p>
    <w:p w14:paraId="324F58BC" w14:textId="77777777" w:rsidR="005151F7" w:rsidRPr="00A548DE" w:rsidRDefault="005151F7" w:rsidP="00C260B5">
      <w:pPr>
        <w:pStyle w:val="Heading2"/>
        <w:ind w:left="709" w:hanging="709"/>
      </w:pPr>
      <w:bookmarkStart w:id="100" w:name="_Toc81402614"/>
      <w:bookmarkStart w:id="101" w:name="_Toc139028319"/>
      <w:bookmarkStart w:id="102" w:name="_Toc174432542"/>
      <w:bookmarkStart w:id="103" w:name="_Toc178261797"/>
      <w:bookmarkStart w:id="104" w:name="_Toc178856214"/>
      <w:r w:rsidRPr="00A548DE">
        <w:t>Child on Child Abuse</w:t>
      </w:r>
      <w:bookmarkEnd w:id="100"/>
      <w:bookmarkEnd w:id="101"/>
      <w:bookmarkEnd w:id="102"/>
      <w:bookmarkEnd w:id="103"/>
      <w:bookmarkEnd w:id="104"/>
      <w:r w:rsidRPr="00A548DE">
        <w:t xml:space="preserve"> </w:t>
      </w:r>
    </w:p>
    <w:p w14:paraId="290BEEB4" w14:textId="77777777" w:rsidR="005151F7" w:rsidRPr="00A548DE" w:rsidRDefault="005151F7" w:rsidP="000B4406">
      <w:pPr>
        <w:pStyle w:val="Heading3"/>
        <w:ind w:left="1418" w:hanging="709"/>
      </w:pPr>
      <w:bookmarkStart w:id="105" w:name="_Hlk514756293"/>
      <w:r w:rsidRPr="00A548DE">
        <w:t>All staff should be aware that children can abuse other children at any age and that it can happen both inside and outside of school and online.</w:t>
      </w:r>
    </w:p>
    <w:p w14:paraId="49D13107" w14:textId="77777777" w:rsidR="005151F7" w:rsidRPr="00A548DE" w:rsidRDefault="005151F7" w:rsidP="000B4406">
      <w:pPr>
        <w:pStyle w:val="Heading3"/>
        <w:ind w:left="1418" w:hanging="709"/>
      </w:pPr>
      <w:r w:rsidRPr="00A548DE">
        <w:t>All staff must know the indicators and signs of child-on-child abuse, know how to identify it, and respond to reports of it. This includes sexual violence and sexual harassment.</w:t>
      </w:r>
    </w:p>
    <w:p w14:paraId="7952B7E0" w14:textId="77777777" w:rsidR="005151F7" w:rsidRPr="00A548DE" w:rsidRDefault="005151F7" w:rsidP="000B4406">
      <w:pPr>
        <w:pStyle w:val="Heading3"/>
        <w:ind w:left="1418" w:hanging="709"/>
      </w:pPr>
      <w:r w:rsidRPr="00A548DE">
        <w:t>All staff must be aware that even if there are no reports it does not mean child on child abuse is not happening. It may be the case that it is just not being reported.</w:t>
      </w:r>
    </w:p>
    <w:p w14:paraId="75650083" w14:textId="77777777" w:rsidR="005151F7" w:rsidRPr="00A548DE" w:rsidRDefault="005151F7" w:rsidP="000B4406">
      <w:pPr>
        <w:pStyle w:val="Heading3"/>
        <w:ind w:left="1418" w:hanging="709"/>
      </w:pPr>
      <w:r w:rsidRPr="00A548DE">
        <w:t>Staff must be vigilant and if they have any concerns they should speak to the DSL or deputy.</w:t>
      </w:r>
    </w:p>
    <w:p w14:paraId="3ED19069" w14:textId="77777777" w:rsidR="005151F7" w:rsidRPr="00A548DE" w:rsidRDefault="005151F7" w:rsidP="000B4406">
      <w:pPr>
        <w:pStyle w:val="Heading3"/>
        <w:ind w:left="1418" w:hanging="709"/>
      </w:pPr>
      <w:r w:rsidRPr="00A548DE">
        <w:t>All staff must challenge inappropriate behaviours between children including, but not limited to:</w:t>
      </w:r>
    </w:p>
    <w:p w14:paraId="089DD880" w14:textId="77777777" w:rsidR="005151F7" w:rsidRPr="00C260B5" w:rsidRDefault="005151F7" w:rsidP="00B303D1">
      <w:pPr>
        <w:pStyle w:val="OATliststyle"/>
        <w:numPr>
          <w:ilvl w:val="0"/>
          <w:numId w:val="21"/>
        </w:numPr>
        <w:spacing w:after="0" w:line="240" w:lineRule="auto"/>
        <w:ind w:left="1843" w:hanging="283"/>
        <w:rPr>
          <w:rFonts w:cs="Arial"/>
          <w:sz w:val="22"/>
          <w:szCs w:val="22"/>
        </w:rPr>
      </w:pPr>
      <w:r w:rsidRPr="00C260B5">
        <w:rPr>
          <w:rFonts w:cs="Arial"/>
          <w:sz w:val="22"/>
          <w:szCs w:val="22"/>
        </w:rPr>
        <w:t>Bullying (including cyberbullying, prejudiced based and discriminatory bullying, inappropriate touching).</w:t>
      </w:r>
    </w:p>
    <w:p w14:paraId="2A875D80" w14:textId="77777777" w:rsidR="005151F7" w:rsidRPr="00C260B5" w:rsidRDefault="005151F7" w:rsidP="00B303D1">
      <w:pPr>
        <w:pStyle w:val="OATliststyle"/>
        <w:numPr>
          <w:ilvl w:val="0"/>
          <w:numId w:val="21"/>
        </w:numPr>
        <w:spacing w:after="0" w:line="240" w:lineRule="auto"/>
        <w:ind w:left="1843" w:hanging="283"/>
        <w:rPr>
          <w:rFonts w:cs="Arial"/>
          <w:sz w:val="22"/>
          <w:szCs w:val="22"/>
        </w:rPr>
      </w:pPr>
      <w:r w:rsidRPr="00C260B5">
        <w:rPr>
          <w:rFonts w:cs="Arial"/>
          <w:sz w:val="22"/>
          <w:szCs w:val="22"/>
        </w:rPr>
        <w:t>Abuse in intimate personal relationships between peers.</w:t>
      </w:r>
    </w:p>
    <w:p w14:paraId="261AB76A" w14:textId="77777777" w:rsidR="005151F7" w:rsidRPr="00C260B5" w:rsidRDefault="005151F7" w:rsidP="00B303D1">
      <w:pPr>
        <w:pStyle w:val="OATliststyle"/>
        <w:numPr>
          <w:ilvl w:val="0"/>
          <w:numId w:val="21"/>
        </w:numPr>
        <w:spacing w:after="0" w:line="240" w:lineRule="auto"/>
        <w:ind w:left="1843" w:hanging="283"/>
        <w:rPr>
          <w:rFonts w:cs="Arial"/>
          <w:sz w:val="22"/>
          <w:szCs w:val="22"/>
        </w:rPr>
      </w:pPr>
      <w:r w:rsidRPr="00C260B5">
        <w:rPr>
          <w:rFonts w:cs="Arial"/>
          <w:sz w:val="22"/>
          <w:szCs w:val="22"/>
        </w:rPr>
        <w:t>Physical abuse such as hitting, kicking, shaking, biting, hair pulling or otherwise causing physical harm (this may include an online element which facilitates threatens and/or encourages physical abuse).</w:t>
      </w:r>
    </w:p>
    <w:p w14:paraId="69FB3506" w14:textId="77777777" w:rsidR="005151F7" w:rsidRPr="00C260B5" w:rsidRDefault="005151F7" w:rsidP="00B303D1">
      <w:pPr>
        <w:pStyle w:val="OATliststyle"/>
        <w:numPr>
          <w:ilvl w:val="0"/>
          <w:numId w:val="21"/>
        </w:numPr>
        <w:spacing w:after="0" w:line="240" w:lineRule="auto"/>
        <w:ind w:left="1843" w:hanging="283"/>
        <w:rPr>
          <w:rFonts w:cs="Arial"/>
          <w:sz w:val="22"/>
          <w:szCs w:val="22"/>
        </w:rPr>
      </w:pPr>
      <w:r w:rsidRPr="00C260B5">
        <w:rPr>
          <w:rFonts w:cs="Arial"/>
          <w:sz w:val="22"/>
          <w:szCs w:val="22"/>
        </w:rPr>
        <w:t>Sexual violence, such as rape, assault by penetration and sexual assault which may also include an online element.</w:t>
      </w:r>
    </w:p>
    <w:p w14:paraId="652E0703" w14:textId="77777777" w:rsidR="005151F7" w:rsidRPr="00C260B5" w:rsidRDefault="005151F7" w:rsidP="00B303D1">
      <w:pPr>
        <w:pStyle w:val="OATliststyle"/>
        <w:numPr>
          <w:ilvl w:val="0"/>
          <w:numId w:val="21"/>
        </w:numPr>
        <w:spacing w:after="0" w:line="240" w:lineRule="auto"/>
        <w:ind w:left="1843" w:hanging="283"/>
        <w:rPr>
          <w:rFonts w:cs="Arial"/>
          <w:sz w:val="22"/>
          <w:szCs w:val="22"/>
        </w:rPr>
      </w:pPr>
      <w:r w:rsidRPr="00C260B5">
        <w:rPr>
          <w:rFonts w:cs="Arial"/>
          <w:sz w:val="22"/>
          <w:szCs w:val="22"/>
        </w:rPr>
        <w:t>Sexual harassment such as sexual comments, remarks, jokes, and online harassment, which may be standalone or part of a broader pattern of abuse.</w:t>
      </w:r>
    </w:p>
    <w:p w14:paraId="31CFE425" w14:textId="77777777" w:rsidR="005151F7" w:rsidRPr="00C260B5" w:rsidRDefault="005151F7" w:rsidP="00B303D1">
      <w:pPr>
        <w:pStyle w:val="OATliststyle"/>
        <w:numPr>
          <w:ilvl w:val="0"/>
          <w:numId w:val="21"/>
        </w:numPr>
        <w:spacing w:after="0" w:line="240" w:lineRule="auto"/>
        <w:ind w:left="1843" w:hanging="283"/>
        <w:rPr>
          <w:rFonts w:cs="Arial"/>
          <w:sz w:val="22"/>
          <w:szCs w:val="22"/>
        </w:rPr>
      </w:pPr>
      <w:r w:rsidRPr="00C260B5">
        <w:rPr>
          <w:rFonts w:cs="Arial"/>
          <w:sz w:val="22"/>
          <w:szCs w:val="22"/>
        </w:rPr>
        <w:t>Causing someone to engage in sexual activity without consent.</w:t>
      </w:r>
    </w:p>
    <w:p w14:paraId="0F70220E" w14:textId="25C020C4" w:rsidR="007B331D" w:rsidRDefault="005151F7" w:rsidP="00B303D1">
      <w:pPr>
        <w:pStyle w:val="OATliststyle"/>
        <w:numPr>
          <w:ilvl w:val="0"/>
          <w:numId w:val="21"/>
        </w:numPr>
        <w:spacing w:after="0" w:line="240" w:lineRule="auto"/>
        <w:ind w:left="1843" w:hanging="283"/>
        <w:rPr>
          <w:rFonts w:cs="Arial"/>
          <w:sz w:val="22"/>
          <w:szCs w:val="22"/>
        </w:rPr>
      </w:pPr>
      <w:r w:rsidRPr="00C260B5">
        <w:rPr>
          <w:rFonts w:cs="Arial"/>
          <w:sz w:val="22"/>
          <w:szCs w:val="22"/>
        </w:rPr>
        <w:t>Consensual and non-consensual sharing of nudes and semi-nude images and or videos (also known as sexting or youth produced sexual imagery).</w:t>
      </w:r>
    </w:p>
    <w:p w14:paraId="56B5D213" w14:textId="77777777" w:rsidR="007B331D" w:rsidRDefault="007B331D">
      <w:pPr>
        <w:suppressAutoHyphens w:val="0"/>
        <w:autoSpaceDN/>
        <w:spacing w:line="259" w:lineRule="auto"/>
        <w:rPr>
          <w:rFonts w:ascii="Arial" w:eastAsiaTheme="minorEastAsia" w:hAnsi="Arial" w:cs="Arial"/>
          <w:kern w:val="0"/>
          <w:lang w:val="en-US"/>
        </w:rPr>
      </w:pPr>
      <w:r>
        <w:rPr>
          <w:rFonts w:cs="Arial"/>
        </w:rPr>
        <w:br w:type="page"/>
      </w:r>
    </w:p>
    <w:p w14:paraId="5BD738EB" w14:textId="77777777" w:rsidR="005151F7" w:rsidRPr="00C260B5" w:rsidRDefault="005151F7" w:rsidP="00B303D1">
      <w:pPr>
        <w:pStyle w:val="OATliststyle"/>
        <w:numPr>
          <w:ilvl w:val="0"/>
          <w:numId w:val="21"/>
        </w:numPr>
        <w:spacing w:after="0" w:line="240" w:lineRule="auto"/>
        <w:ind w:left="1843" w:hanging="283"/>
        <w:rPr>
          <w:rFonts w:cs="Arial"/>
          <w:sz w:val="22"/>
          <w:szCs w:val="22"/>
        </w:rPr>
      </w:pPr>
      <w:r w:rsidRPr="00C260B5">
        <w:rPr>
          <w:rFonts w:cs="Arial"/>
          <w:sz w:val="22"/>
          <w:szCs w:val="22"/>
        </w:rPr>
        <w:t>Up skirting – taking a picture under a person’s clothing without their permission, with the intention of viewing their genitals or buttocks to obtain sexual gratification or cause the victim humiliation, distress or alarm.</w:t>
      </w:r>
    </w:p>
    <w:p w14:paraId="6AAF744C" w14:textId="77777777" w:rsidR="005151F7" w:rsidRPr="00C260B5" w:rsidRDefault="005151F7" w:rsidP="00B303D1">
      <w:pPr>
        <w:pStyle w:val="OATliststyle"/>
        <w:numPr>
          <w:ilvl w:val="0"/>
          <w:numId w:val="21"/>
        </w:numPr>
        <w:spacing w:after="0" w:line="240" w:lineRule="auto"/>
        <w:ind w:left="1843" w:hanging="283"/>
        <w:rPr>
          <w:rFonts w:cs="Arial"/>
          <w:sz w:val="22"/>
          <w:szCs w:val="22"/>
        </w:rPr>
      </w:pPr>
      <w:r w:rsidRPr="00C260B5">
        <w:rPr>
          <w:rFonts w:cs="Arial"/>
          <w:sz w:val="22"/>
          <w:szCs w:val="22"/>
        </w:rPr>
        <w:t>Initiation/hazing type violence and rituals.</w:t>
      </w:r>
    </w:p>
    <w:p w14:paraId="680D7B26" w14:textId="77777777" w:rsidR="005151F7" w:rsidRDefault="005151F7" w:rsidP="000B4406">
      <w:pPr>
        <w:pStyle w:val="Heading3"/>
        <w:spacing w:before="0" w:after="240"/>
        <w:ind w:left="1418" w:hanging="709"/>
      </w:pPr>
      <w:r w:rsidRPr="00A548DE">
        <w:t>All staff, but especially the designated safeguarding lead (and deputies)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youth violence.</w:t>
      </w:r>
    </w:p>
    <w:p w14:paraId="1D6CD7AB" w14:textId="77777777" w:rsidR="005151F7" w:rsidRPr="00A548DE" w:rsidRDefault="005151F7" w:rsidP="00B31254">
      <w:pPr>
        <w:pStyle w:val="Heading2"/>
        <w:spacing w:before="0"/>
        <w:ind w:left="709" w:hanging="709"/>
      </w:pPr>
      <w:bookmarkStart w:id="106" w:name="_Toc174432543"/>
      <w:bookmarkStart w:id="107" w:name="_Toc178261798"/>
      <w:bookmarkStart w:id="108" w:name="_Toc178856215"/>
      <w:r>
        <w:t>Creating a supportive environment and minimising the risk of child on child abuse</w:t>
      </w:r>
      <w:bookmarkEnd w:id="106"/>
      <w:bookmarkEnd w:id="107"/>
      <w:bookmarkEnd w:id="108"/>
    </w:p>
    <w:p w14:paraId="739A7064" w14:textId="77777777" w:rsidR="005151F7" w:rsidRDefault="005151F7" w:rsidP="000B4406">
      <w:pPr>
        <w:pStyle w:val="Heading3"/>
        <w:ind w:left="1418" w:hanging="709"/>
      </w:pPr>
      <w:r w:rsidRPr="00A1649A">
        <w:t>We recognise the importance of taking proactive action to minimise the risk of child-on-child abuse, and of creating a supportive environment where victims feel confident in reporting incidents. To achieve this, we will:</w:t>
      </w:r>
    </w:p>
    <w:p w14:paraId="06D6B227" w14:textId="77777777" w:rsidR="005151F7" w:rsidRPr="00A1649A" w:rsidRDefault="005151F7" w:rsidP="000B4406">
      <w:pPr>
        <w:pStyle w:val="Heading3"/>
        <w:ind w:left="1418" w:hanging="709"/>
      </w:pPr>
      <w:r>
        <w:t>C</w:t>
      </w:r>
      <w:r w:rsidRPr="00A1649A">
        <w:t xml:space="preserve">hallenge any form of derogatory or sexualised language or inappropriate behaviour between peers, including requesting or sending sexual images </w:t>
      </w:r>
    </w:p>
    <w:p w14:paraId="757D4587" w14:textId="77777777" w:rsidR="005151F7" w:rsidRPr="00A1649A" w:rsidRDefault="005151F7" w:rsidP="000B4406">
      <w:pPr>
        <w:pStyle w:val="Heading3"/>
        <w:ind w:left="1418" w:hanging="709"/>
      </w:pPr>
      <w:r w:rsidRPr="00A1649A">
        <w:t>Be vigilant to issues that particularly affect different genders – for example, sexualised or aggressive touching or grabbing towards female pupils, and initiation or hazing type violence with respect to boys.</w:t>
      </w:r>
    </w:p>
    <w:p w14:paraId="61E13132" w14:textId="77777777" w:rsidR="005151F7" w:rsidRPr="00A1649A" w:rsidRDefault="005151F7" w:rsidP="000B4406">
      <w:pPr>
        <w:pStyle w:val="Heading3"/>
        <w:ind w:left="1418" w:hanging="709"/>
      </w:pPr>
      <w:r w:rsidRPr="00A1649A">
        <w:t>Ensure our curriculum helps to educate pupils about appropriate behaviour and consent</w:t>
      </w:r>
      <w:r>
        <w:t>.</w:t>
      </w:r>
      <w:r w:rsidRPr="00A1649A">
        <w:t xml:space="preserve"> </w:t>
      </w:r>
    </w:p>
    <w:p w14:paraId="17292D66" w14:textId="77777777" w:rsidR="005151F7" w:rsidRPr="00A1649A" w:rsidRDefault="005151F7" w:rsidP="000B4406">
      <w:pPr>
        <w:pStyle w:val="Heading3"/>
        <w:ind w:left="1418" w:hanging="709"/>
      </w:pPr>
      <w:r w:rsidRPr="00A1649A">
        <w:t>Ensure pupils are able to easily and confidently report abuse using our reporting systems</w:t>
      </w:r>
      <w:r>
        <w:t>.</w:t>
      </w:r>
    </w:p>
    <w:p w14:paraId="21BF5A8E" w14:textId="77777777" w:rsidR="005151F7" w:rsidRPr="00A1649A" w:rsidRDefault="005151F7" w:rsidP="000B4406">
      <w:pPr>
        <w:pStyle w:val="Heading3"/>
        <w:ind w:left="1418" w:hanging="709"/>
      </w:pPr>
      <w:r w:rsidRPr="00A1649A">
        <w:t>Ensure staff reassure victims that they are being taken seriously</w:t>
      </w:r>
      <w:r>
        <w:t>.</w:t>
      </w:r>
    </w:p>
    <w:p w14:paraId="4501AB6A" w14:textId="77777777" w:rsidR="005151F7" w:rsidRPr="00A1649A" w:rsidRDefault="005151F7" w:rsidP="000B4406">
      <w:pPr>
        <w:pStyle w:val="Heading3"/>
        <w:ind w:left="1418" w:hanging="709"/>
      </w:pPr>
      <w:r w:rsidRPr="00A1649A">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r>
        <w:t>.</w:t>
      </w:r>
    </w:p>
    <w:p w14:paraId="6C19D354" w14:textId="77777777" w:rsidR="005151F7" w:rsidRPr="00A1649A" w:rsidRDefault="005151F7" w:rsidP="000B4406">
      <w:pPr>
        <w:pStyle w:val="Heading3"/>
        <w:ind w:left="1418" w:hanging="709"/>
      </w:pPr>
      <w:r w:rsidRPr="00A1649A">
        <w:t>Support children who have witnessed sexual violence, especially rape or assault by penetration. We will do all we can to make sure the victim, alleged perpetrator(s) and any witnesses are not bullied or harassed</w:t>
      </w:r>
      <w:r>
        <w:t>.</w:t>
      </w:r>
    </w:p>
    <w:p w14:paraId="35CD24D8" w14:textId="77777777" w:rsidR="005151F7" w:rsidRPr="00A1649A" w:rsidRDefault="005151F7" w:rsidP="000B4406">
      <w:pPr>
        <w:pStyle w:val="Heading3"/>
        <w:ind w:left="1418" w:hanging="709"/>
      </w:pPr>
      <w:r w:rsidRPr="00A1649A">
        <w:t>Consider intra-familial harms and any necessary support for siblings following a report of sexual violence and/or harassment</w:t>
      </w:r>
      <w:r>
        <w:t>.</w:t>
      </w:r>
    </w:p>
    <w:p w14:paraId="1A0B3888" w14:textId="77777777" w:rsidR="005151F7" w:rsidRPr="00A1649A" w:rsidRDefault="005151F7" w:rsidP="000B4406">
      <w:pPr>
        <w:pStyle w:val="Heading3"/>
        <w:ind w:left="1418" w:hanging="709"/>
      </w:pPr>
      <w:r w:rsidRPr="00A1649A">
        <w:t>Ensure staff are trained to understand:</w:t>
      </w:r>
    </w:p>
    <w:p w14:paraId="3B846684" w14:textId="77777777" w:rsidR="005151F7" w:rsidRPr="00C260B5" w:rsidRDefault="005151F7" w:rsidP="00B303D1">
      <w:pPr>
        <w:pStyle w:val="4Bulletedcopyblue"/>
        <w:numPr>
          <w:ilvl w:val="0"/>
          <w:numId w:val="20"/>
        </w:numPr>
        <w:spacing w:after="0"/>
        <w:ind w:left="1843" w:hanging="283"/>
        <w:outlineLvl w:val="2"/>
        <w:rPr>
          <w:sz w:val="22"/>
          <w:szCs w:val="22"/>
        </w:rPr>
      </w:pPr>
      <w:r w:rsidRPr="00C260B5">
        <w:rPr>
          <w:sz w:val="22"/>
          <w:szCs w:val="22"/>
        </w:rPr>
        <w:t>How to recognise the indicators and signs of child-on-child abuse, and know how to identify it and respond to reports</w:t>
      </w:r>
    </w:p>
    <w:p w14:paraId="615D96C4" w14:textId="77777777" w:rsidR="005151F7" w:rsidRPr="00C260B5" w:rsidRDefault="005151F7" w:rsidP="00B303D1">
      <w:pPr>
        <w:pStyle w:val="4Bulletedcopyblue"/>
        <w:numPr>
          <w:ilvl w:val="0"/>
          <w:numId w:val="20"/>
        </w:numPr>
        <w:spacing w:after="0"/>
        <w:ind w:left="1843" w:hanging="283"/>
        <w:outlineLvl w:val="2"/>
        <w:rPr>
          <w:sz w:val="22"/>
          <w:szCs w:val="22"/>
        </w:rPr>
      </w:pPr>
      <w:r w:rsidRPr="00C260B5">
        <w:rPr>
          <w:sz w:val="22"/>
          <w:szCs w:val="22"/>
        </w:rPr>
        <w:t xml:space="preserve">That even if there are no reports of child-on-child abuse in school, it does not mean it is not happening – staff should maintain an attitude of “it could happen here” </w:t>
      </w:r>
    </w:p>
    <w:p w14:paraId="5E6DBB9C" w14:textId="77777777" w:rsidR="005151F7" w:rsidRPr="00C260B5" w:rsidRDefault="005151F7" w:rsidP="00B303D1">
      <w:pPr>
        <w:pStyle w:val="4Bulletedcopyblue"/>
        <w:numPr>
          <w:ilvl w:val="0"/>
          <w:numId w:val="20"/>
        </w:numPr>
        <w:spacing w:after="0"/>
        <w:ind w:left="1843" w:hanging="283"/>
        <w:outlineLvl w:val="2"/>
        <w:rPr>
          <w:sz w:val="22"/>
          <w:szCs w:val="22"/>
        </w:rPr>
      </w:pPr>
      <w:r w:rsidRPr="00C260B5">
        <w:rPr>
          <w:sz w:val="22"/>
          <w:szCs w:val="22"/>
        </w:rPr>
        <w:t>That if they have any concerns about a child’s welfare, they should act on them immediately rather than wait to be told, and that victims may not always make a direct report. For example, Children can show signs or act in ways they hope adults will notice and react to;  A friend may make a report; A member of staff may overhear a conversation: A child’s behaviour might indicate that something is wrong</w:t>
      </w:r>
    </w:p>
    <w:p w14:paraId="32C34AC8" w14:textId="77777777" w:rsidR="005151F7" w:rsidRPr="00C260B5" w:rsidRDefault="005151F7" w:rsidP="00B303D1">
      <w:pPr>
        <w:pStyle w:val="4Bulletedcopyblue"/>
        <w:numPr>
          <w:ilvl w:val="0"/>
          <w:numId w:val="20"/>
        </w:numPr>
        <w:spacing w:after="0"/>
        <w:ind w:left="1843" w:hanging="283"/>
        <w:outlineLvl w:val="2"/>
        <w:rPr>
          <w:sz w:val="22"/>
          <w:szCs w:val="22"/>
        </w:rPr>
      </w:pPr>
      <w:r w:rsidRPr="00C260B5">
        <w:rPr>
          <w:sz w:val="22"/>
          <w:szCs w:val="22"/>
        </w:rPr>
        <w:t>That certain children may face additional barriers to telling someone because of their vulnerability, disability, gender, ethnicity and/or sexual orientation</w:t>
      </w:r>
    </w:p>
    <w:p w14:paraId="09189ED8" w14:textId="77777777" w:rsidR="005151F7" w:rsidRPr="00C260B5" w:rsidRDefault="005151F7" w:rsidP="00B303D1">
      <w:pPr>
        <w:pStyle w:val="4Bulletedcopyblue"/>
        <w:numPr>
          <w:ilvl w:val="0"/>
          <w:numId w:val="20"/>
        </w:numPr>
        <w:spacing w:after="0"/>
        <w:ind w:left="1843" w:hanging="283"/>
        <w:outlineLvl w:val="2"/>
        <w:rPr>
          <w:sz w:val="22"/>
          <w:szCs w:val="22"/>
        </w:rPr>
      </w:pPr>
      <w:r w:rsidRPr="00C260B5">
        <w:rPr>
          <w:sz w:val="22"/>
          <w:szCs w:val="22"/>
        </w:rPr>
        <w:t>That a pupil harming a peer could be a sign that the child is being abused themselves, and that this would fall under the scope of this policy</w:t>
      </w:r>
    </w:p>
    <w:p w14:paraId="10928330" w14:textId="77777777" w:rsidR="005151F7" w:rsidRPr="00C260B5" w:rsidRDefault="005151F7" w:rsidP="00B303D1">
      <w:pPr>
        <w:pStyle w:val="4Bulletedcopyblue"/>
        <w:numPr>
          <w:ilvl w:val="0"/>
          <w:numId w:val="20"/>
        </w:numPr>
        <w:spacing w:after="0"/>
        <w:ind w:left="1843" w:hanging="283"/>
        <w:outlineLvl w:val="2"/>
        <w:rPr>
          <w:sz w:val="22"/>
          <w:szCs w:val="22"/>
        </w:rPr>
      </w:pPr>
      <w:r w:rsidRPr="00C260B5">
        <w:rPr>
          <w:sz w:val="22"/>
          <w:szCs w:val="22"/>
        </w:rPr>
        <w:t>The important role they have to play in preventing child-on-child abuse and responding where they believe a child may be at risk from it</w:t>
      </w:r>
    </w:p>
    <w:p w14:paraId="5FBF7D2F" w14:textId="77777777" w:rsidR="005151F7" w:rsidRPr="00C260B5" w:rsidRDefault="005151F7" w:rsidP="00B303D1">
      <w:pPr>
        <w:pStyle w:val="4Bulletedcopyblue"/>
        <w:numPr>
          <w:ilvl w:val="0"/>
          <w:numId w:val="20"/>
        </w:numPr>
        <w:spacing w:after="0"/>
        <w:ind w:left="1843" w:hanging="283"/>
        <w:outlineLvl w:val="2"/>
        <w:rPr>
          <w:sz w:val="22"/>
          <w:szCs w:val="22"/>
        </w:rPr>
      </w:pPr>
      <w:r w:rsidRPr="00C260B5">
        <w:rPr>
          <w:sz w:val="22"/>
          <w:szCs w:val="22"/>
        </w:rPr>
        <w:t>That they should speak to the DSL if they have any concerns</w:t>
      </w:r>
    </w:p>
    <w:p w14:paraId="50326F7B" w14:textId="77777777" w:rsidR="005151F7" w:rsidRPr="00C260B5" w:rsidRDefault="005151F7" w:rsidP="00B303D1">
      <w:pPr>
        <w:pStyle w:val="4Bulletedcopyblue"/>
        <w:numPr>
          <w:ilvl w:val="0"/>
          <w:numId w:val="20"/>
        </w:numPr>
        <w:spacing w:after="0"/>
        <w:ind w:left="1843" w:hanging="283"/>
        <w:outlineLvl w:val="2"/>
        <w:rPr>
          <w:sz w:val="22"/>
          <w:szCs w:val="22"/>
        </w:rPr>
      </w:pPr>
      <w:r w:rsidRPr="00C260B5">
        <w:rPr>
          <w:sz w:val="22"/>
          <w:szCs w:val="22"/>
        </w:rPr>
        <w:t>That social media is likely to play a role in the fall-out from any incident or alleged incident, including for potential contact between the victim, alleged perpetrator(s) and friends from either side</w:t>
      </w:r>
    </w:p>
    <w:p w14:paraId="39EBA1BE" w14:textId="77777777" w:rsidR="005151F7" w:rsidRPr="00C260B5" w:rsidRDefault="005151F7" w:rsidP="000B4406">
      <w:pPr>
        <w:pStyle w:val="Heading3"/>
        <w:ind w:left="1418" w:hanging="709"/>
      </w:pPr>
      <w:r w:rsidRPr="00C260B5">
        <w:t xml:space="preserve">The DSL will take the lead role in any disciplining of the alleged perpetrator(s). We will provide support at the same time as taking any disciplinary action. </w:t>
      </w:r>
    </w:p>
    <w:p w14:paraId="1FA8CA9F" w14:textId="77777777" w:rsidR="005151F7" w:rsidRPr="00C260B5" w:rsidRDefault="005151F7" w:rsidP="000B4406">
      <w:pPr>
        <w:pStyle w:val="Heading3"/>
        <w:ind w:left="1418" w:hanging="709"/>
      </w:pPr>
      <w:r w:rsidRPr="00C260B5">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taking into account whether: </w:t>
      </w:r>
    </w:p>
    <w:p w14:paraId="2971EC03" w14:textId="77777777" w:rsidR="005151F7" w:rsidRPr="00C260B5" w:rsidRDefault="005151F7" w:rsidP="000B4406">
      <w:pPr>
        <w:pStyle w:val="Heading3"/>
        <w:ind w:left="1418" w:hanging="709"/>
      </w:pPr>
      <w:r w:rsidRPr="00C260B5">
        <w:t xml:space="preserve">Taking action would prejudice an investigation and/or subsequent prosecution – we will liaise with the police and/or local authority children’s social care to determine this. </w:t>
      </w:r>
    </w:p>
    <w:p w14:paraId="2C6072E8" w14:textId="08A819EC" w:rsidR="00B31254" w:rsidRDefault="005151F7" w:rsidP="00B303D1">
      <w:pPr>
        <w:pStyle w:val="4Bulletedcopyblue"/>
        <w:numPr>
          <w:ilvl w:val="0"/>
          <w:numId w:val="19"/>
        </w:numPr>
        <w:spacing w:after="0"/>
        <w:ind w:left="1843" w:hanging="283"/>
        <w:outlineLvl w:val="2"/>
        <w:rPr>
          <w:sz w:val="22"/>
          <w:szCs w:val="22"/>
        </w:rPr>
      </w:pPr>
      <w:r w:rsidRPr="00C260B5">
        <w:rPr>
          <w:sz w:val="22"/>
          <w:szCs w:val="22"/>
        </w:rPr>
        <w:t xml:space="preserve">There are circumstances that make it unreasonable or irrational for us to reach our own view about what happened while an independent investigation is ongoing.  </w:t>
      </w:r>
    </w:p>
    <w:p w14:paraId="2B2B7B2C" w14:textId="77777777" w:rsidR="00B31254" w:rsidRPr="00B31254" w:rsidRDefault="00B31254" w:rsidP="00B31254">
      <w:pPr>
        <w:pStyle w:val="4Bulletedcopyblue"/>
        <w:numPr>
          <w:ilvl w:val="0"/>
          <w:numId w:val="0"/>
        </w:numPr>
        <w:spacing w:after="0"/>
        <w:outlineLvl w:val="2"/>
        <w:rPr>
          <w:sz w:val="22"/>
          <w:szCs w:val="22"/>
        </w:rPr>
      </w:pPr>
    </w:p>
    <w:p w14:paraId="36ED094B" w14:textId="4F9AC14F" w:rsidR="005151F7" w:rsidRPr="00A548DE" w:rsidRDefault="005151F7" w:rsidP="00B31254">
      <w:pPr>
        <w:pStyle w:val="Heading2"/>
        <w:spacing w:before="0"/>
        <w:ind w:left="709" w:hanging="709"/>
      </w:pPr>
      <w:bookmarkStart w:id="109" w:name="_Toc174432544"/>
      <w:bookmarkStart w:id="110" w:name="_Toc178261799"/>
      <w:bookmarkStart w:id="111" w:name="_Toc178856216"/>
      <w:r>
        <w:t>Sharing of nudes and semi-nudes / sexting</w:t>
      </w:r>
      <w:bookmarkEnd w:id="109"/>
      <w:bookmarkEnd w:id="110"/>
      <w:bookmarkEnd w:id="111"/>
    </w:p>
    <w:p w14:paraId="5E575A04" w14:textId="3569389D" w:rsidR="005151F7" w:rsidRPr="00B31254" w:rsidRDefault="005151F7" w:rsidP="00B31254">
      <w:pPr>
        <w:spacing w:before="240" w:after="0"/>
        <w:ind w:firstLine="709"/>
        <w:rPr>
          <w:rFonts w:ascii="Arial" w:hAnsi="Arial" w:cs="Arial"/>
          <w:b/>
        </w:rPr>
      </w:pPr>
      <w:r w:rsidRPr="00B31254">
        <w:rPr>
          <w:rFonts w:ascii="Arial" w:hAnsi="Arial" w:cs="Arial"/>
          <w:b/>
        </w:rPr>
        <w:t>Staff responsibilities if responding to an incident</w:t>
      </w:r>
    </w:p>
    <w:p w14:paraId="582524EB" w14:textId="4D66F201" w:rsidR="005151F7" w:rsidRPr="00B31254" w:rsidRDefault="005151F7" w:rsidP="000B4406">
      <w:pPr>
        <w:pStyle w:val="Heading3"/>
        <w:ind w:left="1418" w:hanging="709"/>
      </w:pPr>
      <w:r w:rsidRPr="00B31254">
        <w:t xml:space="preserve">Any staff member made aware of an incident involving the consensual or non-consensual sharing of nude or semi-nude images/videos, including </w:t>
      </w:r>
      <w:r w:rsidRPr="00B31254">
        <w:rPr>
          <w:color w:val="0B0C0C"/>
          <w:shd w:val="clear" w:color="auto" w:fill="FFFFFF"/>
        </w:rPr>
        <w:t>pseudo-images, which are computer-generated images that otherwise appear to be a photograph or video</w:t>
      </w:r>
      <w:r w:rsidRPr="00B31254">
        <w:t xml:space="preserve"> (also known as ‘sexting’ or ‘youth produced sexual imagery’), must report it to the DSL immediately. </w:t>
      </w:r>
    </w:p>
    <w:p w14:paraId="24062091" w14:textId="124E62DE" w:rsidR="005151F7" w:rsidRPr="00B31254" w:rsidRDefault="005151F7" w:rsidP="000B4406">
      <w:pPr>
        <w:pStyle w:val="Heading3"/>
        <w:ind w:left="1418" w:hanging="709"/>
      </w:pPr>
      <w:r w:rsidRPr="00B31254">
        <w:t xml:space="preserve">Staff members must </w:t>
      </w:r>
      <w:r w:rsidRPr="00B31254">
        <w:rPr>
          <w:b/>
        </w:rPr>
        <w:t>not</w:t>
      </w:r>
      <w:r w:rsidRPr="00B31254">
        <w:t xml:space="preserve">: </w:t>
      </w:r>
    </w:p>
    <w:p w14:paraId="1A1C224F" w14:textId="77777777" w:rsidR="005151F7" w:rsidRPr="00B31254" w:rsidRDefault="005151F7" w:rsidP="00B303D1">
      <w:pPr>
        <w:pStyle w:val="4Bulletedcopyblue"/>
        <w:numPr>
          <w:ilvl w:val="0"/>
          <w:numId w:val="24"/>
        </w:numPr>
        <w:spacing w:after="0"/>
        <w:ind w:left="1843" w:hanging="283"/>
        <w:rPr>
          <w:sz w:val="22"/>
          <w:szCs w:val="22"/>
        </w:rPr>
      </w:pPr>
      <w:r w:rsidRPr="00B31254">
        <w:rPr>
          <w:sz w:val="22"/>
          <w:szCs w:val="22"/>
        </w:rPr>
        <w:t>View, copy, print, share, store or save the imagery, or ask a pupil to share or download it (if the imagery has been by accident, this must be reported to the DSL)</w:t>
      </w:r>
    </w:p>
    <w:p w14:paraId="445CFD0D" w14:textId="77777777" w:rsidR="005151F7" w:rsidRPr="00B31254" w:rsidRDefault="005151F7" w:rsidP="00B303D1">
      <w:pPr>
        <w:pStyle w:val="4Bulletedcopyblue"/>
        <w:numPr>
          <w:ilvl w:val="0"/>
          <w:numId w:val="24"/>
        </w:numPr>
        <w:spacing w:after="0"/>
        <w:ind w:left="1843" w:hanging="283"/>
        <w:rPr>
          <w:sz w:val="22"/>
          <w:szCs w:val="22"/>
        </w:rPr>
      </w:pPr>
      <w:r w:rsidRPr="00B31254">
        <w:rPr>
          <w:sz w:val="22"/>
          <w:szCs w:val="22"/>
        </w:rPr>
        <w:t>Delete the imagery or ask the pupil to delete it</w:t>
      </w:r>
    </w:p>
    <w:p w14:paraId="3E64B915" w14:textId="77777777" w:rsidR="005151F7" w:rsidRPr="00B31254" w:rsidRDefault="005151F7" w:rsidP="00B303D1">
      <w:pPr>
        <w:pStyle w:val="4Bulletedcopyblue"/>
        <w:numPr>
          <w:ilvl w:val="0"/>
          <w:numId w:val="24"/>
        </w:numPr>
        <w:spacing w:after="0"/>
        <w:ind w:left="1843" w:hanging="283"/>
        <w:rPr>
          <w:sz w:val="22"/>
          <w:szCs w:val="22"/>
        </w:rPr>
      </w:pPr>
      <w:r w:rsidRPr="00B31254">
        <w:rPr>
          <w:sz w:val="22"/>
          <w:szCs w:val="22"/>
        </w:rPr>
        <w:t xml:space="preserve">Ask the pupil(s) who are involved in the incident to disclose information regarding the imagery (this is the DSL’s responsibility) </w:t>
      </w:r>
    </w:p>
    <w:p w14:paraId="391D40E8" w14:textId="77777777" w:rsidR="005151F7" w:rsidRPr="00B31254" w:rsidRDefault="005151F7" w:rsidP="00B303D1">
      <w:pPr>
        <w:pStyle w:val="4Bulletedcopyblue"/>
        <w:numPr>
          <w:ilvl w:val="0"/>
          <w:numId w:val="24"/>
        </w:numPr>
        <w:spacing w:after="0"/>
        <w:ind w:left="1843" w:hanging="283"/>
        <w:rPr>
          <w:sz w:val="22"/>
          <w:szCs w:val="22"/>
        </w:rPr>
      </w:pPr>
      <w:r w:rsidRPr="00B31254">
        <w:rPr>
          <w:sz w:val="22"/>
          <w:szCs w:val="22"/>
        </w:rPr>
        <w:t>Share information about the incident with other members of staff, the pupil(s) it involves or their, or other, parents and/or carers</w:t>
      </w:r>
    </w:p>
    <w:p w14:paraId="324FDBCC" w14:textId="77777777" w:rsidR="005151F7" w:rsidRPr="00B31254" w:rsidRDefault="005151F7" w:rsidP="00B303D1">
      <w:pPr>
        <w:pStyle w:val="4Bulletedcopyblue"/>
        <w:numPr>
          <w:ilvl w:val="0"/>
          <w:numId w:val="24"/>
        </w:numPr>
        <w:spacing w:after="0"/>
        <w:ind w:left="1843" w:hanging="283"/>
        <w:rPr>
          <w:sz w:val="22"/>
          <w:szCs w:val="22"/>
        </w:rPr>
      </w:pPr>
      <w:r w:rsidRPr="00B31254">
        <w:rPr>
          <w:sz w:val="22"/>
          <w:szCs w:val="22"/>
        </w:rPr>
        <w:t>Say or do anything to blame or shame any young people involved</w:t>
      </w:r>
    </w:p>
    <w:p w14:paraId="3CB000F1" w14:textId="0314BAF6" w:rsidR="00B54FF1" w:rsidRDefault="005151F7" w:rsidP="000B4406">
      <w:pPr>
        <w:pStyle w:val="Heading3"/>
        <w:spacing w:after="240"/>
        <w:ind w:left="1418" w:hanging="709"/>
      </w:pPr>
      <w:r w:rsidRPr="00B31254">
        <w:t>Staff members should explain that they need to report the incident and reassure the pupil(s) that they will receive support and help from the DSL.</w:t>
      </w:r>
    </w:p>
    <w:p w14:paraId="4721039A" w14:textId="77777777" w:rsidR="005151F7" w:rsidRPr="00B31254" w:rsidRDefault="005151F7" w:rsidP="00B31254">
      <w:pPr>
        <w:spacing w:after="0"/>
        <w:ind w:firstLine="709"/>
        <w:rPr>
          <w:rFonts w:ascii="Arial" w:hAnsi="Arial" w:cs="Arial"/>
          <w:b/>
        </w:rPr>
      </w:pPr>
      <w:r w:rsidRPr="00B31254">
        <w:rPr>
          <w:rFonts w:ascii="Arial" w:hAnsi="Arial" w:cs="Arial"/>
          <w:b/>
        </w:rPr>
        <w:t>Initial review meeting</w:t>
      </w:r>
    </w:p>
    <w:p w14:paraId="589413EB" w14:textId="397C51F9" w:rsidR="005151F7" w:rsidRPr="00B31254" w:rsidRDefault="005151F7" w:rsidP="00B31254">
      <w:pPr>
        <w:spacing w:after="0"/>
        <w:ind w:left="1418" w:hanging="709"/>
        <w:rPr>
          <w:rFonts w:ascii="Arial" w:hAnsi="Arial" w:cs="Arial"/>
        </w:rPr>
      </w:pPr>
      <w:r w:rsidRPr="00B31254">
        <w:rPr>
          <w:rFonts w:ascii="Arial" w:hAnsi="Arial" w:cs="Arial"/>
        </w:rPr>
        <w:t xml:space="preserve">4.5.4    </w:t>
      </w:r>
      <w:r w:rsidRPr="00B31254">
        <w:rPr>
          <w:rStyle w:val="Heading3Char"/>
        </w:rPr>
        <w:t>Following a report of an incident, the DSL will hold an initial review meeting with appropriate school staff – this may include the staff member who reported the incident and</w:t>
      </w:r>
      <w:r w:rsidRPr="00B31254">
        <w:rPr>
          <w:rFonts w:ascii="Arial" w:hAnsi="Arial" w:cs="Arial"/>
        </w:rPr>
        <w:t xml:space="preserve"> the safeguarding or leadership team that deals with safeguarding concerns. This meeting will consider the initial evidence and aim to determine: </w:t>
      </w:r>
    </w:p>
    <w:p w14:paraId="43CD0A91" w14:textId="77777777" w:rsidR="005151F7" w:rsidRPr="00B31254" w:rsidRDefault="005151F7" w:rsidP="00B303D1">
      <w:pPr>
        <w:pStyle w:val="4Bulletedcopyblue"/>
        <w:numPr>
          <w:ilvl w:val="0"/>
          <w:numId w:val="25"/>
        </w:numPr>
        <w:spacing w:after="0"/>
        <w:ind w:left="1843" w:hanging="283"/>
        <w:rPr>
          <w:sz w:val="22"/>
          <w:szCs w:val="22"/>
        </w:rPr>
      </w:pPr>
      <w:r w:rsidRPr="00B31254">
        <w:rPr>
          <w:sz w:val="22"/>
          <w:szCs w:val="22"/>
        </w:rPr>
        <w:t xml:space="preserve">Whether there is an immediate risk to pupil(s). </w:t>
      </w:r>
    </w:p>
    <w:p w14:paraId="2C1B419B" w14:textId="77777777" w:rsidR="005151F7" w:rsidRPr="00B31254" w:rsidRDefault="005151F7" w:rsidP="00B303D1">
      <w:pPr>
        <w:pStyle w:val="4Bulletedcopyblue"/>
        <w:numPr>
          <w:ilvl w:val="0"/>
          <w:numId w:val="25"/>
        </w:numPr>
        <w:spacing w:after="0"/>
        <w:ind w:left="1843" w:hanging="283"/>
        <w:rPr>
          <w:sz w:val="22"/>
          <w:szCs w:val="22"/>
        </w:rPr>
      </w:pPr>
      <w:r w:rsidRPr="00B31254">
        <w:rPr>
          <w:sz w:val="22"/>
          <w:szCs w:val="22"/>
        </w:rPr>
        <w:t xml:space="preserve">If a referral needs to be made to the police and/or children’s social care. </w:t>
      </w:r>
    </w:p>
    <w:p w14:paraId="2CB0A47C" w14:textId="77777777" w:rsidR="005151F7" w:rsidRPr="00B31254" w:rsidRDefault="005151F7" w:rsidP="00B303D1">
      <w:pPr>
        <w:pStyle w:val="4Bulletedcopyblue"/>
        <w:numPr>
          <w:ilvl w:val="0"/>
          <w:numId w:val="25"/>
        </w:numPr>
        <w:spacing w:after="0"/>
        <w:ind w:left="1843" w:hanging="283"/>
        <w:rPr>
          <w:sz w:val="22"/>
          <w:szCs w:val="22"/>
        </w:rPr>
      </w:pPr>
      <w:r w:rsidRPr="00B31254">
        <w:rPr>
          <w:sz w:val="22"/>
          <w:szCs w:val="22"/>
        </w:rPr>
        <w:t>If it is necessary to view the image(s) in order to safeguard the young person (in most cases, images or videos should not be viewed).</w:t>
      </w:r>
    </w:p>
    <w:p w14:paraId="0FA30656" w14:textId="77777777" w:rsidR="005151F7" w:rsidRPr="00B31254" w:rsidRDefault="005151F7" w:rsidP="00B303D1">
      <w:pPr>
        <w:pStyle w:val="4Bulletedcopyblue"/>
        <w:numPr>
          <w:ilvl w:val="0"/>
          <w:numId w:val="25"/>
        </w:numPr>
        <w:spacing w:after="0"/>
        <w:ind w:left="1843" w:hanging="283"/>
        <w:rPr>
          <w:sz w:val="22"/>
          <w:szCs w:val="22"/>
        </w:rPr>
      </w:pPr>
      <w:r w:rsidRPr="00B31254">
        <w:rPr>
          <w:sz w:val="22"/>
          <w:szCs w:val="22"/>
        </w:rPr>
        <w:t>What further information is required to decide on the best response.</w:t>
      </w:r>
    </w:p>
    <w:p w14:paraId="7C36CA2F" w14:textId="77777777" w:rsidR="005151F7" w:rsidRPr="00B31254" w:rsidRDefault="005151F7" w:rsidP="00B303D1">
      <w:pPr>
        <w:pStyle w:val="4Bulletedcopyblue"/>
        <w:numPr>
          <w:ilvl w:val="0"/>
          <w:numId w:val="25"/>
        </w:numPr>
        <w:spacing w:after="0"/>
        <w:ind w:left="1843" w:hanging="283"/>
        <w:rPr>
          <w:sz w:val="22"/>
          <w:szCs w:val="22"/>
        </w:rPr>
      </w:pPr>
      <w:r w:rsidRPr="00B31254">
        <w:rPr>
          <w:sz w:val="22"/>
          <w:szCs w:val="22"/>
        </w:rPr>
        <w:t>Whether the image(s) has been shared widely and via what services and/or platforms (this may be unknown).</w:t>
      </w:r>
    </w:p>
    <w:p w14:paraId="5CF76F13" w14:textId="77777777" w:rsidR="005151F7" w:rsidRPr="00B31254" w:rsidRDefault="005151F7" w:rsidP="00B303D1">
      <w:pPr>
        <w:pStyle w:val="4Bulletedcopyblue"/>
        <w:numPr>
          <w:ilvl w:val="0"/>
          <w:numId w:val="25"/>
        </w:numPr>
        <w:spacing w:after="0"/>
        <w:ind w:left="1843" w:hanging="283"/>
        <w:rPr>
          <w:sz w:val="22"/>
          <w:szCs w:val="22"/>
        </w:rPr>
      </w:pPr>
      <w:r w:rsidRPr="00B31254">
        <w:rPr>
          <w:sz w:val="22"/>
          <w:szCs w:val="22"/>
        </w:rPr>
        <w:t>Whether immediate action should be taken to delete or remove images or videos from devices or online services.</w:t>
      </w:r>
    </w:p>
    <w:p w14:paraId="1B6D0B70" w14:textId="77777777" w:rsidR="005151F7" w:rsidRPr="00B31254" w:rsidRDefault="005151F7" w:rsidP="00B303D1">
      <w:pPr>
        <w:pStyle w:val="4Bulletedcopyblue"/>
        <w:numPr>
          <w:ilvl w:val="0"/>
          <w:numId w:val="25"/>
        </w:numPr>
        <w:spacing w:after="0"/>
        <w:ind w:left="1843" w:hanging="283"/>
        <w:rPr>
          <w:sz w:val="22"/>
          <w:szCs w:val="22"/>
        </w:rPr>
      </w:pPr>
      <w:r w:rsidRPr="00B31254">
        <w:rPr>
          <w:sz w:val="22"/>
          <w:szCs w:val="22"/>
        </w:rPr>
        <w:t>Any relevant facts about the pupils involved which would influence risk assessment</w:t>
      </w:r>
    </w:p>
    <w:p w14:paraId="415C91DE" w14:textId="77777777" w:rsidR="005151F7" w:rsidRPr="00B31254" w:rsidRDefault="005151F7" w:rsidP="00B303D1">
      <w:pPr>
        <w:pStyle w:val="4Bulletedcopyblue"/>
        <w:numPr>
          <w:ilvl w:val="0"/>
          <w:numId w:val="25"/>
        </w:numPr>
        <w:spacing w:after="0"/>
        <w:ind w:left="1843" w:hanging="283"/>
        <w:rPr>
          <w:sz w:val="22"/>
          <w:szCs w:val="22"/>
        </w:rPr>
      </w:pPr>
      <w:r w:rsidRPr="00B31254">
        <w:rPr>
          <w:sz w:val="22"/>
          <w:szCs w:val="22"/>
        </w:rPr>
        <w:t>If there is a need to contact another school, college, setting or individual.</w:t>
      </w:r>
    </w:p>
    <w:p w14:paraId="1754C4BF" w14:textId="77777777" w:rsidR="005151F7" w:rsidRPr="00B31254" w:rsidRDefault="005151F7" w:rsidP="00B303D1">
      <w:pPr>
        <w:pStyle w:val="4Bulletedcopyblue"/>
        <w:numPr>
          <w:ilvl w:val="0"/>
          <w:numId w:val="25"/>
        </w:numPr>
        <w:ind w:left="1843" w:hanging="283"/>
        <w:rPr>
          <w:sz w:val="22"/>
          <w:szCs w:val="22"/>
        </w:rPr>
      </w:pPr>
      <w:r w:rsidRPr="00B31254">
        <w:rPr>
          <w:sz w:val="22"/>
          <w:szCs w:val="22"/>
        </w:rPr>
        <w:t>Whether to contact parents or carers of the pupils involved (in most cases parents/carers should be involved).</w:t>
      </w:r>
    </w:p>
    <w:p w14:paraId="2A0C97B9" w14:textId="44FCFD58" w:rsidR="005151F7" w:rsidRDefault="005151F7" w:rsidP="00B303D1">
      <w:pPr>
        <w:pStyle w:val="Heading3"/>
        <w:numPr>
          <w:ilvl w:val="2"/>
          <w:numId w:val="27"/>
        </w:numPr>
        <w:spacing w:before="0"/>
        <w:ind w:left="1418" w:hanging="709"/>
      </w:pPr>
      <w:r w:rsidRPr="00B31254">
        <w:rPr>
          <w:rStyle w:val="Heading3Char"/>
        </w:rPr>
        <w:t>The DSL will make</w:t>
      </w:r>
      <w:r w:rsidRPr="00B31254">
        <w:t xml:space="preserve"> an immediate referral to police and/or children’s social care if: </w:t>
      </w:r>
    </w:p>
    <w:p w14:paraId="402560DC" w14:textId="77777777" w:rsidR="005151F7" w:rsidRPr="00B31254" w:rsidRDefault="005151F7" w:rsidP="00B303D1">
      <w:pPr>
        <w:pStyle w:val="4Bulletedcopyblue"/>
        <w:numPr>
          <w:ilvl w:val="0"/>
          <w:numId w:val="26"/>
        </w:numPr>
        <w:spacing w:after="0"/>
        <w:ind w:left="1843" w:hanging="283"/>
        <w:rPr>
          <w:sz w:val="22"/>
          <w:szCs w:val="22"/>
        </w:rPr>
      </w:pPr>
      <w:r w:rsidRPr="00B31254">
        <w:rPr>
          <w:sz w:val="22"/>
          <w:szCs w:val="22"/>
        </w:rPr>
        <w:t xml:space="preserve">The incident involves an adult. </w:t>
      </w:r>
      <w:bookmarkStart w:id="112" w:name="_Hlk167959363"/>
      <w:r w:rsidRPr="00B31254">
        <w:rPr>
          <w:sz w:val="22"/>
          <w:szCs w:val="22"/>
        </w:rPr>
        <w:t>Where an adult poses as a child to groom or exploit a child or young person, the incident may first present as a child-on-child incident.</w:t>
      </w:r>
    </w:p>
    <w:bookmarkEnd w:id="112"/>
    <w:p w14:paraId="7501AACA" w14:textId="77777777" w:rsidR="005151F7" w:rsidRPr="00B31254" w:rsidRDefault="005151F7" w:rsidP="00B303D1">
      <w:pPr>
        <w:pStyle w:val="4Bulletedcopyblue"/>
        <w:numPr>
          <w:ilvl w:val="0"/>
          <w:numId w:val="26"/>
        </w:numPr>
        <w:spacing w:after="0"/>
        <w:ind w:left="1843" w:hanging="283"/>
        <w:rPr>
          <w:sz w:val="22"/>
          <w:szCs w:val="22"/>
        </w:rPr>
      </w:pPr>
      <w:r w:rsidRPr="00B31254">
        <w:rPr>
          <w:sz w:val="22"/>
          <w:szCs w:val="22"/>
        </w:rPr>
        <w:t>There is reason to believe that a young person has been coerced, blackmailed or groomed, or if there are concerns about their capacity to consent (for example, owing to SEN).</w:t>
      </w:r>
    </w:p>
    <w:p w14:paraId="5C02038A" w14:textId="77777777" w:rsidR="005151F7" w:rsidRPr="00B31254" w:rsidRDefault="005151F7" w:rsidP="00B303D1">
      <w:pPr>
        <w:pStyle w:val="4Bulletedcopyblue"/>
        <w:numPr>
          <w:ilvl w:val="0"/>
          <w:numId w:val="26"/>
        </w:numPr>
        <w:spacing w:after="0"/>
        <w:ind w:left="1843" w:hanging="283"/>
        <w:rPr>
          <w:sz w:val="22"/>
          <w:szCs w:val="22"/>
        </w:rPr>
      </w:pPr>
      <w:r w:rsidRPr="00B31254">
        <w:rPr>
          <w:sz w:val="22"/>
          <w:szCs w:val="22"/>
        </w:rPr>
        <w:t>What the DSL knows about the images or videos suggests the content depicts sexual acts which are unusual for the young person’s developmental stage or are violent.</w:t>
      </w:r>
    </w:p>
    <w:p w14:paraId="7558D7D1" w14:textId="77777777" w:rsidR="006139E1" w:rsidRDefault="005151F7" w:rsidP="006139E1">
      <w:pPr>
        <w:pStyle w:val="4Bulletedcopyblue"/>
        <w:numPr>
          <w:ilvl w:val="0"/>
          <w:numId w:val="26"/>
        </w:numPr>
        <w:spacing w:after="0"/>
        <w:ind w:left="1843" w:hanging="283"/>
        <w:rPr>
          <w:sz w:val="22"/>
          <w:szCs w:val="22"/>
        </w:rPr>
      </w:pPr>
      <w:r w:rsidRPr="006139E1">
        <w:rPr>
          <w:sz w:val="22"/>
          <w:szCs w:val="22"/>
        </w:rPr>
        <w:t>The imagery involves sexual acts and any pupil in the images or videos is under 13.</w:t>
      </w:r>
    </w:p>
    <w:p w14:paraId="2EC83446" w14:textId="77777777" w:rsidR="006139E1" w:rsidRDefault="005151F7" w:rsidP="006139E1">
      <w:pPr>
        <w:pStyle w:val="4Bulletedcopyblue"/>
        <w:numPr>
          <w:ilvl w:val="0"/>
          <w:numId w:val="26"/>
        </w:numPr>
        <w:spacing w:after="0"/>
        <w:ind w:left="1843" w:hanging="283"/>
        <w:rPr>
          <w:rStyle w:val="Heading3Char"/>
          <w:sz w:val="22"/>
          <w:szCs w:val="28"/>
        </w:rPr>
      </w:pPr>
      <w:r w:rsidRPr="006139E1">
        <w:rPr>
          <w:rStyle w:val="Heading3Char"/>
          <w:sz w:val="22"/>
          <w:szCs w:val="28"/>
        </w:rPr>
        <w:t>The DSL has reason to believe a pupil is at immediate risk of harm owing to the sharing of nudes and semi-nudes (for example, the young person is presenting as suicidal or self-harming).</w:t>
      </w:r>
    </w:p>
    <w:p w14:paraId="1169BD04" w14:textId="2084F721" w:rsidR="00504CB3" w:rsidRPr="00504CB3" w:rsidRDefault="005151F7" w:rsidP="00504CB3">
      <w:pPr>
        <w:pStyle w:val="Heading3"/>
        <w:numPr>
          <w:ilvl w:val="2"/>
          <w:numId w:val="27"/>
        </w:numPr>
        <w:spacing w:after="240"/>
        <w:rPr>
          <w:szCs w:val="22"/>
        </w:rPr>
      </w:pPr>
      <w:r w:rsidRPr="00504CB3">
        <w:rPr>
          <w:rStyle w:val="Heading3Char"/>
          <w:szCs w:val="28"/>
        </w:rPr>
        <w:t>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w:t>
      </w:r>
      <w:r w:rsidRPr="00504CB3">
        <w:rPr>
          <w:szCs w:val="22"/>
        </w:rPr>
        <w:t xml:space="preserve">  </w:t>
      </w:r>
    </w:p>
    <w:p w14:paraId="3A5C75A8" w14:textId="6CFF18DD" w:rsidR="00D42887" w:rsidRPr="00504CB3" w:rsidRDefault="005151F7" w:rsidP="00504CB3">
      <w:pPr>
        <w:pStyle w:val="4Bulletedcopyblue"/>
        <w:numPr>
          <w:ilvl w:val="0"/>
          <w:numId w:val="0"/>
        </w:numPr>
        <w:spacing w:after="0"/>
        <w:ind w:left="1440" w:hanging="731"/>
      </w:pPr>
      <w:r w:rsidRPr="00B31254">
        <w:rPr>
          <w:b/>
        </w:rPr>
        <w:t>Further review by the DSL</w:t>
      </w:r>
    </w:p>
    <w:p w14:paraId="519DE723" w14:textId="7C3E3E86" w:rsidR="00D42887" w:rsidRDefault="00D42887" w:rsidP="00D42887">
      <w:pPr>
        <w:pStyle w:val="Heading3"/>
        <w:numPr>
          <w:ilvl w:val="0"/>
          <w:numId w:val="0"/>
        </w:numPr>
        <w:ind w:left="1418" w:hanging="709"/>
      </w:pPr>
      <w:r>
        <w:t>4.5.7</w:t>
      </w:r>
      <w:r>
        <w:tab/>
      </w:r>
      <w:r w:rsidR="005151F7" w:rsidRPr="00D42887">
        <w:t>If at the initial review stage, a decision has been made not to refer to police and/or children’s social care, the DSL will conduct a further review to establish the facts and assess the risks.</w:t>
      </w:r>
      <w:r w:rsidRPr="00D42887">
        <w:t xml:space="preserve"> </w:t>
      </w:r>
      <w:r w:rsidR="005151F7" w:rsidRPr="00D42887">
        <w:t>They will hold interviews with the pupils involved (if appropriate)</w:t>
      </w:r>
    </w:p>
    <w:p w14:paraId="7D3B3CE2" w14:textId="4086817E" w:rsidR="00504CB3" w:rsidRDefault="005151F7" w:rsidP="00B303D1">
      <w:pPr>
        <w:pStyle w:val="Heading3"/>
        <w:numPr>
          <w:ilvl w:val="2"/>
          <w:numId w:val="28"/>
        </w:numPr>
        <w:spacing w:after="240"/>
        <w:ind w:left="1418" w:hanging="709"/>
      </w:pPr>
      <w:r w:rsidRPr="00D42887">
        <w:t>If at any point in the process there is a concern that a pupil has been harmed or is at risk of harm, a referral will be made to children’s social care and/or the police immediately</w:t>
      </w:r>
      <w:r w:rsidRPr="00B31254">
        <w:t xml:space="preserve">. </w:t>
      </w:r>
    </w:p>
    <w:p w14:paraId="649BB77D" w14:textId="77777777" w:rsidR="005151F7" w:rsidRPr="00B31254" w:rsidRDefault="005151F7" w:rsidP="00933E3C">
      <w:pPr>
        <w:pStyle w:val="Heading3"/>
        <w:numPr>
          <w:ilvl w:val="0"/>
          <w:numId w:val="0"/>
        </w:numPr>
        <w:ind w:left="1997" w:hanging="1288"/>
        <w:rPr>
          <w:rFonts w:cs="Arial"/>
          <w:b/>
        </w:rPr>
      </w:pPr>
      <w:r w:rsidRPr="00B31254">
        <w:rPr>
          <w:rFonts w:cs="Arial"/>
          <w:b/>
        </w:rPr>
        <w:t>Informing parents/carers</w:t>
      </w:r>
    </w:p>
    <w:p w14:paraId="50FCE266" w14:textId="456D52A3" w:rsidR="00933E3C" w:rsidRPr="006139E1" w:rsidRDefault="005151F7" w:rsidP="006139E1">
      <w:pPr>
        <w:pStyle w:val="Heading3"/>
        <w:spacing w:after="240"/>
        <w:ind w:left="1418" w:hanging="709"/>
      </w:pPr>
      <w:r w:rsidRPr="00B31254">
        <w:t xml:space="preserve">The DSL will inform parents/carers at an early stage and keep them involved in the process, unless there is a good reason to believe that involving them would put the pupil at risk of harm. </w:t>
      </w:r>
    </w:p>
    <w:p w14:paraId="276686BF" w14:textId="5090759D" w:rsidR="005151F7" w:rsidRPr="00933E3C" w:rsidRDefault="005151F7" w:rsidP="00933E3C">
      <w:pPr>
        <w:spacing w:after="0"/>
        <w:ind w:firstLine="709"/>
        <w:rPr>
          <w:rFonts w:ascii="Arial" w:hAnsi="Arial" w:cs="Arial"/>
          <w:b/>
        </w:rPr>
      </w:pPr>
      <w:r w:rsidRPr="00933E3C">
        <w:rPr>
          <w:rFonts w:ascii="Arial" w:hAnsi="Arial" w:cs="Arial"/>
          <w:b/>
        </w:rPr>
        <w:t>Referring to the police</w:t>
      </w:r>
    </w:p>
    <w:p w14:paraId="211FAEE6" w14:textId="22336C76" w:rsidR="00500AB2" w:rsidRDefault="005151F7" w:rsidP="004A3C93">
      <w:pPr>
        <w:pStyle w:val="Heading3"/>
        <w:spacing w:after="240"/>
        <w:ind w:left="1418" w:hanging="709"/>
        <w:rPr>
          <w:rStyle w:val="1bodycopy10ptChar"/>
          <w:rFonts w:cs="Arial"/>
          <w:sz w:val="22"/>
          <w:szCs w:val="22"/>
        </w:rPr>
      </w:pPr>
      <w:r w:rsidRPr="00933E3C">
        <w:rPr>
          <w:rStyle w:val="Heading3Char"/>
        </w:rPr>
        <w:t>If it is necessary</w:t>
      </w:r>
      <w:r w:rsidRPr="00933E3C">
        <w:t xml:space="preserve"> to refer an incident to the police, this will be done through </w:t>
      </w:r>
      <w:r w:rsidR="007D6EFE" w:rsidRPr="007D6EFE">
        <w:rPr>
          <w:rStyle w:val="1bodycopy10ptChar"/>
          <w:rFonts w:cs="Arial"/>
          <w:sz w:val="22"/>
          <w:szCs w:val="22"/>
        </w:rPr>
        <w:t>dialing 101</w:t>
      </w:r>
      <w:r w:rsidR="008F56E3">
        <w:rPr>
          <w:rStyle w:val="1bodycopy10ptChar"/>
          <w:rFonts w:cs="Arial"/>
          <w:sz w:val="22"/>
          <w:szCs w:val="22"/>
        </w:rPr>
        <w:t>.</w:t>
      </w:r>
    </w:p>
    <w:p w14:paraId="29D4AFCE" w14:textId="77777777" w:rsidR="00500AB2" w:rsidRDefault="00500AB2">
      <w:pPr>
        <w:suppressAutoHyphens w:val="0"/>
        <w:autoSpaceDN/>
        <w:spacing w:line="259" w:lineRule="auto"/>
        <w:rPr>
          <w:rStyle w:val="1bodycopy10ptChar"/>
          <w:rFonts w:cs="Arial"/>
          <w:sz w:val="22"/>
          <w:szCs w:val="22"/>
        </w:rPr>
      </w:pPr>
      <w:r>
        <w:rPr>
          <w:rStyle w:val="1bodycopy10ptChar"/>
          <w:rFonts w:cs="Arial"/>
          <w:sz w:val="22"/>
          <w:szCs w:val="22"/>
        </w:rPr>
        <w:br w:type="page"/>
      </w:r>
    </w:p>
    <w:p w14:paraId="35629679" w14:textId="77777777" w:rsidR="008F56E3" w:rsidRDefault="008F56E3" w:rsidP="00500AB2">
      <w:pPr>
        <w:pStyle w:val="Heading3"/>
        <w:numPr>
          <w:ilvl w:val="0"/>
          <w:numId w:val="0"/>
        </w:numPr>
        <w:spacing w:after="240"/>
        <w:ind w:left="1418"/>
        <w:rPr>
          <w:rStyle w:val="1bodycopy10ptChar"/>
          <w:rFonts w:cs="Arial"/>
          <w:sz w:val="22"/>
          <w:szCs w:val="22"/>
        </w:rPr>
      </w:pPr>
    </w:p>
    <w:p w14:paraId="37901B86" w14:textId="0E5655A1" w:rsidR="005151F7" w:rsidRPr="00933E3C" w:rsidRDefault="005151F7" w:rsidP="007D6EFE">
      <w:pPr>
        <w:ind w:left="1418" w:hanging="709"/>
        <w:rPr>
          <w:rFonts w:ascii="Arial" w:hAnsi="Arial" w:cs="Arial"/>
          <w:b/>
        </w:rPr>
      </w:pPr>
      <w:r w:rsidRPr="00933E3C">
        <w:rPr>
          <w:rFonts w:ascii="Arial" w:hAnsi="Arial" w:cs="Arial"/>
          <w:b/>
        </w:rPr>
        <w:t>Recording incidents</w:t>
      </w:r>
    </w:p>
    <w:p w14:paraId="2E7CBE1F" w14:textId="74B510BF" w:rsidR="005151F7" w:rsidRPr="00933E3C" w:rsidRDefault="00933E3C" w:rsidP="00933E3C">
      <w:pPr>
        <w:ind w:left="1418" w:hanging="709"/>
        <w:rPr>
          <w:rFonts w:ascii="Arial" w:hAnsi="Arial" w:cs="Arial"/>
        </w:rPr>
      </w:pPr>
      <w:r w:rsidRPr="00933E3C">
        <w:rPr>
          <w:rFonts w:ascii="Arial" w:hAnsi="Arial" w:cs="Arial"/>
        </w:rPr>
        <w:t>4.5.11</w:t>
      </w:r>
      <w:r w:rsidRPr="00933E3C">
        <w:rPr>
          <w:rFonts w:ascii="Arial" w:hAnsi="Arial" w:cs="Arial"/>
        </w:rPr>
        <w:tab/>
      </w:r>
      <w:r w:rsidR="005151F7" w:rsidRPr="00933E3C">
        <w:rPr>
          <w:rStyle w:val="Heading3Char"/>
        </w:rPr>
        <w:t>All incidents of sharing of nudes and semi-nudes, and the decisions made in responding</w:t>
      </w:r>
      <w:r w:rsidR="005151F7" w:rsidRPr="00933E3C">
        <w:rPr>
          <w:rFonts w:ascii="Arial" w:hAnsi="Arial" w:cs="Arial"/>
        </w:rPr>
        <w:t xml:space="preserve"> to them, will be recorded. The record-keeping arrangements set out in section 14 of this policy also apply to recording these incidents. </w:t>
      </w:r>
    </w:p>
    <w:p w14:paraId="029667F5" w14:textId="77777777" w:rsidR="005151F7" w:rsidRPr="00933E3C" w:rsidRDefault="005151F7" w:rsidP="00933E3C">
      <w:pPr>
        <w:spacing w:after="0"/>
        <w:ind w:firstLine="709"/>
        <w:rPr>
          <w:rFonts w:ascii="Arial" w:hAnsi="Arial" w:cs="Arial"/>
          <w:b/>
        </w:rPr>
      </w:pPr>
      <w:bookmarkStart w:id="113" w:name="_Hlk63344010"/>
      <w:r w:rsidRPr="00933E3C">
        <w:rPr>
          <w:rFonts w:ascii="Arial" w:hAnsi="Arial" w:cs="Arial"/>
          <w:b/>
        </w:rPr>
        <w:t xml:space="preserve">Curriculum coverage </w:t>
      </w:r>
    </w:p>
    <w:p w14:paraId="3DAE58D3" w14:textId="59FCFAEE" w:rsidR="005151F7" w:rsidRPr="00933E3C" w:rsidRDefault="005151F7" w:rsidP="00B303D1">
      <w:pPr>
        <w:pStyle w:val="Heading3"/>
        <w:numPr>
          <w:ilvl w:val="2"/>
          <w:numId w:val="31"/>
        </w:numPr>
        <w:ind w:left="1418" w:hanging="709"/>
      </w:pPr>
      <w:r w:rsidRPr="00933E3C">
        <w:t>Pupils are taught about the issues surrounding the sharing of nudes and semi-nudes</w:t>
      </w:r>
      <w:r w:rsidRPr="00FD6B62">
        <w:rPr>
          <w:b/>
        </w:rPr>
        <w:t xml:space="preserve"> </w:t>
      </w:r>
      <w:r w:rsidRPr="00933E3C">
        <w:t xml:space="preserve">as part of our </w:t>
      </w:r>
      <w:r w:rsidR="00515A65" w:rsidRPr="00515A65">
        <w:rPr>
          <w:rFonts w:cs="Arial"/>
          <w:szCs w:val="22"/>
        </w:rPr>
        <w:t>relationships</w:t>
      </w:r>
      <w:r w:rsidR="005B0D24">
        <w:rPr>
          <w:rFonts w:cs="Arial"/>
          <w:szCs w:val="22"/>
        </w:rPr>
        <w:t xml:space="preserve"> and sex</w:t>
      </w:r>
      <w:r w:rsidR="00515A65" w:rsidRPr="00515A65">
        <w:rPr>
          <w:rFonts w:cs="Arial"/>
          <w:szCs w:val="22"/>
        </w:rPr>
        <w:t xml:space="preserve"> education and</w:t>
      </w:r>
      <w:r w:rsidR="003879AB" w:rsidRPr="00515A65">
        <w:rPr>
          <w:rFonts w:cs="Arial"/>
        </w:rPr>
        <w:t xml:space="preserve"> </w:t>
      </w:r>
      <w:r w:rsidRPr="00515A65">
        <w:rPr>
          <w:rFonts w:cs="Arial"/>
        </w:rPr>
        <w:t>computing programmes.</w:t>
      </w:r>
      <w:r w:rsidRPr="00933E3C">
        <w:t xml:space="preserve"> Teaching</w:t>
      </w:r>
      <w:r w:rsidR="00FF6590" w:rsidRPr="00FF6590">
        <w:rPr>
          <w:rFonts w:cs="Arial"/>
          <w:szCs w:val="22"/>
        </w:rPr>
        <w:t xml:space="preserve"> covers the following in relation to the sharing of nudes and semi-nudes</w:t>
      </w:r>
      <w:r w:rsidRPr="00933E3C">
        <w:t xml:space="preserve">: </w:t>
      </w:r>
    </w:p>
    <w:bookmarkEnd w:id="113"/>
    <w:p w14:paraId="64925D3C" w14:textId="77777777" w:rsidR="005151F7" w:rsidRPr="00933E3C" w:rsidRDefault="005151F7" w:rsidP="00B303D1">
      <w:pPr>
        <w:pStyle w:val="4Bulletedcopyblue"/>
        <w:numPr>
          <w:ilvl w:val="0"/>
          <w:numId w:val="29"/>
        </w:numPr>
        <w:spacing w:after="0"/>
        <w:ind w:left="1843" w:hanging="283"/>
        <w:rPr>
          <w:sz w:val="22"/>
          <w:szCs w:val="22"/>
        </w:rPr>
      </w:pPr>
      <w:r w:rsidRPr="00933E3C">
        <w:rPr>
          <w:sz w:val="22"/>
          <w:szCs w:val="22"/>
        </w:rPr>
        <w:t>What it is</w:t>
      </w:r>
    </w:p>
    <w:p w14:paraId="5E0FA4AE" w14:textId="77777777" w:rsidR="005151F7" w:rsidRPr="00933E3C" w:rsidRDefault="005151F7" w:rsidP="00B303D1">
      <w:pPr>
        <w:pStyle w:val="4Bulletedcopyblue"/>
        <w:numPr>
          <w:ilvl w:val="0"/>
          <w:numId w:val="29"/>
        </w:numPr>
        <w:spacing w:after="0"/>
        <w:ind w:left="1843" w:hanging="283"/>
        <w:rPr>
          <w:sz w:val="22"/>
          <w:szCs w:val="22"/>
        </w:rPr>
      </w:pPr>
      <w:r w:rsidRPr="00933E3C">
        <w:rPr>
          <w:sz w:val="22"/>
          <w:szCs w:val="22"/>
        </w:rPr>
        <w:t>How it is most likely to be encountered</w:t>
      </w:r>
    </w:p>
    <w:p w14:paraId="192D97E8" w14:textId="793923E6" w:rsidR="009A6E9B" w:rsidRDefault="005151F7" w:rsidP="009A6E9B">
      <w:pPr>
        <w:pStyle w:val="4Bulletedcopyblue"/>
        <w:numPr>
          <w:ilvl w:val="0"/>
          <w:numId w:val="29"/>
        </w:numPr>
        <w:spacing w:after="0"/>
        <w:ind w:left="1843" w:hanging="283"/>
        <w:rPr>
          <w:sz w:val="22"/>
          <w:szCs w:val="22"/>
        </w:rPr>
      </w:pPr>
      <w:r w:rsidRPr="00933E3C">
        <w:rPr>
          <w:sz w:val="22"/>
          <w:szCs w:val="22"/>
        </w:rPr>
        <w:t xml:space="preserve">The consequences of requesting, forwarding or providing such images, </w:t>
      </w:r>
      <w:r w:rsidR="007420FE">
        <w:rPr>
          <w:sz w:val="22"/>
          <w:szCs w:val="22"/>
        </w:rPr>
        <w:t>including when it is and is not abusive and when it may be deemed as online sexual harassment</w:t>
      </w:r>
    </w:p>
    <w:p w14:paraId="6B482C0A" w14:textId="45DE7C5E" w:rsidR="003F52BE" w:rsidRPr="00933E3C" w:rsidRDefault="003F52BE" w:rsidP="009A6E9B">
      <w:pPr>
        <w:pStyle w:val="4Bulletedcopyblue"/>
        <w:numPr>
          <w:ilvl w:val="0"/>
          <w:numId w:val="29"/>
        </w:numPr>
        <w:spacing w:after="0"/>
        <w:ind w:left="1843" w:hanging="283"/>
        <w:rPr>
          <w:sz w:val="22"/>
          <w:szCs w:val="22"/>
        </w:rPr>
      </w:pPr>
      <w:r>
        <w:rPr>
          <w:sz w:val="22"/>
          <w:szCs w:val="22"/>
        </w:rPr>
        <w:t>Issues of legality</w:t>
      </w:r>
    </w:p>
    <w:p w14:paraId="1E6CA1BC" w14:textId="77777777" w:rsidR="005151F7" w:rsidRPr="00933E3C" w:rsidRDefault="005151F7" w:rsidP="00B303D1">
      <w:pPr>
        <w:pStyle w:val="4Bulletedcopyblue"/>
        <w:numPr>
          <w:ilvl w:val="0"/>
          <w:numId w:val="29"/>
        </w:numPr>
        <w:ind w:left="1843" w:hanging="283"/>
        <w:rPr>
          <w:sz w:val="22"/>
          <w:szCs w:val="22"/>
        </w:rPr>
      </w:pPr>
      <w:r w:rsidRPr="00933E3C">
        <w:rPr>
          <w:sz w:val="22"/>
          <w:szCs w:val="22"/>
        </w:rPr>
        <w:t>The risk of damage to people’s feelings and reputation</w:t>
      </w:r>
    </w:p>
    <w:p w14:paraId="488576B3" w14:textId="0354C243" w:rsidR="005151F7" w:rsidRPr="00933E3C" w:rsidRDefault="005151F7" w:rsidP="00FD6B62">
      <w:pPr>
        <w:pStyle w:val="Heading3"/>
        <w:ind w:left="1418" w:hanging="709"/>
      </w:pPr>
      <w:r w:rsidRPr="00933E3C">
        <w:t>Pupils also learn the strategies and skills needed to manage:</w:t>
      </w:r>
    </w:p>
    <w:p w14:paraId="43277CDB" w14:textId="77777777" w:rsidR="005151F7" w:rsidRPr="00933E3C" w:rsidRDefault="005151F7" w:rsidP="00B303D1">
      <w:pPr>
        <w:pStyle w:val="4Bulletedcopyblue"/>
        <w:numPr>
          <w:ilvl w:val="0"/>
          <w:numId w:val="30"/>
        </w:numPr>
        <w:spacing w:after="0"/>
        <w:ind w:left="1843" w:hanging="283"/>
        <w:rPr>
          <w:sz w:val="22"/>
          <w:szCs w:val="22"/>
        </w:rPr>
      </w:pPr>
      <w:r w:rsidRPr="00933E3C">
        <w:rPr>
          <w:sz w:val="22"/>
          <w:szCs w:val="22"/>
        </w:rPr>
        <w:t>Specific requests or pressure to provide (or forward) such images</w:t>
      </w:r>
    </w:p>
    <w:p w14:paraId="5CEDB081" w14:textId="77777777" w:rsidR="005151F7" w:rsidRPr="00933E3C" w:rsidRDefault="005151F7" w:rsidP="00B303D1">
      <w:pPr>
        <w:pStyle w:val="4Bulletedcopyblue"/>
        <w:numPr>
          <w:ilvl w:val="0"/>
          <w:numId w:val="30"/>
        </w:numPr>
        <w:ind w:left="1843" w:hanging="283"/>
        <w:rPr>
          <w:sz w:val="22"/>
          <w:szCs w:val="22"/>
        </w:rPr>
      </w:pPr>
      <w:r w:rsidRPr="00933E3C">
        <w:rPr>
          <w:sz w:val="22"/>
          <w:szCs w:val="22"/>
        </w:rPr>
        <w:t>The receipt of such images</w:t>
      </w:r>
    </w:p>
    <w:p w14:paraId="259921A0" w14:textId="38FF3870" w:rsidR="004078BD" w:rsidRDefault="005151F7" w:rsidP="00FD4C27">
      <w:pPr>
        <w:pStyle w:val="Heading3"/>
        <w:spacing w:after="240"/>
        <w:ind w:left="1418" w:hanging="709"/>
      </w:pPr>
      <w:r w:rsidRPr="00933E3C">
        <w:t>This policy on the sharing of nudes and semi-nudes</w:t>
      </w:r>
      <w:r w:rsidRPr="00795650">
        <w:rPr>
          <w:b/>
        </w:rPr>
        <w:t xml:space="preserve"> </w:t>
      </w:r>
      <w:r w:rsidRPr="00933E3C">
        <w:t xml:space="preserve">is also shared with pupils via </w:t>
      </w:r>
      <w:r w:rsidR="009A6E9B">
        <w:t>PSHE</w:t>
      </w:r>
      <w:r w:rsidR="007F5268">
        <w:t xml:space="preserve"> and assemblies</w:t>
      </w:r>
      <w:r w:rsidR="009A6E9B">
        <w:t xml:space="preserve"> </w:t>
      </w:r>
      <w:r w:rsidRPr="00933E3C">
        <w:t>as appropriate so they are aware of the processes the school will follow in the event of an incident.</w:t>
      </w:r>
    </w:p>
    <w:p w14:paraId="7EABCC04" w14:textId="77777777" w:rsidR="005151F7" w:rsidRPr="004A1CE2" w:rsidRDefault="005151F7" w:rsidP="00933E3C">
      <w:pPr>
        <w:pStyle w:val="Heading2"/>
      </w:pPr>
      <w:bookmarkStart w:id="114" w:name="_Toc81402615"/>
      <w:bookmarkStart w:id="115" w:name="_Toc139028320"/>
      <w:bookmarkStart w:id="116" w:name="_Toc174432545"/>
      <w:bookmarkStart w:id="117" w:name="_Toc178261800"/>
      <w:bookmarkStart w:id="118" w:name="_Toc178856217"/>
      <w:r w:rsidRPr="004A1CE2">
        <w:t>Child on child sexual violence and sexual harassment</w:t>
      </w:r>
      <w:bookmarkEnd w:id="114"/>
      <w:bookmarkEnd w:id="115"/>
      <w:bookmarkEnd w:id="116"/>
      <w:bookmarkEnd w:id="117"/>
      <w:bookmarkEnd w:id="118"/>
    </w:p>
    <w:p w14:paraId="1FBEADF1" w14:textId="77777777" w:rsidR="005151F7" w:rsidRPr="00933E3C" w:rsidRDefault="005151F7" w:rsidP="00FD6B62">
      <w:pPr>
        <w:pStyle w:val="Heading3"/>
        <w:ind w:left="1418" w:hanging="709"/>
      </w:pPr>
      <w:r w:rsidRPr="00933E3C">
        <w:t xml:space="preserve">Sexual violence and sexual harassment can happen anywhere, Staff should be aware that it is more likely that girls will be the victims of sexual violence and sexual harassment and more likely that it will be perpetrated by boys. </w:t>
      </w:r>
    </w:p>
    <w:p w14:paraId="7123AD05" w14:textId="77777777" w:rsidR="005151F7" w:rsidRPr="00933E3C" w:rsidRDefault="005151F7" w:rsidP="00FD6B62">
      <w:pPr>
        <w:pStyle w:val="Heading3"/>
        <w:ind w:left="1418" w:hanging="709"/>
      </w:pPr>
      <w:r w:rsidRPr="00933E3C">
        <w:t>All staff should be aware of and respond appropriately to all reports and concerns.</w:t>
      </w:r>
    </w:p>
    <w:bookmarkEnd w:id="105"/>
    <w:p w14:paraId="00B19B0C" w14:textId="77777777" w:rsidR="005151F7" w:rsidRPr="00933E3C" w:rsidRDefault="005151F7" w:rsidP="00FD6B62">
      <w:pPr>
        <w:pStyle w:val="Heading3"/>
        <w:ind w:left="1418" w:hanging="709"/>
      </w:pPr>
      <w:r w:rsidRPr="00933E3C">
        <w:t>We recognise that sexual violence and sexual harassment exists on a continuum, may overlap, and can occur between two children of any age and sex. It can occur through a group of children sexually assaulting or sexually harassing a single child or group of children.</w:t>
      </w:r>
    </w:p>
    <w:p w14:paraId="17367129" w14:textId="77777777" w:rsidR="00500AB2" w:rsidRDefault="005151F7" w:rsidP="00500AB2">
      <w:pPr>
        <w:pStyle w:val="Heading3"/>
        <w:ind w:left="1418" w:hanging="709"/>
      </w:pPr>
      <w:r w:rsidRPr="00933E3C">
        <w:t>We also recognise that sexual violence and sexual harassment can occur online and face to face (both physically and verbally) and is never acceptable. All staff and volunteers will maintain an attitude of ‘it could happen here.’</w:t>
      </w:r>
    </w:p>
    <w:p w14:paraId="646C4D97" w14:textId="1E9FEB97" w:rsidR="00500AB2" w:rsidRDefault="00500AB2" w:rsidP="00500AB2">
      <w:pPr>
        <w:pStyle w:val="Heading3"/>
        <w:ind w:left="1418" w:hanging="709"/>
      </w:pPr>
      <w:r>
        <w:t>W</w:t>
      </w:r>
      <w:r w:rsidR="005151F7" w:rsidRPr="00933E3C">
        <w:t>e will ensure that all children are taught, in an age-appropriate way, about sex and relationships and understand that the law is in place to protect children rather than criminalise them.</w:t>
      </w:r>
    </w:p>
    <w:p w14:paraId="1139FD2D" w14:textId="77777777" w:rsidR="00500AB2" w:rsidRDefault="00500AB2">
      <w:pPr>
        <w:suppressAutoHyphens w:val="0"/>
        <w:autoSpaceDN/>
        <w:spacing w:line="259" w:lineRule="auto"/>
        <w:rPr>
          <w:rFonts w:ascii="Arial" w:eastAsiaTheme="majorEastAsia" w:hAnsi="Arial" w:cstheme="majorBidi"/>
          <w:szCs w:val="24"/>
        </w:rPr>
      </w:pPr>
      <w:r>
        <w:br w:type="page"/>
      </w:r>
    </w:p>
    <w:p w14:paraId="29E9756B" w14:textId="77777777" w:rsidR="005151F7" w:rsidRPr="00A548DE" w:rsidRDefault="005151F7" w:rsidP="00FD6B62">
      <w:pPr>
        <w:pStyle w:val="Heading2"/>
        <w:ind w:left="709" w:hanging="709"/>
      </w:pPr>
      <w:bookmarkStart w:id="119" w:name="_Toc81402616"/>
      <w:bookmarkStart w:id="120" w:name="_Toc139028321"/>
      <w:bookmarkStart w:id="121" w:name="_Toc174432546"/>
      <w:bookmarkStart w:id="122" w:name="_Toc178261801"/>
      <w:bookmarkStart w:id="123" w:name="_Toc178856218"/>
      <w:r w:rsidRPr="00A548DE">
        <w:t xml:space="preserve">Responding to reports of </w:t>
      </w:r>
      <w:bookmarkEnd w:id="119"/>
      <w:bookmarkEnd w:id="120"/>
      <w:r>
        <w:t>child on child abuse</w:t>
      </w:r>
      <w:bookmarkEnd w:id="121"/>
      <w:bookmarkEnd w:id="122"/>
      <w:bookmarkEnd w:id="123"/>
    </w:p>
    <w:p w14:paraId="7C4A625C" w14:textId="77777777" w:rsidR="005151F7" w:rsidRPr="00FD6B62" w:rsidRDefault="005151F7" w:rsidP="00FD6B62">
      <w:pPr>
        <w:pStyle w:val="Heading3"/>
        <w:ind w:left="1418" w:hanging="709"/>
      </w:pPr>
      <w:r w:rsidRPr="00FD6B62">
        <w:t xml:space="preserve">Allegations may be made against children by other children in the academy, which are of a safeguarding nature. </w:t>
      </w:r>
    </w:p>
    <w:p w14:paraId="4CAC511E" w14:textId="77777777" w:rsidR="005151F7" w:rsidRPr="00FD6B62" w:rsidRDefault="005151F7" w:rsidP="00FD6B62">
      <w:pPr>
        <w:pStyle w:val="Heading3"/>
        <w:ind w:left="1418" w:hanging="709"/>
      </w:pPr>
      <w:r w:rsidRPr="00FD6B62">
        <w:t xml:space="preserve">Safeguarding issues raised in this way may include sexual violence, sexual harassment, sexual exploitation, physical abuse, emotional abuse. </w:t>
      </w:r>
    </w:p>
    <w:p w14:paraId="09B0C2BE" w14:textId="77777777" w:rsidR="005151F7" w:rsidRPr="00FD6B62" w:rsidRDefault="005151F7" w:rsidP="00FD6B62">
      <w:pPr>
        <w:pStyle w:val="Heading3"/>
        <w:ind w:left="1418" w:hanging="709"/>
      </w:pPr>
      <w:r w:rsidRPr="00FD6B62">
        <w:t xml:space="preserve">We will support and reassure the victims that they are being taken seriously and that they will be supported and kept safe. We will ensure that victims are never given the impression that they are creating a problem or made to feel ashamed by reporting sexual violence or sexual harassment. </w:t>
      </w:r>
    </w:p>
    <w:p w14:paraId="5D2BBA81" w14:textId="77777777" w:rsidR="005151F7" w:rsidRPr="00FD6B62" w:rsidRDefault="005151F7" w:rsidP="00FD6B62">
      <w:pPr>
        <w:pStyle w:val="Heading3"/>
        <w:ind w:left="1418" w:hanging="709"/>
      </w:pPr>
      <w:r w:rsidRPr="00FD6B62">
        <w:t>Abuse that occurs online or outside of the academy will not be downplayed and will be treated equally seriously.</w:t>
      </w:r>
    </w:p>
    <w:p w14:paraId="719ECBA4" w14:textId="77777777" w:rsidR="005151F7" w:rsidRPr="00FD6B62" w:rsidRDefault="005151F7" w:rsidP="00FD6B62">
      <w:pPr>
        <w:pStyle w:val="Heading3"/>
        <w:ind w:left="1418" w:hanging="709"/>
      </w:pPr>
      <w:r w:rsidRPr="00FD6B62">
        <w:t>The academy recognises that certain children may face additional barriers to disclosure because of their vulnerability, disability, sex, ethnicity and/or sexual orientation and that procedures will ensure that all children are able to report easily.</w:t>
      </w:r>
    </w:p>
    <w:p w14:paraId="73F7382E" w14:textId="77777777" w:rsidR="005151F7" w:rsidRPr="00FD6B62" w:rsidRDefault="005151F7" w:rsidP="00FD6B62">
      <w:pPr>
        <w:pStyle w:val="Heading3"/>
        <w:ind w:left="1418" w:hanging="709"/>
      </w:pPr>
      <w:r w:rsidRPr="00FD6B62">
        <w:t xml:space="preserve">The academy has a zero-tolerance approach to sexual assault or harassment. It is never acceptable, will not be tolerated and will never be passed off as ‘banter’ ‘just having a laugh’ ‘part of growing up’ or ‘boys being boys. </w:t>
      </w:r>
    </w:p>
    <w:p w14:paraId="6E33223C" w14:textId="77777777" w:rsidR="005151F7" w:rsidRPr="00FD6B62" w:rsidRDefault="005151F7" w:rsidP="00FD6B62">
      <w:pPr>
        <w:pStyle w:val="Heading3"/>
        <w:ind w:left="1418" w:hanging="709"/>
      </w:pPr>
      <w:r w:rsidRPr="00FD6B62">
        <w:t xml:space="preserve">Where there has been a report of sexual violence the DSL or deputy will make an immediate written risk and needs assessment which will be kept under review and will work to engage with children’s social care and specialist services as required. </w:t>
      </w:r>
    </w:p>
    <w:p w14:paraId="3AB55CCC" w14:textId="77777777" w:rsidR="005151F7" w:rsidRPr="00FD6B62" w:rsidRDefault="005151F7" w:rsidP="00FD6B62">
      <w:pPr>
        <w:pStyle w:val="Heading3"/>
        <w:ind w:left="1418" w:hanging="709"/>
      </w:pPr>
      <w:r w:rsidRPr="00FD6B62">
        <w:t>Action will be taken immediately to protect the victim, alleged perpetrator(s), and other children in the academy. The academy will not wait for the outcome or even the start of any police investigation before taking action to protect the children involved.</w:t>
      </w:r>
    </w:p>
    <w:p w14:paraId="5AB5C178" w14:textId="77777777" w:rsidR="005151F7" w:rsidRPr="00FD6B62" w:rsidRDefault="005151F7" w:rsidP="00FD6B62">
      <w:pPr>
        <w:pStyle w:val="Heading3"/>
        <w:ind w:left="1418" w:hanging="709"/>
      </w:pPr>
      <w:r w:rsidRPr="00FD6B62">
        <w:t>Any relevant action under the academy behaviour policy will be considered.</w:t>
      </w:r>
    </w:p>
    <w:p w14:paraId="09CBFDC0" w14:textId="77777777" w:rsidR="005151F7" w:rsidRPr="00FD6B62" w:rsidRDefault="005151F7" w:rsidP="00FD6B62">
      <w:pPr>
        <w:pStyle w:val="Heading3"/>
        <w:ind w:left="1418" w:hanging="709"/>
      </w:pPr>
      <w:r w:rsidRPr="00FD6B62">
        <w:t>Where there has been a report of sexual harassment the need for a risk assessment will be considered on a case-by-case basis.</w:t>
      </w:r>
    </w:p>
    <w:p w14:paraId="71D26A77" w14:textId="77777777" w:rsidR="005151F7" w:rsidRPr="00FD6B62" w:rsidRDefault="005151F7" w:rsidP="00FD6B62">
      <w:pPr>
        <w:pStyle w:val="Heading3"/>
        <w:ind w:left="1418" w:hanging="709"/>
      </w:pPr>
      <w:r w:rsidRPr="00FD6B62">
        <w:t>The risk and needs assessment will consider:</w:t>
      </w:r>
    </w:p>
    <w:p w14:paraId="304B4E85" w14:textId="77777777" w:rsidR="005151F7" w:rsidRPr="00FD6B62" w:rsidRDefault="005151F7" w:rsidP="00B303D1">
      <w:pPr>
        <w:pStyle w:val="OATliststyle"/>
        <w:numPr>
          <w:ilvl w:val="0"/>
          <w:numId w:val="32"/>
        </w:numPr>
        <w:spacing w:after="0" w:line="240" w:lineRule="auto"/>
        <w:ind w:left="1843" w:hanging="283"/>
        <w:rPr>
          <w:rFonts w:cs="Arial"/>
          <w:sz w:val="22"/>
          <w:szCs w:val="22"/>
        </w:rPr>
      </w:pPr>
      <w:r w:rsidRPr="00FD6B62">
        <w:rPr>
          <w:rFonts w:cs="Arial"/>
          <w:sz w:val="22"/>
          <w:szCs w:val="22"/>
        </w:rPr>
        <w:t>The victim, especially their protection and support.</w:t>
      </w:r>
    </w:p>
    <w:p w14:paraId="540FFE63" w14:textId="77777777" w:rsidR="005151F7" w:rsidRPr="00FD6B62" w:rsidRDefault="005151F7" w:rsidP="00B303D1">
      <w:pPr>
        <w:pStyle w:val="OATliststyle"/>
        <w:numPr>
          <w:ilvl w:val="0"/>
          <w:numId w:val="32"/>
        </w:numPr>
        <w:spacing w:after="0" w:line="240" w:lineRule="auto"/>
        <w:ind w:left="1843" w:hanging="283"/>
        <w:rPr>
          <w:rFonts w:cs="Arial"/>
          <w:sz w:val="22"/>
          <w:szCs w:val="22"/>
        </w:rPr>
      </w:pPr>
      <w:r w:rsidRPr="00FD6B62">
        <w:rPr>
          <w:rFonts w:cs="Arial"/>
          <w:sz w:val="22"/>
          <w:szCs w:val="22"/>
        </w:rPr>
        <w:t>Whether there may have been other victims.</w:t>
      </w:r>
    </w:p>
    <w:p w14:paraId="049EED0B" w14:textId="77777777" w:rsidR="005151F7" w:rsidRPr="00FD6B62" w:rsidRDefault="005151F7" w:rsidP="00B303D1">
      <w:pPr>
        <w:pStyle w:val="OATliststyle"/>
        <w:numPr>
          <w:ilvl w:val="0"/>
          <w:numId w:val="32"/>
        </w:numPr>
        <w:spacing w:after="0" w:line="240" w:lineRule="auto"/>
        <w:ind w:left="1843" w:hanging="283"/>
        <w:rPr>
          <w:rFonts w:cs="Arial"/>
          <w:sz w:val="22"/>
          <w:szCs w:val="22"/>
        </w:rPr>
      </w:pPr>
      <w:r w:rsidRPr="00FD6B62">
        <w:rPr>
          <w:rFonts w:cs="Arial"/>
          <w:sz w:val="22"/>
          <w:szCs w:val="22"/>
        </w:rPr>
        <w:t>The alleged perpetrator(s).</w:t>
      </w:r>
    </w:p>
    <w:p w14:paraId="5FF860A3" w14:textId="77777777" w:rsidR="005151F7" w:rsidRDefault="005151F7" w:rsidP="00B303D1">
      <w:pPr>
        <w:pStyle w:val="OATliststyle"/>
        <w:numPr>
          <w:ilvl w:val="0"/>
          <w:numId w:val="32"/>
        </w:numPr>
        <w:spacing w:line="240" w:lineRule="auto"/>
        <w:ind w:left="1843" w:hanging="283"/>
        <w:rPr>
          <w:rFonts w:cs="Arial"/>
          <w:sz w:val="22"/>
          <w:szCs w:val="22"/>
        </w:rPr>
      </w:pPr>
      <w:r w:rsidRPr="00FD6B62">
        <w:rPr>
          <w:rFonts w:cs="Arial"/>
          <w:sz w:val="22"/>
          <w:szCs w:val="22"/>
        </w:rPr>
        <w:t>All the other children (and, if appropriate adults and staff) at the academy, especially any actions that are appropriate to protect them from the alleged perpetrator(s) or from future harms.</w:t>
      </w:r>
    </w:p>
    <w:p w14:paraId="5C3A50E6" w14:textId="77777777" w:rsidR="005151F7" w:rsidRPr="00A548DE" w:rsidRDefault="005151F7" w:rsidP="00FD6B62">
      <w:pPr>
        <w:pStyle w:val="Heading2"/>
        <w:ind w:left="709" w:hanging="709"/>
      </w:pPr>
      <w:bookmarkStart w:id="124" w:name="_Toc81402618"/>
      <w:bookmarkStart w:id="125" w:name="_Toc139028323"/>
      <w:bookmarkStart w:id="126" w:name="_Toc174432547"/>
      <w:bookmarkStart w:id="127" w:name="_Toc178261802"/>
      <w:bookmarkStart w:id="128" w:name="_Toc178856219"/>
      <w:r w:rsidRPr="00A548DE">
        <w:t xml:space="preserve">Action following a report of sexual violence </w:t>
      </w:r>
      <w:bookmarkEnd w:id="124"/>
      <w:bookmarkEnd w:id="125"/>
      <w:r>
        <w:t>/ sexual assault / sexual harassment</w:t>
      </w:r>
      <w:bookmarkEnd w:id="126"/>
      <w:bookmarkEnd w:id="127"/>
      <w:bookmarkEnd w:id="128"/>
    </w:p>
    <w:p w14:paraId="443E6FB5" w14:textId="77777777" w:rsidR="005151F7" w:rsidRPr="00FD6B62" w:rsidRDefault="005151F7" w:rsidP="00FD6B62">
      <w:pPr>
        <w:pStyle w:val="Heading3"/>
        <w:ind w:left="1418" w:hanging="709"/>
      </w:pPr>
      <w:r w:rsidRPr="00FD6B62">
        <w:t>The DSL will follow the guidance as set out on page 116 of KCSIE for ‘responding to reports of sexual violence and sexual harassment.’</w:t>
      </w:r>
    </w:p>
    <w:p w14:paraId="19F05D52" w14:textId="77777777" w:rsidR="004078BD" w:rsidRDefault="005151F7" w:rsidP="004078BD">
      <w:pPr>
        <w:pStyle w:val="Heading3"/>
        <w:ind w:left="1418" w:hanging="709"/>
      </w:pPr>
      <w:r w:rsidRPr="00FD6B62">
        <w:t>When a report has been received the DSL or deputy will liaise with the parents unless this would put the victim at greater risk.</w:t>
      </w:r>
    </w:p>
    <w:p w14:paraId="629A974A" w14:textId="2B5B3A8B" w:rsidR="00500AB2" w:rsidRDefault="005151F7" w:rsidP="004078BD">
      <w:pPr>
        <w:pStyle w:val="Heading3"/>
        <w:ind w:left="1418" w:hanging="709"/>
      </w:pPr>
      <w:r w:rsidRPr="00FD6B62">
        <w:t>If a child is at risk of harm, in immediate danger or has been harmed then a referral should be made to the local authority children’s social care.</w:t>
      </w:r>
    </w:p>
    <w:p w14:paraId="65E1A7D5" w14:textId="77777777" w:rsidR="00500AB2" w:rsidRDefault="00500AB2">
      <w:pPr>
        <w:suppressAutoHyphens w:val="0"/>
        <w:autoSpaceDN/>
        <w:spacing w:line="259" w:lineRule="auto"/>
        <w:rPr>
          <w:rFonts w:ascii="Arial" w:eastAsiaTheme="majorEastAsia" w:hAnsi="Arial" w:cstheme="majorBidi"/>
          <w:szCs w:val="24"/>
        </w:rPr>
      </w:pPr>
      <w:r>
        <w:br w:type="page"/>
      </w:r>
    </w:p>
    <w:p w14:paraId="5FAAE14D" w14:textId="77777777" w:rsidR="005151F7" w:rsidRPr="00FD6B62" w:rsidRDefault="005151F7" w:rsidP="00FD6B62">
      <w:pPr>
        <w:pStyle w:val="Heading3"/>
        <w:ind w:left="1418" w:hanging="709"/>
      </w:pPr>
      <w:r w:rsidRPr="00FD6B62">
        <w:t>Rape, assault by penetration and sexual assaults are crimes. Where a report of rape, assault by penetration or sexual assault is made, this should be referred to the police.</w:t>
      </w:r>
    </w:p>
    <w:p w14:paraId="399224A2" w14:textId="77777777" w:rsidR="005151F7" w:rsidRPr="00FD6B62" w:rsidRDefault="005151F7" w:rsidP="00FD6B62">
      <w:pPr>
        <w:pStyle w:val="Heading3"/>
        <w:ind w:left="1418" w:hanging="709"/>
      </w:pPr>
      <w:r w:rsidRPr="00FD6B62">
        <w:t>Immediate consideration will be given as to how best to support and protect the victim and the alleged perpetrator(s) and any other children involved or impacted.</w:t>
      </w:r>
    </w:p>
    <w:p w14:paraId="369436A4" w14:textId="77777777" w:rsidR="005151F7" w:rsidRPr="00FD6B62" w:rsidRDefault="005151F7" w:rsidP="00FD6B62">
      <w:pPr>
        <w:pStyle w:val="Heading3"/>
        <w:ind w:left="1418" w:hanging="709"/>
      </w:pPr>
      <w:r w:rsidRPr="00FD6B62">
        <w:t>The DSL will work through the stages depending on the severity of the abuse:</w:t>
      </w:r>
    </w:p>
    <w:p w14:paraId="6F00F89C" w14:textId="77777777" w:rsidR="005151F7" w:rsidRPr="00FD6B62" w:rsidRDefault="005151F7" w:rsidP="00B303D1">
      <w:pPr>
        <w:pStyle w:val="OATliststyle"/>
        <w:numPr>
          <w:ilvl w:val="0"/>
          <w:numId w:val="33"/>
        </w:numPr>
        <w:spacing w:after="0" w:line="240" w:lineRule="auto"/>
        <w:ind w:left="1843" w:hanging="283"/>
        <w:rPr>
          <w:rFonts w:cs="Arial"/>
          <w:sz w:val="22"/>
          <w:szCs w:val="22"/>
        </w:rPr>
      </w:pPr>
      <w:r w:rsidRPr="00FD6B62">
        <w:rPr>
          <w:rFonts w:cs="Arial"/>
          <w:sz w:val="22"/>
          <w:szCs w:val="22"/>
        </w:rPr>
        <w:t>Manage the report internally.</w:t>
      </w:r>
    </w:p>
    <w:p w14:paraId="134E5A02" w14:textId="77777777" w:rsidR="005151F7" w:rsidRPr="00FD6B62" w:rsidRDefault="005151F7" w:rsidP="00B303D1">
      <w:pPr>
        <w:pStyle w:val="OATliststyle"/>
        <w:numPr>
          <w:ilvl w:val="0"/>
          <w:numId w:val="33"/>
        </w:numPr>
        <w:spacing w:after="0" w:line="240" w:lineRule="auto"/>
        <w:ind w:left="1843" w:hanging="283"/>
        <w:rPr>
          <w:rFonts w:cs="Arial"/>
          <w:sz w:val="22"/>
          <w:szCs w:val="22"/>
        </w:rPr>
      </w:pPr>
      <w:r w:rsidRPr="00FD6B62">
        <w:rPr>
          <w:rFonts w:cs="Arial"/>
          <w:sz w:val="22"/>
          <w:szCs w:val="22"/>
        </w:rPr>
        <w:t>Provide support through the local Early Help process.</w:t>
      </w:r>
    </w:p>
    <w:p w14:paraId="3FDFB068" w14:textId="77777777" w:rsidR="005151F7" w:rsidRPr="00FD6B62" w:rsidRDefault="005151F7" w:rsidP="00B303D1">
      <w:pPr>
        <w:pStyle w:val="OATliststyle"/>
        <w:numPr>
          <w:ilvl w:val="0"/>
          <w:numId w:val="33"/>
        </w:numPr>
        <w:spacing w:after="0" w:line="240" w:lineRule="auto"/>
        <w:ind w:left="1843" w:hanging="283"/>
        <w:rPr>
          <w:rFonts w:cs="Arial"/>
          <w:sz w:val="22"/>
          <w:szCs w:val="22"/>
        </w:rPr>
      </w:pPr>
      <w:r w:rsidRPr="00FD6B62">
        <w:rPr>
          <w:rFonts w:cs="Arial"/>
          <w:sz w:val="22"/>
          <w:szCs w:val="22"/>
        </w:rPr>
        <w:t>Make a referral to Children’s Social Care</w:t>
      </w:r>
    </w:p>
    <w:p w14:paraId="037F49AC" w14:textId="77777777" w:rsidR="005151F7" w:rsidRPr="008A5CEF" w:rsidRDefault="005151F7" w:rsidP="00B303D1">
      <w:pPr>
        <w:pStyle w:val="OATliststyle"/>
        <w:numPr>
          <w:ilvl w:val="0"/>
          <w:numId w:val="33"/>
        </w:numPr>
        <w:spacing w:after="0" w:line="240" w:lineRule="auto"/>
        <w:ind w:left="1843" w:hanging="283"/>
        <w:rPr>
          <w:rFonts w:ascii="Calibri" w:hAnsi="Calibri" w:cs="Calibri"/>
          <w:sz w:val="22"/>
          <w:szCs w:val="22"/>
        </w:rPr>
      </w:pPr>
      <w:r w:rsidRPr="00FD6B62">
        <w:rPr>
          <w:rFonts w:cs="Arial"/>
          <w:sz w:val="22"/>
          <w:szCs w:val="22"/>
        </w:rPr>
        <w:t>Report to the police</w:t>
      </w:r>
      <w:r w:rsidRPr="008A5CEF">
        <w:rPr>
          <w:rFonts w:ascii="Calibri" w:hAnsi="Calibri" w:cs="Calibri"/>
          <w:sz w:val="22"/>
          <w:szCs w:val="22"/>
        </w:rPr>
        <w:t>.</w:t>
      </w:r>
    </w:p>
    <w:p w14:paraId="4539EE53" w14:textId="77777777" w:rsidR="005151F7" w:rsidRPr="00FD6B62" w:rsidRDefault="005151F7" w:rsidP="00FD6B62">
      <w:pPr>
        <w:pStyle w:val="Heading3"/>
        <w:ind w:left="1418" w:hanging="709"/>
      </w:pPr>
      <w:r w:rsidRPr="00FD6B62">
        <w:t>All concerns, discussions, decisions and reasons for decisions will be recorded on CPOMS.</w:t>
      </w:r>
    </w:p>
    <w:p w14:paraId="5A78D1C0" w14:textId="77777777" w:rsidR="005151F7" w:rsidRPr="00FD6B62" w:rsidRDefault="005151F7" w:rsidP="00FD6B62">
      <w:pPr>
        <w:pStyle w:val="Heading3"/>
        <w:ind w:left="1418" w:hanging="709"/>
      </w:pPr>
      <w:r w:rsidRPr="00FD6B62">
        <w:t xml:space="preserve">The academy will ensure that if a child is convicted or receives a caution for a sexual offence the risk assessment will be updated to ensure relevant protections are in place and needs are being met. </w:t>
      </w:r>
    </w:p>
    <w:p w14:paraId="6813864B" w14:textId="77777777" w:rsidR="005151F7" w:rsidRPr="00FD6B62" w:rsidRDefault="005151F7" w:rsidP="00FD6B62">
      <w:pPr>
        <w:pStyle w:val="Heading3"/>
        <w:ind w:left="1418" w:hanging="709"/>
      </w:pPr>
      <w:r w:rsidRPr="00FD6B62">
        <w:t>If a report is assessed as being unsubstantiated, unfounded, false or malicious the DSL will consider whether the child and/or the person who has made the allegation is in need of help or may have been by someone else and that this is a cry for help. In such circumstances the DSL may make a referral to children’s social care. An Early Help process may be initiated.</w:t>
      </w:r>
    </w:p>
    <w:p w14:paraId="5013D964" w14:textId="77777777" w:rsidR="005151F7" w:rsidRPr="00FD6B62" w:rsidRDefault="005151F7" w:rsidP="00FD6B62">
      <w:pPr>
        <w:pStyle w:val="Heading3"/>
        <w:spacing w:after="240"/>
        <w:ind w:left="1418" w:hanging="709"/>
      </w:pPr>
      <w:r w:rsidRPr="00FD6B62">
        <w:t>If a report is deliberately invented or malicious, the academy will consider what disciplinary action is appropriate as outlined in the behaviour policy.</w:t>
      </w:r>
    </w:p>
    <w:p w14:paraId="03CFA185" w14:textId="4E64B844" w:rsidR="005151F7" w:rsidRPr="00A548DE" w:rsidRDefault="005151F7" w:rsidP="00FD6B62">
      <w:pPr>
        <w:pStyle w:val="Heading2"/>
        <w:ind w:left="709" w:hanging="709"/>
      </w:pPr>
      <w:bookmarkStart w:id="129" w:name="_Toc81402619"/>
      <w:bookmarkStart w:id="130" w:name="_Toc139028324"/>
      <w:bookmarkStart w:id="131" w:name="_Toc174432548"/>
      <w:bookmarkStart w:id="132" w:name="_Toc178261803"/>
      <w:bookmarkStart w:id="133" w:name="_Toc178856220"/>
      <w:r w:rsidRPr="00A548DE">
        <w:t>Ongoing response – safeguarding and supporting the victim</w:t>
      </w:r>
      <w:bookmarkEnd w:id="129"/>
      <w:bookmarkEnd w:id="130"/>
      <w:bookmarkEnd w:id="131"/>
      <w:bookmarkEnd w:id="132"/>
      <w:bookmarkEnd w:id="133"/>
    </w:p>
    <w:p w14:paraId="4F742BFB" w14:textId="77777777" w:rsidR="005151F7" w:rsidRPr="00FD6B62" w:rsidRDefault="005151F7" w:rsidP="00FD6B62">
      <w:pPr>
        <w:pStyle w:val="Heading3"/>
        <w:ind w:left="1418" w:hanging="709"/>
      </w:pPr>
      <w:r w:rsidRPr="00FD6B62">
        <w:t>The following principles will help shape and decisions regarding safeguarding and supporting the victim:</w:t>
      </w:r>
    </w:p>
    <w:p w14:paraId="36C80CA8" w14:textId="77777777" w:rsidR="005151F7" w:rsidRPr="00FD6B62" w:rsidRDefault="005151F7" w:rsidP="00B303D1">
      <w:pPr>
        <w:pStyle w:val="OATliststyle"/>
        <w:numPr>
          <w:ilvl w:val="0"/>
          <w:numId w:val="34"/>
        </w:numPr>
        <w:spacing w:after="0" w:line="240" w:lineRule="auto"/>
        <w:ind w:left="1843" w:hanging="283"/>
        <w:rPr>
          <w:rFonts w:cs="Arial"/>
          <w:sz w:val="22"/>
          <w:szCs w:val="22"/>
        </w:rPr>
      </w:pPr>
      <w:r w:rsidRPr="00FD6B62">
        <w:rPr>
          <w:rFonts w:cs="Arial"/>
          <w:sz w:val="22"/>
          <w:szCs w:val="22"/>
        </w:rPr>
        <w:t>The needs and wishes of the victim will be paramount.</w:t>
      </w:r>
    </w:p>
    <w:p w14:paraId="339A6605" w14:textId="77777777" w:rsidR="005151F7" w:rsidRPr="00FD6B62" w:rsidRDefault="005151F7" w:rsidP="00B303D1">
      <w:pPr>
        <w:pStyle w:val="OATliststyle"/>
        <w:numPr>
          <w:ilvl w:val="0"/>
          <w:numId w:val="34"/>
        </w:numPr>
        <w:spacing w:after="0" w:line="240" w:lineRule="auto"/>
        <w:ind w:left="1843" w:hanging="283"/>
        <w:rPr>
          <w:rFonts w:cs="Arial"/>
          <w:sz w:val="22"/>
          <w:szCs w:val="22"/>
        </w:rPr>
      </w:pPr>
      <w:r w:rsidRPr="00FD6B62">
        <w:rPr>
          <w:rFonts w:cs="Arial"/>
          <w:sz w:val="22"/>
          <w:szCs w:val="22"/>
        </w:rPr>
        <w:t>Consideration of the age and development stage of the victim, nature of the allegations and the potential risk of further abuse.</w:t>
      </w:r>
    </w:p>
    <w:p w14:paraId="45489140" w14:textId="77777777" w:rsidR="005151F7" w:rsidRPr="00FD6B62" w:rsidRDefault="005151F7" w:rsidP="00B303D1">
      <w:pPr>
        <w:pStyle w:val="OATliststyle"/>
        <w:numPr>
          <w:ilvl w:val="0"/>
          <w:numId w:val="34"/>
        </w:numPr>
        <w:spacing w:after="0" w:line="240" w:lineRule="auto"/>
        <w:ind w:left="1843" w:hanging="283"/>
        <w:rPr>
          <w:rFonts w:cs="Arial"/>
          <w:sz w:val="22"/>
          <w:szCs w:val="22"/>
        </w:rPr>
      </w:pPr>
      <w:r w:rsidRPr="00FD6B62">
        <w:rPr>
          <w:rFonts w:cs="Arial"/>
          <w:sz w:val="22"/>
          <w:szCs w:val="22"/>
        </w:rPr>
        <w:t>The victim will never be made to feel they are the problem or made to feel ashamed.</w:t>
      </w:r>
    </w:p>
    <w:p w14:paraId="0BF93060" w14:textId="77777777" w:rsidR="005151F7" w:rsidRPr="00FD6B62" w:rsidRDefault="005151F7" w:rsidP="00B303D1">
      <w:pPr>
        <w:pStyle w:val="OATliststyle"/>
        <w:numPr>
          <w:ilvl w:val="0"/>
          <w:numId w:val="34"/>
        </w:numPr>
        <w:spacing w:after="0" w:line="240" w:lineRule="auto"/>
        <w:ind w:left="1843" w:hanging="283"/>
        <w:rPr>
          <w:rFonts w:cs="Arial"/>
          <w:sz w:val="22"/>
          <w:szCs w:val="22"/>
        </w:rPr>
      </w:pPr>
      <w:r w:rsidRPr="00FD6B62">
        <w:rPr>
          <w:rFonts w:cs="Arial"/>
          <w:sz w:val="22"/>
          <w:szCs w:val="22"/>
        </w:rPr>
        <w:t>Proportionality of response. Support will be tailored on a case-by-case basis.</w:t>
      </w:r>
    </w:p>
    <w:p w14:paraId="71C18A78" w14:textId="77777777" w:rsidR="005151F7" w:rsidRPr="00FD6B62" w:rsidRDefault="005151F7" w:rsidP="00B303D1">
      <w:pPr>
        <w:pStyle w:val="OATliststyle"/>
        <w:numPr>
          <w:ilvl w:val="0"/>
          <w:numId w:val="34"/>
        </w:numPr>
        <w:spacing w:line="240" w:lineRule="auto"/>
        <w:ind w:left="1843" w:hanging="283"/>
        <w:rPr>
          <w:rFonts w:cs="Arial"/>
          <w:sz w:val="22"/>
          <w:szCs w:val="22"/>
        </w:rPr>
      </w:pPr>
      <w:r w:rsidRPr="00FD6B62">
        <w:rPr>
          <w:rFonts w:cs="Arial"/>
          <w:sz w:val="22"/>
          <w:szCs w:val="22"/>
        </w:rPr>
        <w:t>A holistic approach with an awareness of health needs associated with sexual assault including physical, mental and sexual health problems and unwanted pregnancy.</w:t>
      </w:r>
    </w:p>
    <w:p w14:paraId="28EA1542" w14:textId="77777777" w:rsidR="005151F7" w:rsidRPr="00A548DE" w:rsidRDefault="005151F7" w:rsidP="00FD6B62">
      <w:pPr>
        <w:pStyle w:val="Heading2"/>
        <w:ind w:left="709" w:hanging="709"/>
      </w:pPr>
      <w:bookmarkStart w:id="134" w:name="_Toc174432549"/>
      <w:bookmarkStart w:id="135" w:name="_Toc178261804"/>
      <w:bookmarkStart w:id="136" w:name="_Toc178856221"/>
      <w:r>
        <w:t>Notifying parents / carers</w:t>
      </w:r>
      <w:bookmarkEnd w:id="134"/>
      <w:bookmarkEnd w:id="135"/>
      <w:bookmarkEnd w:id="136"/>
    </w:p>
    <w:p w14:paraId="40D33FA7" w14:textId="77777777" w:rsidR="00CD4474" w:rsidRDefault="005151F7" w:rsidP="00CD4474">
      <w:pPr>
        <w:pStyle w:val="Heading3"/>
        <w:ind w:left="1418" w:hanging="709"/>
      </w:pPr>
      <w:r w:rsidRPr="00FD6B62">
        <w:t xml:space="preserve">Where appropriate, we will discuss any concerns about a child with the child’s parents or carers. The DSL will normally do this in the event of a suspicion or disclosure. Other staff will only talk to parents or carers about any such concerns following consultation with the DSL. </w:t>
      </w:r>
    </w:p>
    <w:p w14:paraId="79731617" w14:textId="03995981" w:rsidR="00500AB2" w:rsidRDefault="005151F7" w:rsidP="00CD4474">
      <w:pPr>
        <w:pStyle w:val="Heading3"/>
        <w:ind w:left="1418" w:hanging="709"/>
      </w:pPr>
      <w:r w:rsidRPr="00FD6B62">
        <w:t>If we believe that notifying the parents or carers would increase the risk to the child, we will discuss this with the local authority children’s social care team before doing so.</w:t>
      </w:r>
    </w:p>
    <w:p w14:paraId="2D0B5566" w14:textId="77777777" w:rsidR="00500AB2" w:rsidRDefault="00500AB2">
      <w:pPr>
        <w:suppressAutoHyphens w:val="0"/>
        <w:autoSpaceDN/>
        <w:spacing w:line="259" w:lineRule="auto"/>
        <w:rPr>
          <w:rFonts w:ascii="Arial" w:eastAsiaTheme="majorEastAsia" w:hAnsi="Arial" w:cstheme="majorBidi"/>
          <w:szCs w:val="24"/>
        </w:rPr>
      </w:pPr>
      <w:r>
        <w:br w:type="page"/>
      </w:r>
    </w:p>
    <w:p w14:paraId="1F75E35D" w14:textId="77777777" w:rsidR="005151F7" w:rsidRPr="00FD6B62" w:rsidRDefault="005151F7" w:rsidP="00FD6B62">
      <w:pPr>
        <w:pStyle w:val="Heading3"/>
        <w:ind w:left="1418" w:hanging="709"/>
      </w:pPr>
      <w:r w:rsidRPr="00FD6B62">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08A01E63" w14:textId="77777777" w:rsidR="005151F7" w:rsidRPr="00FD6B62" w:rsidRDefault="005151F7" w:rsidP="00FD6B62">
      <w:pPr>
        <w:pStyle w:val="Heading3"/>
        <w:ind w:left="1418" w:hanging="709"/>
      </w:pPr>
      <w:r w:rsidRPr="00FD6B62">
        <w:t xml:space="preserve">The DSL will, along with any relevant agencies (this will be decided on a case-by-case basis): </w:t>
      </w:r>
    </w:p>
    <w:p w14:paraId="01BA66E7" w14:textId="77777777" w:rsidR="005151F7" w:rsidRPr="00FD6B62" w:rsidRDefault="005151F7" w:rsidP="00B303D1">
      <w:pPr>
        <w:pStyle w:val="4Bulletedcopyblue"/>
        <w:numPr>
          <w:ilvl w:val="0"/>
          <w:numId w:val="35"/>
        </w:numPr>
        <w:spacing w:after="0"/>
        <w:ind w:left="1843" w:hanging="283"/>
        <w:rPr>
          <w:sz w:val="22"/>
          <w:szCs w:val="22"/>
        </w:rPr>
      </w:pPr>
      <w:r w:rsidRPr="00FD6B62">
        <w:rPr>
          <w:sz w:val="22"/>
          <w:szCs w:val="22"/>
        </w:rPr>
        <w:t xml:space="preserve">Meet with the victim’s parents or carers, with the victim, to discuss what’s being put in place to safeguard them, and understand their wishes in terms of what support they may need and how the report will be progressed </w:t>
      </w:r>
    </w:p>
    <w:p w14:paraId="670A6277" w14:textId="77777777" w:rsidR="005151F7" w:rsidRPr="00FD6B62" w:rsidRDefault="005151F7" w:rsidP="00B303D1">
      <w:pPr>
        <w:pStyle w:val="4Bulletedcopyblue"/>
        <w:numPr>
          <w:ilvl w:val="0"/>
          <w:numId w:val="35"/>
        </w:numPr>
        <w:ind w:left="1843" w:hanging="283"/>
        <w:rPr>
          <w:sz w:val="22"/>
          <w:szCs w:val="22"/>
        </w:rPr>
      </w:pPr>
      <w:r w:rsidRPr="00FD6B62">
        <w:rPr>
          <w:sz w:val="22"/>
          <w:szCs w:val="22"/>
        </w:rPr>
        <w:t xml:space="preserve">Meet with the alleged perpetrator’s parents or carers to discuss support for them, and what’s being put in place that will impact them, e.g. moving them out of classes with the victim, and the reason(s) behind any decision(s)  </w:t>
      </w:r>
    </w:p>
    <w:p w14:paraId="340910B2" w14:textId="77777777" w:rsidR="005151F7" w:rsidRPr="00A548DE" w:rsidRDefault="005151F7" w:rsidP="00AA4C9B">
      <w:pPr>
        <w:pStyle w:val="Heading2"/>
        <w:ind w:left="709" w:hanging="709"/>
      </w:pPr>
      <w:bookmarkStart w:id="137" w:name="_Toc174432550"/>
      <w:bookmarkStart w:id="138" w:name="_Toc178261805"/>
      <w:bookmarkStart w:id="139" w:name="_Toc178856222"/>
      <w:r>
        <w:t>The Safeguarding Curriculum</w:t>
      </w:r>
      <w:bookmarkEnd w:id="137"/>
      <w:bookmarkEnd w:id="138"/>
      <w:bookmarkEnd w:id="139"/>
    </w:p>
    <w:p w14:paraId="5AD2512F" w14:textId="77777777" w:rsidR="005151F7" w:rsidRPr="005151F7" w:rsidRDefault="005151F7" w:rsidP="00AA4C9B">
      <w:pPr>
        <w:pStyle w:val="Heading3"/>
        <w:ind w:left="1418" w:hanging="709"/>
        <w:rPr>
          <w:b/>
          <w:bCs/>
        </w:rPr>
      </w:pPr>
      <w:bookmarkStart w:id="140" w:name="_Toc174432551"/>
      <w:r w:rsidRPr="005151F7">
        <w:t>In order to ensure that children are able to themselves recognise the signs of neglect, abuse and exploitation and know how to keep themselves safe, and make safe choices in the future, the governing body will ensure that the school has a robust safeguarding curriculum which is regularly reviewed.</w:t>
      </w:r>
      <w:bookmarkEnd w:id="140"/>
    </w:p>
    <w:p w14:paraId="51814DB7" w14:textId="343BE5CD" w:rsidR="005151F7" w:rsidRPr="005151F7" w:rsidRDefault="00164CC7" w:rsidP="00AA4C9B">
      <w:pPr>
        <w:pStyle w:val="Heading3"/>
        <w:ind w:left="1418" w:hanging="709"/>
        <w:rPr>
          <w:b/>
          <w:bCs/>
        </w:rPr>
      </w:pPr>
      <w:bookmarkStart w:id="141" w:name="_Toc174432552"/>
      <w:r>
        <w:t xml:space="preserve">Litherland </w:t>
      </w:r>
      <w:r w:rsidR="00A36B60">
        <w:t>High</w:t>
      </w:r>
      <w:r w:rsidR="00424206">
        <w:t xml:space="preserve"> School</w:t>
      </w:r>
      <w:r w:rsidR="005151F7" w:rsidRPr="005151F7">
        <w:t xml:space="preserve"> commits to ensuring that our safeguarding curriculum is tailored to the specific needs and vulnerabilities of individual children, including children who are victims of abuse, and children with special educational needs and/or disabilities (SEND).</w:t>
      </w:r>
      <w:bookmarkEnd w:id="141"/>
    </w:p>
    <w:p w14:paraId="688F56EB" w14:textId="3DCA32D6" w:rsidR="000E14A9" w:rsidRDefault="005151F7" w:rsidP="00AA4C9B">
      <w:pPr>
        <w:pStyle w:val="Heading3"/>
        <w:ind w:left="1418" w:hanging="709"/>
      </w:pPr>
      <w:bookmarkStart w:id="142" w:name="_Toc174432553"/>
      <w:r w:rsidRPr="005151F7">
        <w:t>We will ensure that we cover relevant topics within Relationships</w:t>
      </w:r>
      <w:r w:rsidR="0099213B">
        <w:t xml:space="preserve"> and Sex</w:t>
      </w:r>
      <w:r w:rsidRPr="005151F7">
        <w:t xml:space="preserve"> Education </w:t>
      </w:r>
      <w:r w:rsidR="002229EF">
        <w:t xml:space="preserve">and </w:t>
      </w:r>
      <w:r w:rsidRPr="005151F7">
        <w:t>Health Education</w:t>
      </w:r>
      <w:r w:rsidR="009F0094">
        <w:t>; i</w:t>
      </w:r>
      <w:r w:rsidRPr="005151F7">
        <w:t>n teaching these subjects we commit to adhering to the government’s statutory guidance</w:t>
      </w:r>
      <w:bookmarkEnd w:id="142"/>
      <w:r w:rsidR="002229EF">
        <w:t>.</w:t>
      </w:r>
    </w:p>
    <w:p w14:paraId="5E0675B9" w14:textId="77777777" w:rsidR="005151F7" w:rsidRPr="005151F7" w:rsidRDefault="005151F7" w:rsidP="00AA4C9B">
      <w:pPr>
        <w:pStyle w:val="Heading3"/>
        <w:ind w:left="1418" w:hanging="709"/>
        <w:rPr>
          <w:b/>
          <w:bCs/>
        </w:rPr>
      </w:pPr>
      <w:bookmarkStart w:id="143" w:name="_Toc174432554"/>
      <w:r w:rsidRPr="005151F7">
        <w:t>Schools and colleges play a crucial role in preventative education. Preventative education is most effective in the context of a whole-school or college approach that prepares pupils and students for life in modern Britain and creates a culture of zero tolerance for sexism, misogyny/misandry, homophobia, biphobic and sexual violence/harassment.</w:t>
      </w:r>
      <w:bookmarkEnd w:id="143"/>
      <w:r w:rsidRPr="005151F7">
        <w:t xml:space="preserve"> </w:t>
      </w:r>
    </w:p>
    <w:p w14:paraId="04E43935" w14:textId="2D6C457F" w:rsidR="007E717A" w:rsidRDefault="005151F7" w:rsidP="00837FB9">
      <w:pPr>
        <w:pStyle w:val="Heading3"/>
        <w:ind w:left="1418" w:hanging="709"/>
      </w:pPr>
      <w:bookmarkStart w:id="144" w:name="_Toc174432555"/>
      <w:r w:rsidRPr="005151F7">
        <w:t xml:space="preserve">Our Trust values of Kindness Integrity and Tenacity are upheld within our curriculum, underpinned by our pastoral support system, as well as by a planned programme of evidence based PSHE / RSHE delivered </w:t>
      </w:r>
      <w:r w:rsidR="003058C5" w:rsidRPr="005151F7">
        <w:t>through assemblies</w:t>
      </w:r>
      <w:r w:rsidR="00E41464">
        <w:t xml:space="preserve">, </w:t>
      </w:r>
      <w:r w:rsidRPr="005151F7">
        <w:t>regularly timetabled lessons</w:t>
      </w:r>
      <w:r w:rsidR="00A631E2">
        <w:t xml:space="preserve"> </w:t>
      </w:r>
      <w:r w:rsidR="00663E98">
        <w:t>and reinforced throughout the whole wider curriculum</w:t>
      </w:r>
      <w:r w:rsidRPr="005151F7">
        <w:t>. This curriculum offer is fully inclusive and developed to be age and stage of development appropriate (especially when considering the needs of children with SEND and disabilities and other vulnerabilities).</w:t>
      </w:r>
      <w:bookmarkEnd w:id="144"/>
      <w:r w:rsidRPr="005151F7">
        <w:t xml:space="preserve"> </w:t>
      </w:r>
      <w:bookmarkStart w:id="145" w:name="_Toc174432556"/>
    </w:p>
    <w:p w14:paraId="1F7E7773" w14:textId="765C5B43" w:rsidR="00500AB2" w:rsidRDefault="005151F7" w:rsidP="00837FB9">
      <w:pPr>
        <w:pStyle w:val="Heading3"/>
        <w:ind w:left="1418" w:hanging="709"/>
      </w:pPr>
      <w:r w:rsidRPr="005151F7">
        <w:t>Issues of online safety are also covered through assemblies</w:t>
      </w:r>
      <w:r w:rsidR="00476DBB">
        <w:t xml:space="preserve"> and regularly timetabled lessons </w:t>
      </w:r>
      <w:r w:rsidRPr="005151F7">
        <w:t>so that children can make safe choices.</w:t>
      </w:r>
      <w:bookmarkStart w:id="146" w:name="_Toc174432557"/>
      <w:bookmarkEnd w:id="145"/>
    </w:p>
    <w:p w14:paraId="3EBC9971" w14:textId="77777777" w:rsidR="00500AB2" w:rsidRDefault="00500AB2">
      <w:pPr>
        <w:suppressAutoHyphens w:val="0"/>
        <w:autoSpaceDN/>
        <w:spacing w:line="259" w:lineRule="auto"/>
        <w:rPr>
          <w:rFonts w:ascii="Arial" w:eastAsiaTheme="majorEastAsia" w:hAnsi="Arial" w:cstheme="majorBidi"/>
          <w:szCs w:val="24"/>
        </w:rPr>
      </w:pPr>
      <w:r>
        <w:br w:type="page"/>
      </w:r>
    </w:p>
    <w:p w14:paraId="0AE9FFE1" w14:textId="4BBFFDF5" w:rsidR="005151F7" w:rsidRPr="00A64DB2" w:rsidRDefault="005151F7" w:rsidP="00A64DB2">
      <w:pPr>
        <w:pStyle w:val="Heading3"/>
        <w:ind w:left="1418" w:hanging="709"/>
        <w:rPr>
          <w:b/>
          <w:bCs/>
        </w:rPr>
      </w:pPr>
      <w:r w:rsidRPr="005151F7">
        <w:t>Our PSHE programme will tackle, at an age-appropriate stage, issues such as:</w:t>
      </w:r>
      <w:bookmarkEnd w:id="146"/>
      <w:r w:rsidRPr="005151F7">
        <w:t xml:space="preserve"> </w:t>
      </w:r>
    </w:p>
    <w:p w14:paraId="4E0A1F72" w14:textId="24F1B01D" w:rsidR="005151F7" w:rsidRPr="005151F7" w:rsidRDefault="005151F7" w:rsidP="00C03435">
      <w:pPr>
        <w:pStyle w:val="Style3"/>
        <w:numPr>
          <w:ilvl w:val="0"/>
          <w:numId w:val="18"/>
        </w:numPr>
        <w:ind w:left="1843" w:hanging="283"/>
        <w:outlineLvl w:val="9"/>
        <w:rPr>
          <w:rFonts w:ascii="Arial" w:hAnsi="Arial" w:cs="Arial"/>
          <w:b w:val="0"/>
          <w:bCs w:val="0"/>
          <w:color w:val="auto"/>
          <w:sz w:val="22"/>
          <w:szCs w:val="22"/>
        </w:rPr>
      </w:pPr>
      <w:bookmarkStart w:id="147" w:name="_Toc174432558"/>
      <w:r w:rsidRPr="005151F7">
        <w:rPr>
          <w:rFonts w:ascii="Arial" w:hAnsi="Arial" w:cs="Arial"/>
          <w:b w:val="0"/>
          <w:bCs w:val="0"/>
          <w:color w:val="auto"/>
          <w:sz w:val="22"/>
          <w:szCs w:val="22"/>
        </w:rPr>
        <w:t>healthy and respectful relationships</w:t>
      </w:r>
      <w:bookmarkEnd w:id="147"/>
      <w:r w:rsidRPr="005151F7">
        <w:rPr>
          <w:rFonts w:ascii="Arial" w:hAnsi="Arial" w:cs="Arial"/>
          <w:b w:val="0"/>
          <w:bCs w:val="0"/>
          <w:color w:val="auto"/>
          <w:sz w:val="22"/>
          <w:szCs w:val="22"/>
        </w:rPr>
        <w:t xml:space="preserve"> </w:t>
      </w:r>
    </w:p>
    <w:p w14:paraId="756547E8" w14:textId="77777777" w:rsidR="005151F7" w:rsidRPr="005151F7" w:rsidRDefault="005151F7" w:rsidP="00C03435">
      <w:pPr>
        <w:pStyle w:val="Style3"/>
        <w:numPr>
          <w:ilvl w:val="0"/>
          <w:numId w:val="18"/>
        </w:numPr>
        <w:ind w:left="1843" w:hanging="283"/>
        <w:outlineLvl w:val="9"/>
        <w:rPr>
          <w:rFonts w:ascii="Arial" w:hAnsi="Arial" w:cs="Arial"/>
          <w:b w:val="0"/>
          <w:bCs w:val="0"/>
          <w:color w:val="auto"/>
          <w:sz w:val="22"/>
          <w:szCs w:val="22"/>
        </w:rPr>
      </w:pPr>
      <w:bookmarkStart w:id="148" w:name="_Toc174432559"/>
      <w:r w:rsidRPr="005151F7">
        <w:rPr>
          <w:rFonts w:ascii="Arial" w:hAnsi="Arial" w:cs="Arial"/>
          <w:b w:val="0"/>
          <w:bCs w:val="0"/>
          <w:color w:val="auto"/>
          <w:sz w:val="22"/>
          <w:szCs w:val="22"/>
        </w:rPr>
        <w:t>boundaries and consent</w:t>
      </w:r>
      <w:bookmarkEnd w:id="148"/>
    </w:p>
    <w:p w14:paraId="498473E9" w14:textId="77777777" w:rsidR="005151F7" w:rsidRPr="005151F7" w:rsidRDefault="005151F7" w:rsidP="00C03435">
      <w:pPr>
        <w:pStyle w:val="Style3"/>
        <w:numPr>
          <w:ilvl w:val="0"/>
          <w:numId w:val="18"/>
        </w:numPr>
        <w:ind w:left="1843" w:hanging="283"/>
        <w:outlineLvl w:val="9"/>
        <w:rPr>
          <w:rFonts w:ascii="Arial" w:hAnsi="Arial" w:cs="Arial"/>
          <w:b w:val="0"/>
          <w:bCs w:val="0"/>
          <w:color w:val="auto"/>
          <w:sz w:val="22"/>
          <w:szCs w:val="22"/>
        </w:rPr>
      </w:pPr>
      <w:bookmarkStart w:id="149" w:name="_Toc174432560"/>
      <w:r w:rsidRPr="005151F7">
        <w:rPr>
          <w:rFonts w:ascii="Arial" w:hAnsi="Arial" w:cs="Arial"/>
          <w:b w:val="0"/>
          <w:bCs w:val="0"/>
          <w:color w:val="auto"/>
          <w:sz w:val="22"/>
          <w:szCs w:val="22"/>
        </w:rPr>
        <w:t>stereotyping, prejudice and equality</w:t>
      </w:r>
      <w:bookmarkEnd w:id="149"/>
      <w:r w:rsidRPr="005151F7">
        <w:rPr>
          <w:rFonts w:ascii="Arial" w:hAnsi="Arial" w:cs="Arial"/>
          <w:b w:val="0"/>
          <w:bCs w:val="0"/>
          <w:color w:val="auto"/>
          <w:sz w:val="22"/>
          <w:szCs w:val="22"/>
        </w:rPr>
        <w:t xml:space="preserve"> </w:t>
      </w:r>
    </w:p>
    <w:p w14:paraId="795F8962" w14:textId="77777777" w:rsidR="005151F7" w:rsidRDefault="005151F7" w:rsidP="00C03435">
      <w:pPr>
        <w:pStyle w:val="Style3"/>
        <w:numPr>
          <w:ilvl w:val="0"/>
          <w:numId w:val="18"/>
        </w:numPr>
        <w:ind w:left="1843" w:hanging="283"/>
        <w:outlineLvl w:val="9"/>
        <w:rPr>
          <w:rFonts w:ascii="Arial" w:hAnsi="Arial" w:cs="Arial"/>
          <w:b w:val="0"/>
          <w:bCs w:val="0"/>
          <w:color w:val="auto"/>
          <w:sz w:val="22"/>
          <w:szCs w:val="22"/>
        </w:rPr>
      </w:pPr>
      <w:bookmarkStart w:id="150" w:name="_Toc174432561"/>
      <w:r w:rsidRPr="005151F7">
        <w:rPr>
          <w:rFonts w:ascii="Arial" w:hAnsi="Arial" w:cs="Arial"/>
          <w:b w:val="0"/>
          <w:bCs w:val="0"/>
          <w:color w:val="auto"/>
          <w:sz w:val="22"/>
          <w:szCs w:val="22"/>
        </w:rPr>
        <w:t>body confidence and self-esteem</w:t>
      </w:r>
      <w:bookmarkEnd w:id="150"/>
      <w:r w:rsidRPr="005151F7">
        <w:rPr>
          <w:rFonts w:ascii="Arial" w:hAnsi="Arial" w:cs="Arial"/>
          <w:b w:val="0"/>
          <w:bCs w:val="0"/>
          <w:color w:val="auto"/>
          <w:sz w:val="22"/>
          <w:szCs w:val="22"/>
        </w:rPr>
        <w:t xml:space="preserve"> </w:t>
      </w:r>
    </w:p>
    <w:p w14:paraId="4EDBF5EE" w14:textId="27EE051F" w:rsidR="00827519" w:rsidRDefault="00827519" w:rsidP="00C03435">
      <w:pPr>
        <w:pStyle w:val="Style3"/>
        <w:numPr>
          <w:ilvl w:val="0"/>
          <w:numId w:val="18"/>
        </w:numPr>
        <w:ind w:left="1843" w:hanging="283"/>
        <w:outlineLvl w:val="9"/>
        <w:rPr>
          <w:rFonts w:ascii="Arial" w:hAnsi="Arial" w:cs="Arial"/>
          <w:b w:val="0"/>
          <w:bCs w:val="0"/>
          <w:color w:val="auto"/>
          <w:sz w:val="22"/>
          <w:szCs w:val="22"/>
        </w:rPr>
      </w:pPr>
      <w:r>
        <w:rPr>
          <w:rFonts w:ascii="Arial" w:hAnsi="Arial" w:cs="Arial"/>
          <w:b w:val="0"/>
          <w:bCs w:val="0"/>
          <w:color w:val="auto"/>
          <w:sz w:val="22"/>
          <w:szCs w:val="22"/>
        </w:rPr>
        <w:t xml:space="preserve">how to recognise </w:t>
      </w:r>
      <w:r w:rsidR="00775ACB">
        <w:rPr>
          <w:rFonts w:ascii="Arial" w:hAnsi="Arial" w:cs="Arial"/>
          <w:b w:val="0"/>
          <w:bCs w:val="0"/>
          <w:color w:val="auto"/>
          <w:sz w:val="22"/>
          <w:szCs w:val="22"/>
        </w:rPr>
        <w:t>an abusive relationship, including coercive and controlling behaviour</w:t>
      </w:r>
    </w:p>
    <w:p w14:paraId="7D933CDA" w14:textId="77777777" w:rsidR="008A69DA" w:rsidRPr="008A69DA" w:rsidRDefault="00795616" w:rsidP="00C03435">
      <w:pPr>
        <w:pStyle w:val="Style3"/>
        <w:numPr>
          <w:ilvl w:val="0"/>
          <w:numId w:val="18"/>
        </w:numPr>
        <w:ind w:left="1843" w:hanging="283"/>
        <w:outlineLvl w:val="9"/>
        <w:rPr>
          <w:rFonts w:ascii="Arial" w:hAnsi="Arial" w:cs="Arial"/>
          <w:b w:val="0"/>
          <w:bCs w:val="0"/>
          <w:color w:val="auto"/>
          <w:sz w:val="22"/>
          <w:szCs w:val="22"/>
        </w:rPr>
      </w:pPr>
      <w:r>
        <w:rPr>
          <w:rFonts w:ascii="Arial" w:hAnsi="Arial" w:cs="Arial"/>
          <w:b w:val="0"/>
          <w:bCs w:val="0"/>
          <w:color w:val="auto"/>
          <w:sz w:val="22"/>
          <w:szCs w:val="22"/>
        </w:rPr>
        <w:t>the concepts of</w:t>
      </w:r>
      <w:r w:rsidR="008A69DA">
        <w:rPr>
          <w:rFonts w:ascii="Arial" w:hAnsi="Arial" w:cs="Arial"/>
          <w:b w:val="0"/>
          <w:bCs w:val="0"/>
          <w:color w:val="auto"/>
          <w:sz w:val="22"/>
          <w:szCs w:val="22"/>
        </w:rPr>
        <w:t xml:space="preserve"> </w:t>
      </w:r>
      <w:r w:rsidR="008A69DA" w:rsidRPr="008A69DA">
        <w:rPr>
          <w:rFonts w:ascii="Arial" w:hAnsi="Arial" w:cs="Arial"/>
          <w:b w:val="0"/>
          <w:bCs w:val="0"/>
          <w:color w:val="auto"/>
          <w:sz w:val="22"/>
          <w:szCs w:val="22"/>
        </w:rPr>
        <w:t>and laws relating to - sexual consent, sexual exploitation, abuse, grooming, coercion, harassment, rape, domestic abuse, so-called ‘honour’-based violence such as forced marriage and Female Genital Mutilation (FGM), and how to access support, and</w:t>
      </w:r>
    </w:p>
    <w:p w14:paraId="149279D6" w14:textId="77777777" w:rsidR="008A69DA" w:rsidRPr="008A69DA" w:rsidRDefault="008A69DA" w:rsidP="00C03435">
      <w:pPr>
        <w:pStyle w:val="Style3"/>
        <w:numPr>
          <w:ilvl w:val="0"/>
          <w:numId w:val="18"/>
        </w:numPr>
        <w:ind w:left="1843" w:hanging="283"/>
        <w:outlineLvl w:val="9"/>
        <w:rPr>
          <w:rFonts w:ascii="Arial" w:hAnsi="Arial" w:cs="Arial"/>
          <w:b w:val="0"/>
          <w:bCs w:val="0"/>
          <w:color w:val="auto"/>
          <w:sz w:val="22"/>
          <w:szCs w:val="22"/>
        </w:rPr>
      </w:pPr>
      <w:r w:rsidRPr="008A69DA">
        <w:rPr>
          <w:rFonts w:ascii="Arial" w:hAnsi="Arial" w:cs="Arial"/>
          <w:b w:val="0"/>
          <w:bCs w:val="0"/>
          <w:color w:val="auto"/>
          <w:sz w:val="22"/>
          <w:szCs w:val="22"/>
        </w:rPr>
        <w:t xml:space="preserve">what constitutes sexual harassment and sexual violence and why these are always unacceptable. </w:t>
      </w:r>
    </w:p>
    <w:p w14:paraId="50BBD1D6" w14:textId="5258C18F" w:rsidR="00795616" w:rsidRPr="005151F7" w:rsidRDefault="00795616" w:rsidP="008A69DA">
      <w:pPr>
        <w:pStyle w:val="Style3"/>
        <w:numPr>
          <w:ilvl w:val="0"/>
          <w:numId w:val="0"/>
        </w:numPr>
        <w:ind w:left="1843"/>
        <w:outlineLvl w:val="9"/>
        <w:rPr>
          <w:rFonts w:ascii="Arial" w:hAnsi="Arial" w:cs="Arial"/>
          <w:b w:val="0"/>
          <w:bCs w:val="0"/>
          <w:color w:val="auto"/>
          <w:sz w:val="22"/>
          <w:szCs w:val="22"/>
        </w:rPr>
      </w:pPr>
    </w:p>
    <w:p w14:paraId="18E95862" w14:textId="77777777" w:rsidR="005151F7" w:rsidRPr="005151F7" w:rsidRDefault="005151F7" w:rsidP="005151F7">
      <w:pPr>
        <w:pStyle w:val="4Bulletedcopyblue"/>
        <w:numPr>
          <w:ilvl w:val="0"/>
          <w:numId w:val="0"/>
        </w:numPr>
        <w:spacing w:after="0"/>
        <w:ind w:left="340" w:hanging="170"/>
        <w:rPr>
          <w:sz w:val="22"/>
          <w:szCs w:val="22"/>
        </w:rPr>
      </w:pPr>
    </w:p>
    <w:p w14:paraId="468DA01E" w14:textId="1AE8FBB7" w:rsidR="00AA4C9B" w:rsidRDefault="00AA4C9B">
      <w:pPr>
        <w:suppressAutoHyphens w:val="0"/>
        <w:autoSpaceDN/>
        <w:spacing w:line="259" w:lineRule="auto"/>
        <w:rPr>
          <w:rFonts w:asciiTheme="majorHAnsi" w:eastAsiaTheme="majorEastAsia" w:hAnsiTheme="majorHAnsi" w:cstheme="majorBidi"/>
          <w:b/>
          <w:bCs/>
          <w:color w:val="5D5593"/>
          <w:sz w:val="26"/>
          <w:szCs w:val="26"/>
          <w:lang w:val="en-US"/>
        </w:rPr>
      </w:pPr>
      <w:r>
        <w:rPr>
          <w:lang w:val="en-US"/>
        </w:rPr>
        <w:br w:type="page"/>
      </w:r>
    </w:p>
    <w:p w14:paraId="60A57B14" w14:textId="195C2858" w:rsidR="001972A8" w:rsidRPr="001972A8" w:rsidRDefault="001972A8" w:rsidP="00357A69">
      <w:pPr>
        <w:pStyle w:val="Heading1"/>
        <w:spacing w:after="240"/>
        <w:ind w:left="709" w:hanging="709"/>
        <w:rPr>
          <w:rFonts w:eastAsia="Times New Roman"/>
        </w:rPr>
      </w:pPr>
      <w:bookmarkStart w:id="151" w:name="_Toc174432565"/>
      <w:bookmarkStart w:id="152" w:name="_Toc178261806"/>
      <w:bookmarkStart w:id="153" w:name="_Toc178856223"/>
      <w:r w:rsidRPr="001972A8">
        <w:rPr>
          <w:rFonts w:eastAsia="Times New Roman"/>
        </w:rPr>
        <w:t>Children who are more at risk of harm</w:t>
      </w:r>
      <w:bookmarkEnd w:id="151"/>
      <w:bookmarkEnd w:id="152"/>
      <w:bookmarkEnd w:id="153"/>
    </w:p>
    <w:p w14:paraId="35DCCC99" w14:textId="3DC61E09" w:rsidR="00216D03" w:rsidRPr="00A548DE" w:rsidRDefault="00216D03" w:rsidP="00357A69">
      <w:pPr>
        <w:pStyle w:val="Heading2"/>
        <w:ind w:left="709" w:hanging="709"/>
      </w:pPr>
      <w:bookmarkStart w:id="154" w:name="_Toc174432566"/>
      <w:bookmarkStart w:id="155" w:name="_Toc178261807"/>
      <w:bookmarkStart w:id="156" w:name="_Toc178856224"/>
      <w:r>
        <w:t>Pupils with special educational needs, disabilities or health issues.</w:t>
      </w:r>
      <w:bookmarkEnd w:id="154"/>
      <w:bookmarkEnd w:id="155"/>
      <w:bookmarkEnd w:id="156"/>
    </w:p>
    <w:p w14:paraId="72A1C812" w14:textId="3BD4C132" w:rsidR="00216D03" w:rsidRPr="00A91EB2" w:rsidRDefault="00216D03" w:rsidP="00357A69">
      <w:pPr>
        <w:pStyle w:val="Heading3"/>
        <w:ind w:left="1418" w:hanging="709"/>
        <w:rPr>
          <w:rStyle w:val="Heading3Char"/>
          <w:rFonts w:cs="Arial"/>
        </w:rPr>
      </w:pPr>
      <w:bookmarkStart w:id="157" w:name="_Toc174432567"/>
      <w:bookmarkStart w:id="158" w:name="_Toc139028335"/>
      <w:r w:rsidRPr="00A91EB2">
        <w:rPr>
          <w:rStyle w:val="Heading3Char"/>
          <w:rFonts w:cs="Arial"/>
        </w:rPr>
        <w:t>We recognise that pupils with SEND, or certain health conditions can face additional safeguarding challenges. Children with disabilities are more likely to be abused than their peers. Additional barriers can exist when recognising abuse, exploitation and neglect in this group, including:</w:t>
      </w:r>
      <w:bookmarkEnd w:id="157"/>
      <w:r w:rsidRPr="00A91EB2">
        <w:rPr>
          <w:rStyle w:val="Heading3Char"/>
          <w:rFonts w:cs="Arial"/>
        </w:rPr>
        <w:t xml:space="preserve"> </w:t>
      </w:r>
    </w:p>
    <w:p w14:paraId="4385471C" w14:textId="77777777" w:rsidR="00216D03" w:rsidRPr="00A91EB2" w:rsidRDefault="00216D03" w:rsidP="00B303D1">
      <w:pPr>
        <w:pStyle w:val="Heading3"/>
        <w:numPr>
          <w:ilvl w:val="0"/>
          <w:numId w:val="39"/>
        </w:numPr>
        <w:ind w:left="1843" w:hanging="283"/>
        <w:rPr>
          <w:rFonts w:cs="Arial"/>
          <w:szCs w:val="22"/>
        </w:rPr>
      </w:pPr>
      <w:r w:rsidRPr="00A91EB2">
        <w:rPr>
          <w:rFonts w:cs="Arial"/>
          <w:szCs w:val="22"/>
        </w:rPr>
        <w:t>Assumptions that indicators of possible abuse such as behaviour, mood and injury relate to the child’s condition without further exploration</w:t>
      </w:r>
    </w:p>
    <w:p w14:paraId="6B05DEA7" w14:textId="77777777" w:rsidR="00216D03" w:rsidRPr="00A91EB2" w:rsidRDefault="00216D03" w:rsidP="00B303D1">
      <w:pPr>
        <w:pStyle w:val="Heading3"/>
        <w:numPr>
          <w:ilvl w:val="0"/>
          <w:numId w:val="39"/>
        </w:numPr>
        <w:ind w:left="1843" w:hanging="283"/>
        <w:rPr>
          <w:rFonts w:cs="Arial"/>
          <w:szCs w:val="22"/>
        </w:rPr>
      </w:pPr>
      <w:r w:rsidRPr="00A91EB2">
        <w:rPr>
          <w:rFonts w:cs="Arial"/>
          <w:szCs w:val="22"/>
        </w:rPr>
        <w:t>Pupils being more prone to peer group isolation or bullying (including prejudice-based bullying) than other pupils</w:t>
      </w:r>
    </w:p>
    <w:p w14:paraId="5B3B9292" w14:textId="77777777" w:rsidR="00216D03" w:rsidRPr="00A91EB2" w:rsidRDefault="00216D03" w:rsidP="00B303D1">
      <w:pPr>
        <w:pStyle w:val="Heading3"/>
        <w:numPr>
          <w:ilvl w:val="0"/>
          <w:numId w:val="39"/>
        </w:numPr>
        <w:ind w:left="1843" w:hanging="283"/>
        <w:rPr>
          <w:rFonts w:cs="Arial"/>
          <w:szCs w:val="22"/>
        </w:rPr>
      </w:pPr>
      <w:r w:rsidRPr="00A91EB2">
        <w:rPr>
          <w:rFonts w:cs="Arial"/>
          <w:szCs w:val="22"/>
        </w:rPr>
        <w:t>The potential for pupils with SEN, disabilities or certain health conditions being disproportionally impacted by behaviours such as bullying, without outwardly showing any signs</w:t>
      </w:r>
    </w:p>
    <w:p w14:paraId="1772C614" w14:textId="77777777" w:rsidR="00216D03" w:rsidRPr="00A91EB2" w:rsidRDefault="00216D03" w:rsidP="00B303D1">
      <w:pPr>
        <w:pStyle w:val="Heading3"/>
        <w:numPr>
          <w:ilvl w:val="0"/>
          <w:numId w:val="39"/>
        </w:numPr>
        <w:ind w:left="1843" w:hanging="283"/>
        <w:rPr>
          <w:rFonts w:cs="Arial"/>
          <w:szCs w:val="22"/>
        </w:rPr>
      </w:pPr>
      <w:r w:rsidRPr="00A91EB2">
        <w:rPr>
          <w:rFonts w:cs="Arial"/>
          <w:szCs w:val="22"/>
        </w:rPr>
        <w:t>Communication barriers and difficulties in managing or reporting these challenges</w:t>
      </w:r>
    </w:p>
    <w:p w14:paraId="2925BB58" w14:textId="77777777" w:rsidR="00216D03" w:rsidRPr="00A91EB2" w:rsidRDefault="00216D03" w:rsidP="00B303D1">
      <w:pPr>
        <w:pStyle w:val="Heading3"/>
        <w:numPr>
          <w:ilvl w:val="0"/>
          <w:numId w:val="39"/>
        </w:numPr>
        <w:ind w:left="1843" w:hanging="283"/>
        <w:rPr>
          <w:rFonts w:cs="Arial"/>
          <w:szCs w:val="22"/>
        </w:rPr>
      </w:pPr>
      <w:bookmarkStart w:id="159" w:name="_Hlk169517487"/>
      <w:r w:rsidRPr="00A91EB2">
        <w:rPr>
          <w:rFonts w:cs="Arial"/>
          <w:szCs w:val="22"/>
        </w:rPr>
        <w:t>Cognitive understanding – being unable to understand the difference between fact and fiction in online content and then repeating the content/behaviours in schools or colleges or the consequences of doing so</w:t>
      </w:r>
    </w:p>
    <w:bookmarkEnd w:id="159"/>
    <w:p w14:paraId="3F61E742" w14:textId="6836F9FE" w:rsidR="00216D03" w:rsidRPr="00A91EB2" w:rsidRDefault="00216D03" w:rsidP="00653BCF">
      <w:pPr>
        <w:pStyle w:val="Heading3"/>
        <w:ind w:left="1418" w:hanging="709"/>
        <w:rPr>
          <w:rFonts w:cs="Arial"/>
        </w:rPr>
      </w:pPr>
      <w:r w:rsidRPr="00A91EB2">
        <w:rPr>
          <w:rFonts w:cs="Arial"/>
        </w:rPr>
        <w:t xml:space="preserve">We offer extra pastoral support for these pupils in order to safeguard them. </w:t>
      </w:r>
      <w:r w:rsidR="002C1156" w:rsidRPr="002C1156">
        <w:rPr>
          <w:rFonts w:cs="Arial"/>
        </w:rPr>
        <w:t xml:space="preserve">This includes </w:t>
      </w:r>
      <w:r w:rsidR="003209CE" w:rsidRPr="003209CE">
        <w:rPr>
          <w:rFonts w:cs="Arial"/>
        </w:rPr>
        <w:t xml:space="preserve">1:1 and group sessions with </w:t>
      </w:r>
      <w:r w:rsidR="00794698">
        <w:rPr>
          <w:rFonts w:cs="Arial"/>
        </w:rPr>
        <w:t>Head of Year (Pastoral)</w:t>
      </w:r>
      <w:r w:rsidR="00653BCF" w:rsidRPr="00653BCF">
        <w:rPr>
          <w:rFonts w:cs="Arial"/>
        </w:rPr>
        <w:t>.</w:t>
      </w:r>
    </w:p>
    <w:p w14:paraId="38F433EF" w14:textId="585A0271" w:rsidR="00216D03" w:rsidRPr="008E7C2A" w:rsidRDefault="00216D03" w:rsidP="006B37EC">
      <w:pPr>
        <w:pStyle w:val="Heading3"/>
        <w:spacing w:after="240"/>
        <w:ind w:left="1418" w:hanging="709"/>
        <w:rPr>
          <w:szCs w:val="22"/>
        </w:rPr>
      </w:pPr>
      <w:r w:rsidRPr="008E7C2A">
        <w:rPr>
          <w:szCs w:val="22"/>
        </w:rPr>
        <w:t xml:space="preserve">Any abuse involving pupils with SEND will require close liaison with the DSL (or deputy) and the SENCO. </w:t>
      </w:r>
    </w:p>
    <w:p w14:paraId="0B7917F7" w14:textId="3A9DD5E2" w:rsidR="00216D03" w:rsidRPr="00A548DE" w:rsidRDefault="00216D03" w:rsidP="00AE56C6">
      <w:pPr>
        <w:pStyle w:val="Heading2"/>
        <w:ind w:left="709" w:hanging="709"/>
      </w:pPr>
      <w:bookmarkStart w:id="160" w:name="_Toc174432568"/>
      <w:bookmarkStart w:id="161" w:name="_Toc178261808"/>
      <w:bookmarkStart w:id="162" w:name="_Toc178856225"/>
      <w:r w:rsidRPr="006B37EC">
        <w:rPr>
          <w:rStyle w:val="Heading2Char"/>
        </w:rPr>
        <w:t>Pupils with a social worker</w:t>
      </w:r>
      <w:bookmarkEnd w:id="160"/>
      <w:bookmarkEnd w:id="161"/>
      <w:bookmarkEnd w:id="162"/>
    </w:p>
    <w:p w14:paraId="3F9924CA" w14:textId="2BB3E8D4" w:rsidR="00216D03" w:rsidRPr="00EA2AE3" w:rsidRDefault="00216D03" w:rsidP="00AE56C6">
      <w:pPr>
        <w:pStyle w:val="Heading3"/>
        <w:ind w:left="1418" w:hanging="709"/>
        <w:rPr>
          <w:shd w:val="clear" w:color="auto" w:fill="FFFFFF"/>
        </w:rPr>
      </w:pPr>
      <w:r w:rsidRPr="00EA2AE3">
        <w:t xml:space="preserve">Pupils may need a social worker due to safeguarding or welfare needs. We recognise that a child’s experiences of adversity and trauma can leave them vulnerable to further harm as well as potentially </w:t>
      </w:r>
      <w:r w:rsidRPr="00EA2AE3">
        <w:rPr>
          <w:shd w:val="clear" w:color="auto" w:fill="FFFFFF"/>
        </w:rPr>
        <w:t>creating barriers to attendance, learning, behaviour and mental health.</w:t>
      </w:r>
    </w:p>
    <w:p w14:paraId="71252CDA" w14:textId="6C3C8E4F" w:rsidR="00216D03" w:rsidRDefault="00216D03" w:rsidP="00AE56C6">
      <w:pPr>
        <w:pStyle w:val="Heading3"/>
        <w:ind w:left="1418" w:hanging="709"/>
        <w:rPr>
          <w:shd w:val="clear" w:color="auto" w:fill="FFFFFF"/>
        </w:rPr>
      </w:pPr>
      <w:r w:rsidRPr="00EA2AE3">
        <w:rPr>
          <w:shd w:val="clear" w:color="auto" w:fill="FFFFFF"/>
        </w:rPr>
        <w:t>The DSL and all members of staff will work with and support social workers to help protect vulnerable children.</w:t>
      </w:r>
    </w:p>
    <w:p w14:paraId="3A368E5F" w14:textId="5F4CF84D" w:rsidR="00216D03" w:rsidRPr="00EA2AE3" w:rsidRDefault="00216D03" w:rsidP="00AE56C6">
      <w:pPr>
        <w:pStyle w:val="Heading3"/>
        <w:ind w:left="1418" w:hanging="709"/>
        <w:rPr>
          <w:shd w:val="clear" w:color="auto" w:fill="FFFFFF"/>
        </w:rPr>
      </w:pPr>
      <w:r w:rsidRPr="00EA2AE3">
        <w:rPr>
          <w:shd w:val="clear" w:color="auto" w:fill="FFFFFF"/>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5A00B0FF" w14:textId="77777777" w:rsidR="00216D03" w:rsidRPr="00AE56C6" w:rsidRDefault="00216D03" w:rsidP="00B303D1">
      <w:pPr>
        <w:pStyle w:val="4Bulletedcopyblue"/>
        <w:numPr>
          <w:ilvl w:val="0"/>
          <w:numId w:val="40"/>
        </w:numPr>
        <w:ind w:left="1843" w:hanging="283"/>
        <w:rPr>
          <w:sz w:val="22"/>
          <w:szCs w:val="22"/>
          <w:shd w:val="clear" w:color="auto" w:fill="FFFFFF"/>
        </w:rPr>
      </w:pPr>
      <w:r w:rsidRPr="00AE56C6">
        <w:rPr>
          <w:sz w:val="22"/>
          <w:szCs w:val="22"/>
          <w:shd w:val="clear" w:color="auto" w:fill="FFFFFF"/>
        </w:rPr>
        <w:t>Responding to unauthorised absence or missing education where there are known safeguarding risks</w:t>
      </w:r>
    </w:p>
    <w:p w14:paraId="67930259" w14:textId="77777777" w:rsidR="00216D03" w:rsidRPr="00AE56C6" w:rsidRDefault="00216D03" w:rsidP="00B303D1">
      <w:pPr>
        <w:pStyle w:val="4Bulletedcopyblue"/>
        <w:numPr>
          <w:ilvl w:val="0"/>
          <w:numId w:val="40"/>
        </w:numPr>
        <w:ind w:left="1843" w:hanging="283"/>
        <w:rPr>
          <w:sz w:val="22"/>
          <w:szCs w:val="22"/>
        </w:rPr>
      </w:pPr>
      <w:r w:rsidRPr="00AE56C6">
        <w:rPr>
          <w:sz w:val="22"/>
          <w:szCs w:val="22"/>
          <w:shd w:val="clear" w:color="auto" w:fill="FFFFFF"/>
        </w:rPr>
        <w:t>The provision of pastoral and/or academic support</w:t>
      </w:r>
    </w:p>
    <w:p w14:paraId="0DCDF6C3" w14:textId="575CDE16" w:rsidR="00216D03" w:rsidRPr="00A548DE" w:rsidRDefault="00216D03" w:rsidP="004A2CFA">
      <w:pPr>
        <w:pStyle w:val="Heading2"/>
        <w:ind w:left="709" w:hanging="709"/>
      </w:pPr>
      <w:bookmarkStart w:id="163" w:name="_Toc174432569"/>
      <w:bookmarkStart w:id="164" w:name="_Toc178261809"/>
      <w:bookmarkStart w:id="165" w:name="_Toc178856226"/>
      <w:r w:rsidRPr="00330820">
        <w:rPr>
          <w:rStyle w:val="Heading2Char"/>
        </w:rPr>
        <w:t>Looked after and previously looked after children</w:t>
      </w:r>
      <w:bookmarkEnd w:id="163"/>
      <w:bookmarkEnd w:id="164"/>
      <w:bookmarkEnd w:id="165"/>
    </w:p>
    <w:p w14:paraId="318055EE" w14:textId="45561E2D" w:rsidR="00216D03" w:rsidRPr="00330820" w:rsidRDefault="00216D03" w:rsidP="004B20A9">
      <w:pPr>
        <w:pStyle w:val="Heading3"/>
        <w:ind w:left="1418" w:hanging="709"/>
        <w:rPr>
          <w:rStyle w:val="Heading3Char"/>
        </w:rPr>
      </w:pPr>
      <w:r w:rsidRPr="00330820">
        <w:rPr>
          <w:rStyle w:val="Heading3Char"/>
        </w:rPr>
        <w:t xml:space="preserve">We will ensure that staff have the skills, knowledge and understanding to keep looked-after children and previously looked-after children safe. In particular, we will ensure that: </w:t>
      </w:r>
    </w:p>
    <w:p w14:paraId="236D630E" w14:textId="77777777" w:rsidR="00216D03" w:rsidRPr="004B20A9" w:rsidRDefault="00216D03" w:rsidP="00B303D1">
      <w:pPr>
        <w:pStyle w:val="Heading3"/>
        <w:numPr>
          <w:ilvl w:val="0"/>
          <w:numId w:val="41"/>
        </w:numPr>
        <w:ind w:left="1843" w:hanging="283"/>
        <w:rPr>
          <w:rFonts w:cs="Arial"/>
          <w:szCs w:val="22"/>
        </w:rPr>
      </w:pPr>
      <w:r w:rsidRPr="004B20A9">
        <w:rPr>
          <w:rFonts w:cs="Arial"/>
          <w:szCs w:val="22"/>
        </w:rPr>
        <w:t>Appropriate staff have relevant information about children’s looked after legal status, contact arrangements with birth parents or those with parental responsibility, and care arrangements</w:t>
      </w:r>
    </w:p>
    <w:p w14:paraId="367DD086" w14:textId="77777777" w:rsidR="00216D03" w:rsidRPr="004B20A9" w:rsidRDefault="00216D03" w:rsidP="00B303D1">
      <w:pPr>
        <w:pStyle w:val="Heading3"/>
        <w:numPr>
          <w:ilvl w:val="0"/>
          <w:numId w:val="41"/>
        </w:numPr>
        <w:ind w:left="1843" w:hanging="283"/>
        <w:rPr>
          <w:rFonts w:cs="Arial"/>
          <w:szCs w:val="22"/>
        </w:rPr>
      </w:pPr>
      <w:r w:rsidRPr="004B20A9">
        <w:rPr>
          <w:rFonts w:cs="Arial"/>
          <w:szCs w:val="22"/>
        </w:rPr>
        <w:t xml:space="preserve">The DSL has details of children’s social workers and relevant virtual school heads </w:t>
      </w:r>
    </w:p>
    <w:p w14:paraId="13B5869D" w14:textId="3BAE1024" w:rsidR="00216D03" w:rsidRPr="006B7F96" w:rsidRDefault="00216D03" w:rsidP="004B20A9">
      <w:pPr>
        <w:pStyle w:val="Heading3"/>
        <w:ind w:left="1418" w:hanging="709"/>
      </w:pPr>
      <w:r w:rsidRPr="006B7F96">
        <w:t xml:space="preserve">We have appointed a designated teacher, </w:t>
      </w:r>
      <w:r w:rsidR="00100725">
        <w:t>Jen Morgan</w:t>
      </w:r>
      <w:r w:rsidRPr="006B7F96">
        <w:t xml:space="preserve">, who is responsible for promoting the educational achievement of looked-after children and previously looked-after children in line </w:t>
      </w:r>
      <w:r w:rsidRPr="00BC3200">
        <w:rPr>
          <w:rFonts w:cs="Arial"/>
        </w:rPr>
        <w:t xml:space="preserve">with </w:t>
      </w:r>
      <w:hyperlink r:id="rId41" w:history="1">
        <w:r w:rsidRPr="00BC3200">
          <w:rPr>
            <w:rStyle w:val="Hyperlink"/>
            <w:rFonts w:cs="Arial"/>
            <w:color w:val="auto"/>
            <w:szCs w:val="22"/>
          </w:rPr>
          <w:t>statutory guidance</w:t>
        </w:r>
      </w:hyperlink>
      <w:r w:rsidRPr="006B7F96">
        <w:t xml:space="preserve">. </w:t>
      </w:r>
    </w:p>
    <w:p w14:paraId="35F9F806" w14:textId="7245EA16" w:rsidR="00216D03" w:rsidRPr="006B7F96" w:rsidRDefault="00216D03" w:rsidP="004B20A9">
      <w:pPr>
        <w:pStyle w:val="Heading3"/>
        <w:ind w:left="1418" w:hanging="709"/>
      </w:pPr>
      <w:r w:rsidRPr="006B7F96">
        <w:t>The designated teacher is appropriately trained and has the relevant qualifications and experience to perform the role.</w:t>
      </w:r>
    </w:p>
    <w:p w14:paraId="51ACC07E" w14:textId="05DC099E" w:rsidR="00216D03" w:rsidRPr="006B7F96" w:rsidRDefault="00216D03" w:rsidP="004B20A9">
      <w:pPr>
        <w:pStyle w:val="Heading3"/>
        <w:ind w:left="1418" w:hanging="709"/>
      </w:pPr>
      <w:r w:rsidRPr="006B7F96">
        <w:t xml:space="preserve">As part of their role, the designated teacher will: </w:t>
      </w:r>
    </w:p>
    <w:p w14:paraId="6B617218" w14:textId="77777777" w:rsidR="00216D03" w:rsidRPr="004B20A9" w:rsidRDefault="00216D03" w:rsidP="00B303D1">
      <w:pPr>
        <w:pStyle w:val="Heading3"/>
        <w:numPr>
          <w:ilvl w:val="0"/>
          <w:numId w:val="42"/>
        </w:numPr>
        <w:ind w:left="1843" w:hanging="283"/>
        <w:rPr>
          <w:rFonts w:cs="Arial"/>
          <w:szCs w:val="22"/>
        </w:rPr>
      </w:pPr>
      <w:r w:rsidRPr="004B20A9">
        <w:rPr>
          <w:rFonts w:cs="Arial"/>
          <w:szCs w:val="22"/>
        </w:rPr>
        <w:t>Work closely with the DSL to ensure that any safeguarding concerns regarding looked-after and previously looked-after children are quickly and effectively responded to</w:t>
      </w:r>
    </w:p>
    <w:p w14:paraId="1462F822" w14:textId="77777777" w:rsidR="00216D03" w:rsidRPr="004B20A9" w:rsidRDefault="00216D03" w:rsidP="00B303D1">
      <w:pPr>
        <w:pStyle w:val="Heading3"/>
        <w:numPr>
          <w:ilvl w:val="0"/>
          <w:numId w:val="42"/>
        </w:numPr>
        <w:spacing w:after="240"/>
        <w:ind w:left="1843" w:hanging="283"/>
        <w:rPr>
          <w:rFonts w:cs="Arial"/>
          <w:szCs w:val="22"/>
        </w:rPr>
      </w:pPr>
      <w:r w:rsidRPr="004B20A9">
        <w:rPr>
          <w:rFonts w:cs="Arial"/>
          <w:szCs w:val="22"/>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333563C9" w14:textId="58DF2D10" w:rsidR="00216D03" w:rsidRPr="00A548DE" w:rsidRDefault="00216D03" w:rsidP="004B20A9">
      <w:pPr>
        <w:pStyle w:val="Heading2"/>
        <w:ind w:left="709" w:hanging="709"/>
      </w:pPr>
      <w:bookmarkStart w:id="166" w:name="_Toc174432570"/>
      <w:bookmarkStart w:id="167" w:name="_Toc178261810"/>
      <w:bookmarkStart w:id="168" w:name="_Toc178856227"/>
      <w:r>
        <w:t>Pupils who are lesbian, gay, bisexual or gender questioning</w:t>
      </w:r>
      <w:bookmarkEnd w:id="166"/>
      <w:bookmarkEnd w:id="167"/>
      <w:bookmarkEnd w:id="168"/>
    </w:p>
    <w:p w14:paraId="288D3B2D" w14:textId="77777777" w:rsidR="00830E5C" w:rsidRPr="00F823EF" w:rsidRDefault="00830E5C" w:rsidP="00830E5C">
      <w:pPr>
        <w:ind w:left="709"/>
        <w:rPr>
          <w:rFonts w:ascii="Arial" w:hAnsi="Arial" w:cs="Arial"/>
          <w:color w:val="C00000"/>
        </w:rPr>
      </w:pPr>
      <w:bookmarkStart w:id="169" w:name="_Hlk167969069"/>
      <w:r w:rsidRPr="00F823EF">
        <w:rPr>
          <w:rFonts w:ascii="Arial" w:hAnsi="Arial" w:cs="Arial"/>
          <w:color w:val="C00000"/>
        </w:rPr>
        <w:t>The section of KCSIE 2025 on gender questioning children remains under review, pending the publication of revised guidance.</w:t>
      </w:r>
    </w:p>
    <w:p w14:paraId="57A9D070" w14:textId="3C2B9336" w:rsidR="00216D03" w:rsidRDefault="00216D03" w:rsidP="007C3628">
      <w:pPr>
        <w:pStyle w:val="Heading3"/>
        <w:ind w:left="1418" w:hanging="709"/>
      </w:pPr>
      <w:r w:rsidRPr="00AB4EDA">
        <w:t>We recognise that pupils who are (or who are perceived to be) lesbian, gay, bisexual or gender questioning (LGBTQ+) can be targeted by other children</w:t>
      </w:r>
      <w:r w:rsidR="00F828E5">
        <w:t xml:space="preserve">. </w:t>
      </w:r>
      <w:r w:rsidR="00643883">
        <w:t xml:space="preserve">See our anti-bullying and behaviour policy for more detail on how we prevent bullying on gender or sexuality. </w:t>
      </w:r>
    </w:p>
    <w:p w14:paraId="28AE2E55" w14:textId="0FBA639F" w:rsidR="00216D03" w:rsidRDefault="00216D03" w:rsidP="007C3628">
      <w:pPr>
        <w:pStyle w:val="Heading3"/>
        <w:ind w:left="1418" w:hanging="709"/>
        <w:rPr>
          <w:rFonts w:cs="Arial"/>
        </w:rPr>
      </w:pPr>
      <w:r w:rsidRPr="00064F99">
        <w:t>We also recognise that LGBTQ+ children are more likely to experience poor</w:t>
      </w:r>
      <w:r w:rsidRPr="00AB4EDA">
        <w:t xml:space="preserve"> mental health. Any concerns should be reported to the DS</w:t>
      </w:r>
      <w:r w:rsidRPr="002B285C">
        <w:rPr>
          <w:rFonts w:cs="Arial"/>
        </w:rPr>
        <w:t>L</w:t>
      </w:r>
      <w:r w:rsidR="00653C63">
        <w:rPr>
          <w:rFonts w:cs="Arial"/>
        </w:rPr>
        <w:t xml:space="preserve"> or Head of Year (Pastoral)</w:t>
      </w:r>
      <w:r w:rsidR="00F33E97" w:rsidRPr="002B285C">
        <w:rPr>
          <w:rFonts w:cs="Arial"/>
        </w:rPr>
        <w:t>.</w:t>
      </w:r>
      <w:r w:rsidR="002B285C" w:rsidRPr="002B285C">
        <w:rPr>
          <w:rFonts w:cs="Arial"/>
        </w:rPr>
        <w:t xml:space="preserve"> </w:t>
      </w:r>
      <w:r w:rsidR="00643883">
        <w:rPr>
          <w:rFonts w:cs="Arial"/>
        </w:rPr>
        <w:t xml:space="preserve">Pastoral support available for children who need it includes EitC, MHST, GYRO, School Nurse and Safer Schools Police Officer (SSPO). </w:t>
      </w:r>
    </w:p>
    <w:p w14:paraId="3D343DF5" w14:textId="03E47C7B" w:rsidR="00216D03" w:rsidRPr="00AB4EDA" w:rsidRDefault="00216D03" w:rsidP="007C3628">
      <w:pPr>
        <w:pStyle w:val="Heading3"/>
        <w:ind w:left="1418" w:hanging="709"/>
      </w:pPr>
      <w:r w:rsidRPr="00AB4EDA">
        <w:t>When families/carers are making decisions about support for gender questioning pupils, they should be encouraged to seek clinical help and advice. This should be done as early as possible when supporting pre-pubertal children.</w:t>
      </w:r>
    </w:p>
    <w:p w14:paraId="1839B9FF" w14:textId="376354D5" w:rsidR="00DF22AF" w:rsidRDefault="00216D03" w:rsidP="007C3628">
      <w:pPr>
        <w:pStyle w:val="Heading3"/>
        <w:ind w:left="1418" w:hanging="709"/>
      </w:pPr>
      <w:r w:rsidRPr="00AB4EDA">
        <w:t>When supporting a gender questioning pupil, we will take a cautious approach as there are still unknowns around the impact of social transition, and a pupil may have wider vulnerability, such as complex mental health and psychosocial needs,</w:t>
      </w:r>
      <w:r w:rsidR="00830E5C">
        <w:t xml:space="preserve"> and in some cases, autism</w:t>
      </w:r>
      <w:r w:rsidRPr="00AB4EDA">
        <w:t xml:space="preserve"> and/or attention deficit hyperactivity disorder (ADHD).</w:t>
      </w:r>
    </w:p>
    <w:p w14:paraId="79A124E1" w14:textId="50C195BC" w:rsidR="00EC1326" w:rsidRDefault="00216D03" w:rsidP="00DF22AF">
      <w:pPr>
        <w:pStyle w:val="Heading3"/>
        <w:ind w:left="1418" w:hanging="709"/>
      </w:pPr>
      <w:r w:rsidRPr="00AB4EDA">
        <w:t>We will also consider the broad range of their individual needs, in partnership with their parents/carers (other than in rare circumstances where involving parents/carers would constitute a significant risk of harm to the pupil). We will also include any clinical advice that is available and consider how to address wider vulnerabilities such as the risk of bullying.</w:t>
      </w:r>
    </w:p>
    <w:p w14:paraId="2D9A2976" w14:textId="77777777" w:rsidR="00EC1326" w:rsidRDefault="00EC1326">
      <w:pPr>
        <w:suppressAutoHyphens w:val="0"/>
        <w:autoSpaceDN/>
        <w:spacing w:line="259" w:lineRule="auto"/>
        <w:rPr>
          <w:rFonts w:ascii="Arial" w:eastAsiaTheme="majorEastAsia" w:hAnsi="Arial" w:cstheme="majorBidi"/>
          <w:szCs w:val="24"/>
        </w:rPr>
      </w:pPr>
      <w:r>
        <w:br w:type="page"/>
      </w:r>
    </w:p>
    <w:p w14:paraId="3610C340" w14:textId="61B488C9" w:rsidR="00216D03" w:rsidRPr="008602E0" w:rsidRDefault="00216D03" w:rsidP="00DF22AF">
      <w:pPr>
        <w:pStyle w:val="Heading3"/>
        <w:spacing w:after="240"/>
        <w:ind w:left="1418" w:hanging="709"/>
        <w:rPr>
          <w:rStyle w:val="Heading3Char"/>
        </w:rPr>
      </w:pPr>
      <w:r w:rsidRPr="008602E0">
        <w:rPr>
          <w:rStyle w:val="Heading3Char"/>
        </w:rPr>
        <w:t>Risks can be compounded where children lack trusted adults with whom they can be open. We therefore aim to reduce the additional barriers faced and create a culture where pupils can speak out or share their concerns with members of staff.</w:t>
      </w:r>
    </w:p>
    <w:p w14:paraId="17237EDB" w14:textId="4286C943" w:rsidR="00216D03" w:rsidRPr="00A548DE" w:rsidRDefault="00216D03" w:rsidP="004A2CFA">
      <w:pPr>
        <w:pStyle w:val="Heading2"/>
        <w:ind w:left="709" w:hanging="709"/>
      </w:pPr>
      <w:bookmarkStart w:id="170" w:name="_Toc139027334"/>
      <w:bookmarkStart w:id="171" w:name="_Toc139028337"/>
      <w:bookmarkStart w:id="172" w:name="_Toc174432571"/>
      <w:bookmarkStart w:id="173" w:name="_Toc178155279"/>
      <w:bookmarkStart w:id="174" w:name="_Toc178155783"/>
      <w:bookmarkStart w:id="175" w:name="_Toc178156177"/>
      <w:bookmarkStart w:id="176" w:name="_Toc178156251"/>
      <w:bookmarkStart w:id="177" w:name="_Toc178156325"/>
      <w:bookmarkStart w:id="178" w:name="_Toc178157049"/>
      <w:bookmarkStart w:id="179" w:name="_Toc178157116"/>
      <w:bookmarkStart w:id="180" w:name="_Toc178239968"/>
      <w:bookmarkStart w:id="181" w:name="_Toc178246397"/>
      <w:bookmarkStart w:id="182" w:name="_Toc178246602"/>
      <w:bookmarkStart w:id="183" w:name="_Toc178261689"/>
      <w:bookmarkStart w:id="184" w:name="_Toc178261811"/>
      <w:bookmarkStart w:id="185" w:name="_Toc178320275"/>
      <w:bookmarkStart w:id="186" w:name="_Toc178320345"/>
      <w:bookmarkStart w:id="187" w:name="_Toc139027335"/>
      <w:bookmarkStart w:id="188" w:name="_Toc139028338"/>
      <w:bookmarkStart w:id="189" w:name="_Toc174432572"/>
      <w:bookmarkStart w:id="190" w:name="_Toc178155280"/>
      <w:bookmarkStart w:id="191" w:name="_Toc178155784"/>
      <w:bookmarkStart w:id="192" w:name="_Toc178156178"/>
      <w:bookmarkStart w:id="193" w:name="_Toc178156252"/>
      <w:bookmarkStart w:id="194" w:name="_Toc178156326"/>
      <w:bookmarkStart w:id="195" w:name="_Toc178157050"/>
      <w:bookmarkStart w:id="196" w:name="_Toc178157117"/>
      <w:bookmarkStart w:id="197" w:name="_Toc178239969"/>
      <w:bookmarkStart w:id="198" w:name="_Toc178246398"/>
      <w:bookmarkStart w:id="199" w:name="_Toc178246603"/>
      <w:bookmarkStart w:id="200" w:name="_Toc178261690"/>
      <w:bookmarkStart w:id="201" w:name="_Toc178261812"/>
      <w:bookmarkStart w:id="202" w:name="_Toc178320276"/>
      <w:bookmarkStart w:id="203" w:name="_Toc178320346"/>
      <w:bookmarkStart w:id="204" w:name="_Toc174432573"/>
      <w:bookmarkStart w:id="205" w:name="_Toc178261813"/>
      <w:bookmarkStart w:id="206" w:name="_Toc178856228"/>
      <w:bookmarkEnd w:id="15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t>Pupils who have mental health issues</w:t>
      </w:r>
      <w:bookmarkEnd w:id="204"/>
      <w:bookmarkEnd w:id="205"/>
      <w:bookmarkEnd w:id="206"/>
    </w:p>
    <w:p w14:paraId="1C5EF3C6" w14:textId="77777777" w:rsidR="00216D03" w:rsidRPr="00A548DE" w:rsidRDefault="00216D03" w:rsidP="00B303D1">
      <w:pPr>
        <w:pStyle w:val="ListParagraph"/>
        <w:numPr>
          <w:ilvl w:val="1"/>
          <w:numId w:val="37"/>
        </w:numPr>
        <w:tabs>
          <w:tab w:val="left" w:pos="284"/>
        </w:tabs>
        <w:suppressAutoHyphens w:val="0"/>
        <w:autoSpaceDN/>
        <w:spacing w:after="0" w:line="240" w:lineRule="auto"/>
        <w:contextualSpacing w:val="0"/>
        <w:rPr>
          <w:rFonts w:eastAsiaTheme="minorEastAsia" w:cs="Calibri"/>
          <w:vanish/>
        </w:rPr>
      </w:pPr>
    </w:p>
    <w:p w14:paraId="01BAAC41" w14:textId="77777777" w:rsidR="00216D03" w:rsidRDefault="00216D03" w:rsidP="004A2CFA">
      <w:pPr>
        <w:pStyle w:val="Heading3"/>
        <w:ind w:left="1418" w:hanging="709"/>
      </w:pPr>
      <w:r w:rsidRPr="00A548DE">
        <w:t xml:space="preserve">All staff should be aware that mental health problems can, in some cases, be an indicator that a child has suffered or is at risk of suffering abuse, neglect or exploitation. </w:t>
      </w:r>
    </w:p>
    <w:p w14:paraId="716EEB5D" w14:textId="77777777" w:rsidR="00216D03" w:rsidRPr="00A548DE" w:rsidRDefault="00216D03" w:rsidP="004A2CFA">
      <w:pPr>
        <w:pStyle w:val="Heading3"/>
        <w:ind w:left="1418" w:hanging="709"/>
      </w:pPr>
      <w:r w:rsidRPr="00A548DE">
        <w:t xml:space="preserve">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 </w:t>
      </w:r>
    </w:p>
    <w:p w14:paraId="47484001" w14:textId="77777777" w:rsidR="00216D03" w:rsidRPr="00A548DE" w:rsidRDefault="00216D03" w:rsidP="004A2CFA">
      <w:pPr>
        <w:pStyle w:val="Heading3"/>
        <w:ind w:left="1418" w:hanging="709"/>
      </w:pPr>
      <w:r w:rsidRPr="00A548DE">
        <w:t xml:space="preserve">Where children have suffered abuse and neglect, or other potentially traumatic adverse childhood experiences (ACEs), this can have a lasting impact throughout childhood, adolescence and into adulthood. We will ensure that staff are aware of how these children’s experiences, can impact on their mental health, behaviour and education. </w:t>
      </w:r>
    </w:p>
    <w:p w14:paraId="39CC4273" w14:textId="77777777" w:rsidR="00216D03" w:rsidRPr="00A548DE" w:rsidRDefault="00216D03" w:rsidP="004A2CFA">
      <w:pPr>
        <w:pStyle w:val="Heading3"/>
        <w:ind w:left="1418" w:hanging="709"/>
      </w:pPr>
      <w:r w:rsidRPr="00A548DE">
        <w:t>We will ensure that we have clear systems and processes in place for identifying possible mental health problems, including routes to escalate and clear referral and accountability systems.</w:t>
      </w:r>
    </w:p>
    <w:p w14:paraId="6C1E18AE" w14:textId="43086F68" w:rsidR="00216D03" w:rsidRPr="00AB0B3B" w:rsidRDefault="00216D03" w:rsidP="004A2CFA">
      <w:pPr>
        <w:pStyle w:val="Heading3"/>
        <w:ind w:left="1418" w:hanging="709"/>
        <w:rPr>
          <w:rFonts w:cs="Arial"/>
        </w:rPr>
      </w:pPr>
      <w:r w:rsidRPr="00A548DE">
        <w:t xml:space="preserve">We seek to embed positive mental health and mental health awareness through our academy to create a culture where children can self-identify, signpost peers and seek support themselves. We undertake staff training and promote mental health awareness through </w:t>
      </w:r>
      <w:r w:rsidR="00320F05">
        <w:t>our</w:t>
      </w:r>
      <w:r w:rsidRPr="00A548DE">
        <w:t xml:space="preserve"> PHSE schemes</w:t>
      </w:r>
      <w:r w:rsidR="00AB0B3B" w:rsidRPr="00AB0B3B">
        <w:rPr>
          <w:rFonts w:cs="Arial"/>
        </w:rPr>
        <w:t xml:space="preserve">.  </w:t>
      </w:r>
      <w:r w:rsidR="00C569F6" w:rsidRPr="00C569F6">
        <w:rPr>
          <w:rFonts w:cs="Arial"/>
          <w:szCs w:val="22"/>
        </w:rPr>
        <w:t>We work closely with Alder Hey Mental Health support team</w:t>
      </w:r>
      <w:r w:rsidRPr="00AB0B3B">
        <w:rPr>
          <w:rFonts w:cs="Arial"/>
        </w:rPr>
        <w:t>.</w:t>
      </w:r>
    </w:p>
    <w:p w14:paraId="59A5C26C" w14:textId="77777777" w:rsidR="00216D03" w:rsidRDefault="00216D03" w:rsidP="004A2CFA">
      <w:pPr>
        <w:pStyle w:val="Heading3"/>
        <w:spacing w:after="240"/>
        <w:ind w:left="1418" w:hanging="709"/>
      </w:pPr>
      <w:r w:rsidRPr="00A548DE">
        <w:t>If staff have a mental health concern about a child that is also a safeguarding concern, immediate action should be taken, following the referral mechanisms listed within this policy and speaking to the designated safeguarding lead or a deputy.</w:t>
      </w:r>
    </w:p>
    <w:p w14:paraId="472082C6" w14:textId="18AE728C" w:rsidR="00216D03" w:rsidRPr="00A548DE" w:rsidRDefault="00216D03" w:rsidP="004A2CFA">
      <w:pPr>
        <w:pStyle w:val="Heading2"/>
        <w:ind w:left="709" w:hanging="709"/>
      </w:pPr>
      <w:bookmarkStart w:id="207" w:name="_Toc174432574"/>
      <w:bookmarkStart w:id="208" w:name="_Toc178261814"/>
      <w:bookmarkStart w:id="209" w:name="_Toc178856229"/>
      <w:r>
        <w:t>Pupils who are frequently absent from school</w:t>
      </w:r>
      <w:bookmarkEnd w:id="207"/>
      <w:bookmarkEnd w:id="208"/>
      <w:bookmarkEnd w:id="209"/>
    </w:p>
    <w:p w14:paraId="4545C217" w14:textId="77777777" w:rsidR="00216D03" w:rsidRDefault="00216D03" w:rsidP="004A2CFA">
      <w:pPr>
        <w:pStyle w:val="Heading3"/>
        <w:ind w:left="1418" w:hanging="709"/>
      </w:pPr>
      <w:r w:rsidRPr="00A548DE">
        <w:t>Lack of, or erratic attendance, persistent or severe absence is a safeguarding issue and must act as a warning sign to a range of concerns including neglect, sexual abuse, child sexual and child criminal exploitation particularly county lines. It may also be an indication of child-on-child abuse including bullying and sexual harassment or significant mental ill health concerns. It must not be seen as an isolated concern.</w:t>
      </w:r>
    </w:p>
    <w:p w14:paraId="2033D63B" w14:textId="77777777" w:rsidR="00216D03" w:rsidRDefault="00216D03" w:rsidP="004A2CFA">
      <w:pPr>
        <w:pStyle w:val="Heading3"/>
        <w:ind w:left="1418" w:hanging="709"/>
      </w:pPr>
      <w:r w:rsidRPr="00012D56">
        <w:t>Absence from education may increase known safeguarding risks.</w:t>
      </w:r>
    </w:p>
    <w:p w14:paraId="7FAE6228" w14:textId="77777777" w:rsidR="00216D03" w:rsidRPr="004A2CFA" w:rsidRDefault="00216D03" w:rsidP="004A2CFA">
      <w:pPr>
        <w:pStyle w:val="Heading3"/>
        <w:ind w:left="1418" w:hanging="709"/>
        <w:rPr>
          <w:rFonts w:cs="Arial"/>
        </w:rPr>
      </w:pPr>
      <w:r w:rsidRPr="004A2CFA">
        <w:rPr>
          <w:rFonts w:cs="Arial"/>
        </w:rPr>
        <w:t xml:space="preserve">We have a separate attendance policy (which includes protocols for children missing education and elective home education) in place which references both Working together to improve school attendance and Children Missing Education </w:t>
      </w:r>
    </w:p>
    <w:p w14:paraId="5FF898BB" w14:textId="40FA81D6" w:rsidR="00EC1326" w:rsidRDefault="00216D03" w:rsidP="004A2CFA">
      <w:pPr>
        <w:pStyle w:val="Heading3"/>
        <w:ind w:left="1418" w:hanging="709"/>
        <w:rPr>
          <w:rFonts w:cs="Arial"/>
        </w:rPr>
      </w:pPr>
      <w:r w:rsidRPr="004A2CFA">
        <w:rPr>
          <w:rFonts w:cs="Arial"/>
        </w:rPr>
        <w:t>We have a named senior leader with strategic responsibility for attendance</w:t>
      </w:r>
      <w:r w:rsidR="002E5D87">
        <w:rPr>
          <w:rFonts w:cs="Arial"/>
        </w:rPr>
        <w:t xml:space="preserve">, </w:t>
      </w:r>
      <w:r w:rsidR="0094205D">
        <w:rPr>
          <w:rFonts w:cs="Arial"/>
        </w:rPr>
        <w:t>Carmel Murphy</w:t>
      </w:r>
      <w:r w:rsidRPr="004A2CFA">
        <w:rPr>
          <w:rFonts w:cs="Arial"/>
        </w:rPr>
        <w:t>.</w:t>
      </w:r>
    </w:p>
    <w:p w14:paraId="219892AA" w14:textId="77777777" w:rsidR="00EC1326" w:rsidRDefault="00EC1326">
      <w:pPr>
        <w:suppressAutoHyphens w:val="0"/>
        <w:autoSpaceDN/>
        <w:spacing w:line="259" w:lineRule="auto"/>
        <w:rPr>
          <w:rFonts w:ascii="Arial" w:eastAsiaTheme="majorEastAsia" w:hAnsi="Arial" w:cs="Arial"/>
          <w:szCs w:val="24"/>
        </w:rPr>
      </w:pPr>
      <w:r>
        <w:rPr>
          <w:rFonts w:cs="Arial"/>
        </w:rPr>
        <w:br w:type="page"/>
      </w:r>
    </w:p>
    <w:p w14:paraId="5F08360B" w14:textId="77777777" w:rsidR="00216D03" w:rsidRPr="004A2CFA" w:rsidRDefault="00216D03" w:rsidP="004A2CFA">
      <w:pPr>
        <w:pStyle w:val="Heading3"/>
        <w:ind w:left="1418" w:hanging="709"/>
        <w:rPr>
          <w:rFonts w:cs="Arial"/>
          <w:szCs w:val="22"/>
        </w:rPr>
      </w:pPr>
      <w:r w:rsidRPr="004A2CFA">
        <w:rPr>
          <w:rFonts w:cs="Arial"/>
          <w:szCs w:val="22"/>
        </w:rPr>
        <w:t>Academy attendance operational leads, in addition to the general safeguarding training that all staff receive are given access to role specific safeguarding training and ensure they understand the safeguarding implications behind poor or non-attendance.</w:t>
      </w:r>
    </w:p>
    <w:p w14:paraId="590E245A" w14:textId="77777777" w:rsidR="00216D03" w:rsidRPr="004A2CFA" w:rsidRDefault="00216D03" w:rsidP="004A2CFA">
      <w:pPr>
        <w:pStyle w:val="Heading3"/>
        <w:ind w:left="1418" w:hanging="709"/>
        <w:rPr>
          <w:rFonts w:cs="Arial"/>
          <w:szCs w:val="22"/>
        </w:rPr>
      </w:pPr>
      <w:r w:rsidRPr="004A2CFA">
        <w:rPr>
          <w:rFonts w:cs="Arial"/>
          <w:szCs w:val="22"/>
        </w:rPr>
        <w:t>Academy leaders and governors ensure that attendance data, particularly for identified vulnerable groups is closely and regularly monitored identifying trends or patterns which may indicate safeguarding concerns.</w:t>
      </w:r>
    </w:p>
    <w:p w14:paraId="0E95812B" w14:textId="77777777" w:rsidR="00216D03" w:rsidRPr="004A2CFA" w:rsidRDefault="00216D03" w:rsidP="004A2CFA">
      <w:pPr>
        <w:pStyle w:val="Heading3"/>
        <w:ind w:left="1418" w:hanging="709"/>
        <w:rPr>
          <w:rFonts w:cs="Arial"/>
          <w:szCs w:val="22"/>
        </w:rPr>
      </w:pPr>
      <w:r w:rsidRPr="004A2CFA">
        <w:rPr>
          <w:rFonts w:cs="Arial"/>
          <w:szCs w:val="22"/>
        </w:rPr>
        <w:t>Where appropriate, social workers will be involved, informed and updated about attendance issues.</w:t>
      </w:r>
    </w:p>
    <w:p w14:paraId="1888F463" w14:textId="77777777" w:rsidR="00216D03" w:rsidRPr="004A2CFA" w:rsidRDefault="00216D03" w:rsidP="00216D03">
      <w:pPr>
        <w:pStyle w:val="1bodycopy10pt"/>
        <w:rPr>
          <w:rFonts w:cs="Arial"/>
        </w:rPr>
      </w:pPr>
    </w:p>
    <w:p w14:paraId="5914426B" w14:textId="65F07AC8" w:rsidR="007C3628" w:rsidRDefault="007C3628">
      <w:pPr>
        <w:suppressAutoHyphens w:val="0"/>
        <w:autoSpaceDN/>
        <w:spacing w:line="259" w:lineRule="auto"/>
        <w:rPr>
          <w:rFonts w:ascii="Arial" w:eastAsia="MS Mincho" w:hAnsi="Arial"/>
          <w:kern w:val="0"/>
          <w:sz w:val="20"/>
          <w:szCs w:val="24"/>
          <w:lang w:val="en-US"/>
        </w:rPr>
      </w:pPr>
      <w:r>
        <w:br w:type="page"/>
      </w:r>
    </w:p>
    <w:p w14:paraId="34989084" w14:textId="5C5FD0FB" w:rsidR="002809BA" w:rsidRPr="00D55F41" w:rsidRDefault="002809BA" w:rsidP="001E4AB1">
      <w:pPr>
        <w:pStyle w:val="Heading1"/>
        <w:spacing w:after="240"/>
        <w:ind w:left="709" w:hanging="709"/>
        <w:rPr>
          <w:rFonts w:eastAsia="Times New Roman"/>
        </w:rPr>
      </w:pPr>
      <w:bookmarkStart w:id="210" w:name="_Toc174432575"/>
      <w:bookmarkStart w:id="211" w:name="_Toc178261815"/>
      <w:bookmarkStart w:id="212" w:name="_Toc178856230"/>
      <w:r>
        <w:rPr>
          <w:rFonts w:eastAsia="Times New Roman"/>
        </w:rPr>
        <w:t>Online safety and the use of mobile technology</w:t>
      </w:r>
      <w:bookmarkEnd w:id="210"/>
      <w:bookmarkEnd w:id="211"/>
      <w:bookmarkEnd w:id="212"/>
    </w:p>
    <w:p w14:paraId="5BECF441" w14:textId="68AA0D59" w:rsidR="002809BA" w:rsidRDefault="002809BA" w:rsidP="001E4AB1">
      <w:pPr>
        <w:pStyle w:val="Heading2"/>
        <w:spacing w:before="0"/>
        <w:ind w:left="709" w:hanging="709"/>
      </w:pPr>
      <w:bookmarkStart w:id="213" w:name="_Toc174432576"/>
      <w:bookmarkStart w:id="214" w:name="_Toc178261816"/>
      <w:bookmarkStart w:id="215" w:name="_Toc178856231"/>
      <w:r>
        <w:t>Online safety aims</w:t>
      </w:r>
      <w:bookmarkEnd w:id="213"/>
      <w:bookmarkEnd w:id="214"/>
      <w:bookmarkEnd w:id="215"/>
    </w:p>
    <w:p w14:paraId="7821795C" w14:textId="7990E99D" w:rsidR="002809BA" w:rsidRPr="00B56FC4" w:rsidRDefault="002809BA" w:rsidP="000E6D41">
      <w:pPr>
        <w:pStyle w:val="Heading3"/>
        <w:spacing w:after="240"/>
        <w:ind w:left="1418" w:hanging="709"/>
        <w:rPr>
          <w:lang w:eastAsia="en-GB"/>
        </w:rPr>
      </w:pPr>
      <w:r w:rsidRPr="00B56FC4">
        <w:rPr>
          <w:lang w:eastAsia="en-GB"/>
        </w:rPr>
        <w:t>We recognise the importance of safeguarding children from potentially harmful and inappropriate online material, and we understand that technology is a significant component in many safeguarding and wellbeing issues. </w:t>
      </w:r>
    </w:p>
    <w:p w14:paraId="3739B688" w14:textId="75B50187" w:rsidR="002809BA" w:rsidRPr="00B56FC4" w:rsidRDefault="002809BA" w:rsidP="001E4AB1">
      <w:pPr>
        <w:pStyle w:val="Heading3"/>
        <w:ind w:left="1418" w:hanging="709"/>
        <w:rPr>
          <w:lang w:eastAsia="en-GB"/>
        </w:rPr>
      </w:pPr>
      <w:r w:rsidRPr="00B56FC4">
        <w:rPr>
          <w:lang w:eastAsia="en-GB"/>
        </w:rPr>
        <w:t>To address this, our school aims to:</w:t>
      </w:r>
    </w:p>
    <w:p w14:paraId="3C1C5FD7" w14:textId="77777777" w:rsidR="002809BA" w:rsidRPr="001E4AB1" w:rsidRDefault="002809BA" w:rsidP="00B303D1">
      <w:pPr>
        <w:pStyle w:val="4Bulletedcopyblue"/>
        <w:numPr>
          <w:ilvl w:val="0"/>
          <w:numId w:val="43"/>
        </w:numPr>
        <w:spacing w:after="0" w:line="276" w:lineRule="auto"/>
        <w:ind w:left="1843" w:hanging="283"/>
        <w:rPr>
          <w:sz w:val="22"/>
          <w:szCs w:val="22"/>
          <w:lang w:eastAsia="en-GB"/>
        </w:rPr>
      </w:pPr>
      <w:r w:rsidRPr="001E4AB1">
        <w:rPr>
          <w:sz w:val="22"/>
          <w:szCs w:val="22"/>
          <w:lang w:eastAsia="en-GB"/>
        </w:rPr>
        <w:t>Have robust processes (including filtering and monitoring systems) in place to ensure the online safety of pupils, staff, volunteers and governors</w:t>
      </w:r>
    </w:p>
    <w:p w14:paraId="27958C2E" w14:textId="77777777" w:rsidR="002809BA" w:rsidRPr="001E4AB1" w:rsidRDefault="002809BA" w:rsidP="00B303D1">
      <w:pPr>
        <w:pStyle w:val="4Bulletedcopyblue"/>
        <w:numPr>
          <w:ilvl w:val="0"/>
          <w:numId w:val="43"/>
        </w:numPr>
        <w:spacing w:after="0" w:line="276" w:lineRule="auto"/>
        <w:ind w:left="1843" w:hanging="283"/>
        <w:rPr>
          <w:sz w:val="22"/>
          <w:szCs w:val="22"/>
          <w:lang w:eastAsia="en-GB"/>
        </w:rPr>
      </w:pPr>
      <w:r w:rsidRPr="001E4AB1">
        <w:rPr>
          <w:sz w:val="22"/>
          <w:szCs w:val="22"/>
          <w:lang w:eastAsia="en-GB"/>
        </w:rPr>
        <w:t>Protect and educate the whole school community in its safe and responsible use of technology, including mobile and smart technology (which we refer to as ‘mobile phones’)</w:t>
      </w:r>
    </w:p>
    <w:p w14:paraId="2F2F88B8" w14:textId="77777777" w:rsidR="002809BA" w:rsidRPr="001E4AB1" w:rsidRDefault="002809BA" w:rsidP="00B303D1">
      <w:pPr>
        <w:pStyle w:val="4Bulletedcopyblue"/>
        <w:numPr>
          <w:ilvl w:val="0"/>
          <w:numId w:val="43"/>
        </w:numPr>
        <w:spacing w:after="0" w:line="276" w:lineRule="auto"/>
        <w:ind w:left="1843" w:hanging="283"/>
        <w:rPr>
          <w:sz w:val="22"/>
          <w:szCs w:val="22"/>
          <w:lang w:eastAsia="en-GB"/>
        </w:rPr>
      </w:pPr>
      <w:r w:rsidRPr="001E4AB1">
        <w:rPr>
          <w:sz w:val="22"/>
          <w:szCs w:val="22"/>
          <w:lang w:eastAsia="en-GB"/>
        </w:rPr>
        <w:t>Set clear guidelines for the use of mobile phones for the whole school community</w:t>
      </w:r>
    </w:p>
    <w:p w14:paraId="4D9CC3AC" w14:textId="77777777" w:rsidR="002809BA" w:rsidRPr="001E4AB1" w:rsidRDefault="002809BA" w:rsidP="00B303D1">
      <w:pPr>
        <w:pStyle w:val="4Bulletedcopyblue"/>
        <w:numPr>
          <w:ilvl w:val="0"/>
          <w:numId w:val="43"/>
        </w:numPr>
        <w:spacing w:line="276" w:lineRule="auto"/>
        <w:ind w:left="1843" w:hanging="283"/>
        <w:rPr>
          <w:sz w:val="22"/>
          <w:szCs w:val="22"/>
          <w:lang w:eastAsia="en-GB"/>
        </w:rPr>
      </w:pPr>
      <w:r w:rsidRPr="001E4AB1">
        <w:rPr>
          <w:sz w:val="22"/>
          <w:szCs w:val="22"/>
          <w:lang w:eastAsia="en-GB"/>
        </w:rPr>
        <w:t>Establish clear mechanisms to identify, intervene in and escalate any incidents or concerns, where appropriate</w:t>
      </w:r>
    </w:p>
    <w:p w14:paraId="120B8C9B" w14:textId="77777777" w:rsidR="002809BA" w:rsidRPr="00B56FC4" w:rsidRDefault="002809BA" w:rsidP="001E4AB1">
      <w:pPr>
        <w:pStyle w:val="Heading2"/>
        <w:ind w:left="709" w:hanging="709"/>
      </w:pPr>
      <w:bookmarkStart w:id="216" w:name="_Toc174432577"/>
      <w:bookmarkStart w:id="217" w:name="_Toc178261817"/>
      <w:bookmarkStart w:id="218" w:name="_Toc178856232"/>
      <w:r w:rsidRPr="00B56FC4">
        <w:t>Online safety categories of risk</w:t>
      </w:r>
      <w:bookmarkEnd w:id="216"/>
      <w:bookmarkEnd w:id="217"/>
      <w:bookmarkEnd w:id="218"/>
    </w:p>
    <w:p w14:paraId="601DD818" w14:textId="02877224" w:rsidR="002809BA" w:rsidRPr="00B56FC4" w:rsidRDefault="002809BA" w:rsidP="001E4AB1">
      <w:pPr>
        <w:pStyle w:val="Heading3"/>
        <w:ind w:left="1418" w:hanging="709"/>
        <w:rPr>
          <w:lang w:eastAsia="en-GB"/>
        </w:rPr>
      </w:pPr>
      <w:r w:rsidRPr="00B56FC4">
        <w:rPr>
          <w:lang w:eastAsia="en-GB"/>
        </w:rPr>
        <w:t>Our approach to online safety is based on addressing the following categories of risk:</w:t>
      </w:r>
    </w:p>
    <w:p w14:paraId="73F7FCFD" w14:textId="74B40950" w:rsidR="002809BA" w:rsidRPr="00105B55" w:rsidRDefault="002809BA" w:rsidP="00B303D1">
      <w:pPr>
        <w:pStyle w:val="4Bulletedcopyblue"/>
        <w:numPr>
          <w:ilvl w:val="0"/>
          <w:numId w:val="44"/>
        </w:numPr>
        <w:spacing w:after="0"/>
        <w:ind w:left="1843" w:hanging="283"/>
        <w:rPr>
          <w:sz w:val="22"/>
          <w:szCs w:val="22"/>
          <w:lang w:eastAsia="en-GB"/>
        </w:rPr>
      </w:pPr>
      <w:r w:rsidRPr="00105B55">
        <w:rPr>
          <w:b/>
          <w:sz w:val="22"/>
          <w:szCs w:val="22"/>
          <w:lang w:eastAsia="en-GB"/>
        </w:rPr>
        <w:t>Content</w:t>
      </w:r>
      <w:r w:rsidRPr="00105B55">
        <w:rPr>
          <w:sz w:val="22"/>
          <w:szCs w:val="22"/>
          <w:lang w:eastAsia="en-GB"/>
        </w:rPr>
        <w:t xml:space="preserve"> – </w:t>
      </w:r>
      <w:r w:rsidR="00830E5C" w:rsidRPr="00F823EF">
        <w:rPr>
          <w:sz w:val="22"/>
          <w:szCs w:val="22"/>
          <w:lang w:eastAsia="en-GB"/>
        </w:rPr>
        <w:t>being exposed to illegal, inappropriate or harmful content, such as pornography, racism, misogyny, self-harm, suicide, antisemitism, radicalisation, extremism, misinformation, disinformation (including fake news) and conspiracy theories.</w:t>
      </w:r>
    </w:p>
    <w:p w14:paraId="0BB161CF" w14:textId="77777777" w:rsidR="002809BA" w:rsidRPr="00105B55" w:rsidRDefault="002809BA" w:rsidP="00B303D1">
      <w:pPr>
        <w:pStyle w:val="4Bulletedcopyblue"/>
        <w:numPr>
          <w:ilvl w:val="0"/>
          <w:numId w:val="44"/>
        </w:numPr>
        <w:spacing w:after="0"/>
        <w:ind w:left="1843" w:hanging="283"/>
        <w:rPr>
          <w:sz w:val="22"/>
          <w:szCs w:val="22"/>
          <w:lang w:eastAsia="en-GB"/>
        </w:rPr>
      </w:pPr>
      <w:r w:rsidRPr="00105B55">
        <w:rPr>
          <w:b/>
          <w:sz w:val="22"/>
          <w:szCs w:val="22"/>
          <w:lang w:eastAsia="en-GB"/>
        </w:rPr>
        <w:t>Contact</w:t>
      </w:r>
      <w:r w:rsidRPr="00105B55">
        <w:rPr>
          <w:sz w:val="22"/>
          <w:szCs w:val="22"/>
          <w:lang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2F020B41" w14:textId="77777777" w:rsidR="002809BA" w:rsidRPr="00105B55" w:rsidRDefault="002809BA" w:rsidP="00B303D1">
      <w:pPr>
        <w:pStyle w:val="4Bulletedcopyblue"/>
        <w:numPr>
          <w:ilvl w:val="0"/>
          <w:numId w:val="44"/>
        </w:numPr>
        <w:spacing w:after="0"/>
        <w:ind w:left="1843" w:hanging="283"/>
        <w:rPr>
          <w:sz w:val="22"/>
          <w:szCs w:val="22"/>
          <w:lang w:eastAsia="en-GB"/>
        </w:rPr>
      </w:pPr>
      <w:r w:rsidRPr="00105B55">
        <w:rPr>
          <w:b/>
          <w:sz w:val="22"/>
          <w:szCs w:val="22"/>
          <w:lang w:eastAsia="en-GB"/>
        </w:rPr>
        <w:t>Conduct</w:t>
      </w:r>
      <w:r w:rsidRPr="00105B55">
        <w:rPr>
          <w:sz w:val="22"/>
          <w:szCs w:val="22"/>
          <w:lang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7C769A45" w14:textId="77777777" w:rsidR="002809BA" w:rsidRPr="00105B55" w:rsidRDefault="002809BA" w:rsidP="00B303D1">
      <w:pPr>
        <w:pStyle w:val="4Bulletedcopyblue"/>
        <w:numPr>
          <w:ilvl w:val="0"/>
          <w:numId w:val="44"/>
        </w:numPr>
        <w:ind w:left="1843" w:hanging="283"/>
        <w:rPr>
          <w:sz w:val="22"/>
          <w:szCs w:val="22"/>
          <w:lang w:eastAsia="en-GB"/>
        </w:rPr>
      </w:pPr>
      <w:r w:rsidRPr="00105B55">
        <w:rPr>
          <w:b/>
          <w:sz w:val="22"/>
          <w:szCs w:val="22"/>
          <w:lang w:eastAsia="en-GB"/>
        </w:rPr>
        <w:t>Commerce</w:t>
      </w:r>
      <w:r w:rsidRPr="00105B55">
        <w:rPr>
          <w:sz w:val="22"/>
          <w:szCs w:val="22"/>
          <w:lang w:eastAsia="en-GB"/>
        </w:rPr>
        <w:t xml:space="preserve"> – risks such as online gambling, inappropriate advertising, phishing and/or financial scams</w:t>
      </w:r>
    </w:p>
    <w:p w14:paraId="6D094B37" w14:textId="75D97213" w:rsidR="002809BA" w:rsidRPr="00105B55" w:rsidRDefault="002809BA" w:rsidP="00105B55">
      <w:pPr>
        <w:pStyle w:val="Heading3"/>
        <w:ind w:left="1418" w:hanging="709"/>
        <w:rPr>
          <w:lang w:eastAsia="en-GB"/>
        </w:rPr>
      </w:pPr>
      <w:r w:rsidRPr="00105B55">
        <w:rPr>
          <w:lang w:eastAsia="en-GB"/>
        </w:rPr>
        <w:t>To achieve our aims and address the risks above, we will:</w:t>
      </w:r>
    </w:p>
    <w:p w14:paraId="18976A74" w14:textId="77777777" w:rsidR="002809BA" w:rsidRPr="00105B55" w:rsidRDefault="002809BA" w:rsidP="00B303D1">
      <w:pPr>
        <w:pStyle w:val="4Bulletedcopyblue"/>
        <w:numPr>
          <w:ilvl w:val="0"/>
          <w:numId w:val="45"/>
        </w:numPr>
        <w:spacing w:after="0"/>
        <w:ind w:left="1843" w:hanging="283"/>
        <w:rPr>
          <w:sz w:val="22"/>
          <w:szCs w:val="22"/>
          <w:lang w:eastAsia="en-GB"/>
        </w:rPr>
      </w:pPr>
      <w:r w:rsidRPr="00105B55">
        <w:rPr>
          <w:sz w:val="22"/>
          <w:szCs w:val="22"/>
          <w:lang w:eastAsia="en-GB"/>
        </w:rPr>
        <w:t>Educate pupils about online safety as part of our curriculum considering areas such as the safe use of social media, the internet and technology;  Keeping personal information private; How to recognise unacceptable behaviour online; and how to report any incidents of cyber-bullying, ensuring pupils are encouraged to do so, including where they’re a witness rather than a victim</w:t>
      </w:r>
    </w:p>
    <w:p w14:paraId="03DBA628" w14:textId="77777777" w:rsidR="002809BA" w:rsidRPr="00105B55" w:rsidRDefault="002809BA" w:rsidP="00B303D1">
      <w:pPr>
        <w:pStyle w:val="4Bulletedcopyblue"/>
        <w:numPr>
          <w:ilvl w:val="0"/>
          <w:numId w:val="45"/>
        </w:numPr>
        <w:spacing w:after="0"/>
        <w:ind w:left="1843" w:hanging="283"/>
        <w:rPr>
          <w:sz w:val="22"/>
          <w:szCs w:val="22"/>
        </w:rPr>
      </w:pPr>
      <w:r w:rsidRPr="00105B55">
        <w:rPr>
          <w:sz w:val="22"/>
          <w:szCs w:val="22"/>
        </w:rPr>
        <w:t>Train staff, as part of their induction, on safe internet use and online safeguarding issues including cyber-bullying, the risks of online radicalisation, and the expectations, roles and responsibilities around filtering and monitoring. All staff members will receive refresher training as required and at least once each academic year</w:t>
      </w:r>
    </w:p>
    <w:p w14:paraId="1C8200FC" w14:textId="77777777" w:rsidR="002809BA" w:rsidRPr="00105B55" w:rsidRDefault="002809BA" w:rsidP="00B303D1">
      <w:pPr>
        <w:pStyle w:val="4Bulletedcopyblue"/>
        <w:numPr>
          <w:ilvl w:val="0"/>
          <w:numId w:val="45"/>
        </w:numPr>
        <w:spacing w:after="0"/>
        <w:ind w:left="1843" w:hanging="283"/>
        <w:rPr>
          <w:sz w:val="22"/>
          <w:szCs w:val="22"/>
        </w:rPr>
      </w:pPr>
      <w:r w:rsidRPr="00105B55">
        <w:rPr>
          <w:sz w:val="22"/>
          <w:szCs w:val="22"/>
        </w:rPr>
        <w:t>Educate parents/carers about online safety via our website, communications sent directly to them and during parents’ evenings. We will also share clear procedures with them, so they know how to raise concerns about online safety.</w:t>
      </w:r>
    </w:p>
    <w:p w14:paraId="7F93D1AF" w14:textId="77777777" w:rsidR="00670044" w:rsidRPr="00670044" w:rsidRDefault="00670044" w:rsidP="00670044">
      <w:pPr>
        <w:pStyle w:val="4Bulletedcopyblue"/>
        <w:numPr>
          <w:ilvl w:val="0"/>
          <w:numId w:val="45"/>
        </w:numPr>
        <w:spacing w:after="0"/>
        <w:ind w:left="1843" w:hanging="283"/>
        <w:rPr>
          <w:sz w:val="22"/>
          <w:szCs w:val="22"/>
          <w:bdr w:val="none" w:sz="0" w:space="0" w:color="auto" w:frame="1"/>
        </w:rPr>
      </w:pPr>
      <w:r w:rsidRPr="00670044">
        <w:rPr>
          <w:sz w:val="22"/>
          <w:szCs w:val="22"/>
          <w:bdr w:val="none" w:sz="0" w:space="0" w:color="auto" w:frame="1"/>
        </w:rPr>
        <w:t>Make sure staff are aware of any restrictions placed on them with regards to the use of their mobile phone and cameras.</w:t>
      </w:r>
    </w:p>
    <w:p w14:paraId="64E02114" w14:textId="77777777" w:rsidR="00670044" w:rsidRPr="00670044" w:rsidRDefault="00670044" w:rsidP="00670044">
      <w:pPr>
        <w:pStyle w:val="4Bulletedcopyblue"/>
        <w:numPr>
          <w:ilvl w:val="0"/>
          <w:numId w:val="45"/>
        </w:numPr>
        <w:spacing w:after="0"/>
        <w:ind w:left="1843" w:hanging="283"/>
        <w:rPr>
          <w:sz w:val="22"/>
          <w:szCs w:val="22"/>
          <w:bdr w:val="none" w:sz="0" w:space="0" w:color="auto" w:frame="1"/>
        </w:rPr>
      </w:pPr>
      <w:r w:rsidRPr="00670044">
        <w:rPr>
          <w:sz w:val="22"/>
          <w:szCs w:val="22"/>
          <w:bdr w:val="none" w:sz="0" w:space="0" w:color="auto" w:frame="1"/>
        </w:rPr>
        <w:t>Make all pupils, parents/carers, staff, volunteers and governors aware that they are expected to sign an agreement regarding the acceptable use of the internet in school, use of the school’s ICT systems and use of their mobile and smart technology.</w:t>
      </w:r>
    </w:p>
    <w:p w14:paraId="0561FBDF" w14:textId="77777777" w:rsidR="00670044" w:rsidRPr="00670044" w:rsidRDefault="00670044" w:rsidP="00670044">
      <w:pPr>
        <w:pStyle w:val="4Bulletedcopyblue"/>
        <w:numPr>
          <w:ilvl w:val="0"/>
          <w:numId w:val="45"/>
        </w:numPr>
        <w:spacing w:after="0"/>
        <w:ind w:left="1843" w:hanging="283"/>
        <w:rPr>
          <w:sz w:val="22"/>
          <w:szCs w:val="22"/>
          <w:bdr w:val="none" w:sz="0" w:space="0" w:color="auto" w:frame="1"/>
        </w:rPr>
      </w:pPr>
      <w:r w:rsidRPr="00670044">
        <w:rPr>
          <w:sz w:val="22"/>
          <w:szCs w:val="22"/>
          <w:bdr w:val="none" w:sz="0" w:space="0" w:color="auto" w:frame="1"/>
        </w:rPr>
        <w:t xml:space="preserve">Explain the sanctions we will use if a pupil is in breach of our policies on the acceptable use of the internet and mobile phones. </w:t>
      </w:r>
    </w:p>
    <w:p w14:paraId="1B085A4E" w14:textId="7EE40202" w:rsidR="00670044" w:rsidRPr="00670044" w:rsidRDefault="00670044" w:rsidP="00670044">
      <w:pPr>
        <w:pStyle w:val="4Bulletedcopyblue"/>
        <w:numPr>
          <w:ilvl w:val="0"/>
          <w:numId w:val="45"/>
        </w:numPr>
        <w:spacing w:after="0"/>
        <w:ind w:left="1843" w:hanging="283"/>
        <w:rPr>
          <w:sz w:val="22"/>
          <w:szCs w:val="22"/>
          <w:bdr w:val="none" w:sz="0" w:space="0" w:color="auto" w:frame="1"/>
        </w:rPr>
      </w:pPr>
      <w:r w:rsidRPr="00670044">
        <w:rPr>
          <w:sz w:val="22"/>
          <w:szCs w:val="22"/>
          <w:bdr w:val="none" w:sz="0" w:space="0" w:color="auto" w:frame="1"/>
        </w:rPr>
        <w:t>Make sure all staff, pupils and parents/carers are aware that staff have the power to search pupils’ phones, as set out in the</w:t>
      </w:r>
      <w:r w:rsidRPr="00DC0CFA">
        <w:rPr>
          <w:sz w:val="22"/>
          <w:szCs w:val="22"/>
          <w:bdr w:val="none" w:sz="0" w:space="0" w:color="auto" w:frame="1"/>
        </w:rPr>
        <w:t xml:space="preserve"> </w:t>
      </w:r>
      <w:hyperlink r:id="rId42" w:history="1">
        <w:r w:rsidR="00DC0CFA" w:rsidRPr="00DC0CFA">
          <w:rPr>
            <w:rStyle w:val="Hyperlink"/>
            <w:sz w:val="22"/>
            <w:szCs w:val="22"/>
          </w:rPr>
          <w:t>DfE’s guidance on searching, screening and confiscation</w:t>
        </w:r>
      </w:hyperlink>
      <w:r w:rsidRPr="00DC0CFA">
        <w:rPr>
          <w:sz w:val="22"/>
          <w:szCs w:val="22"/>
          <w:bdr w:val="none" w:sz="0" w:space="0" w:color="auto" w:frame="1"/>
        </w:rPr>
        <w:t>.</w:t>
      </w:r>
    </w:p>
    <w:p w14:paraId="2A7D0FF8" w14:textId="77777777" w:rsidR="00670044" w:rsidRPr="00670044" w:rsidRDefault="00670044" w:rsidP="00670044">
      <w:pPr>
        <w:pStyle w:val="4Bulletedcopyblue"/>
        <w:numPr>
          <w:ilvl w:val="0"/>
          <w:numId w:val="45"/>
        </w:numPr>
        <w:spacing w:after="0"/>
        <w:ind w:left="1843" w:hanging="283"/>
        <w:rPr>
          <w:sz w:val="22"/>
          <w:szCs w:val="22"/>
          <w:bdr w:val="none" w:sz="0" w:space="0" w:color="auto" w:frame="1"/>
        </w:rPr>
      </w:pPr>
      <w:r w:rsidRPr="00670044">
        <w:rPr>
          <w:sz w:val="22"/>
          <w:szCs w:val="22"/>
          <w:bdr w:val="none" w:sz="0" w:space="0" w:color="auto" w:frame="1"/>
        </w:rPr>
        <w:t>Put in place robust filtering and monitoring systems to limit children’s exposure to the 4 key categories of risk (described above) from the school’s IT systems.</w:t>
      </w:r>
    </w:p>
    <w:p w14:paraId="1ADA6853" w14:textId="77777777" w:rsidR="00670044" w:rsidRPr="00670044" w:rsidRDefault="00670044" w:rsidP="00670044">
      <w:pPr>
        <w:pStyle w:val="4Bulletedcopyblue"/>
        <w:numPr>
          <w:ilvl w:val="0"/>
          <w:numId w:val="45"/>
        </w:numPr>
        <w:spacing w:after="0"/>
        <w:ind w:left="1843" w:hanging="283"/>
        <w:rPr>
          <w:sz w:val="22"/>
          <w:szCs w:val="22"/>
          <w:bdr w:val="none" w:sz="0" w:space="0" w:color="auto" w:frame="1"/>
        </w:rPr>
      </w:pPr>
      <w:r w:rsidRPr="00670044">
        <w:rPr>
          <w:sz w:val="22"/>
          <w:szCs w:val="22"/>
          <w:bdr w:val="none" w:sz="0" w:space="0" w:color="auto" w:frame="1"/>
        </w:rPr>
        <w:t>Provide regular safeguarding and child protection updates including online safety to all staff, at least annually, in order to continue to provide them with the relevant skills and knowledge to safeguard effectively.</w:t>
      </w:r>
    </w:p>
    <w:p w14:paraId="47E0F9B7" w14:textId="77777777" w:rsidR="00670044" w:rsidRPr="00670044" w:rsidRDefault="00670044" w:rsidP="00C13AD3">
      <w:pPr>
        <w:pStyle w:val="4Bulletedcopyblue"/>
        <w:numPr>
          <w:ilvl w:val="0"/>
          <w:numId w:val="45"/>
        </w:numPr>
        <w:spacing w:after="0"/>
        <w:ind w:left="1843" w:hanging="283"/>
        <w:rPr>
          <w:sz w:val="22"/>
          <w:szCs w:val="22"/>
          <w:bdr w:val="none" w:sz="0" w:space="0" w:color="auto" w:frame="1"/>
        </w:rPr>
      </w:pPr>
      <w:r w:rsidRPr="00670044">
        <w:rPr>
          <w:sz w:val="22"/>
          <w:szCs w:val="22"/>
          <w:bdr w:val="none" w:sz="0" w:space="0" w:color="auto" w:frame="1"/>
        </w:rPr>
        <w:t>Review the child protection and safeguarding policy, including online safety, annually and ensure the procedures and implementation are updated and reviewed regularly.</w:t>
      </w:r>
    </w:p>
    <w:p w14:paraId="26C8B546" w14:textId="77777777" w:rsidR="00FA18FF" w:rsidRPr="006A4045" w:rsidRDefault="00FA18FF" w:rsidP="009751B0">
      <w:pPr>
        <w:pStyle w:val="4Bulletedcopyblue"/>
        <w:numPr>
          <w:ilvl w:val="0"/>
          <w:numId w:val="0"/>
        </w:numPr>
        <w:spacing w:after="0"/>
        <w:ind w:left="1843"/>
        <w:rPr>
          <w:sz w:val="22"/>
          <w:szCs w:val="22"/>
          <w:bdr w:val="none" w:sz="0" w:space="0" w:color="auto" w:frame="1"/>
        </w:rPr>
      </w:pPr>
    </w:p>
    <w:p w14:paraId="1A7BF4DC" w14:textId="25E26FA0" w:rsidR="002809BA" w:rsidRPr="00B56FC4" w:rsidRDefault="002809BA" w:rsidP="00FA18FF">
      <w:pPr>
        <w:pStyle w:val="Heading2"/>
        <w:ind w:left="709" w:hanging="709"/>
      </w:pPr>
      <w:bookmarkStart w:id="219" w:name="_Toc174432578"/>
      <w:bookmarkStart w:id="220" w:name="_Toc178261818"/>
      <w:bookmarkStart w:id="221" w:name="_Toc178856233"/>
      <w:r w:rsidRPr="001E2D0E">
        <w:t>Artificial</w:t>
      </w:r>
      <w:r>
        <w:t xml:space="preserve"> Intelligence (AI)</w:t>
      </w:r>
      <w:bookmarkEnd w:id="219"/>
      <w:bookmarkEnd w:id="220"/>
      <w:bookmarkEnd w:id="221"/>
    </w:p>
    <w:p w14:paraId="206D64E7" w14:textId="3CD1F9C3" w:rsidR="002809BA" w:rsidRPr="002D1DEB" w:rsidRDefault="002809BA" w:rsidP="001E2D0E">
      <w:pPr>
        <w:pStyle w:val="Heading3"/>
        <w:ind w:left="1418" w:hanging="709"/>
      </w:pPr>
      <w:r w:rsidRPr="00B56FC4">
        <w:t xml:space="preserve">Generative artificial intelligence (AI) tools are now widespread and easy to access. Staff, </w:t>
      </w:r>
      <w:r w:rsidRPr="002D1DEB">
        <w:t xml:space="preserve">pupils and parents/carers may be familiar with generative chatbots such as ChatGPT and Google </w:t>
      </w:r>
      <w:r w:rsidR="00830E5C">
        <w:t>Gemini</w:t>
      </w:r>
      <w:r w:rsidRPr="002D1DEB">
        <w:t>.</w:t>
      </w:r>
    </w:p>
    <w:p w14:paraId="1A8ABBEE" w14:textId="5D388AAB" w:rsidR="005B5CC2" w:rsidRDefault="009751B0" w:rsidP="005B5CC2">
      <w:pPr>
        <w:pStyle w:val="Heading3"/>
        <w:ind w:left="1418" w:hanging="709"/>
      </w:pPr>
      <w:r>
        <w:t xml:space="preserve">Litherland </w:t>
      </w:r>
      <w:r w:rsidR="00230C35">
        <w:t>High</w:t>
      </w:r>
      <w:r w:rsidR="001E2D0E" w:rsidRPr="002D1DEB">
        <w:t xml:space="preserve"> recognises</w:t>
      </w:r>
      <w:r w:rsidR="002809BA" w:rsidRPr="002D1DEB">
        <w:t xml:space="preserve">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14:paraId="5B50E894" w14:textId="622C2A9C" w:rsidR="002809BA" w:rsidRPr="002D1DEB" w:rsidRDefault="005B5CC2" w:rsidP="005B5CC2">
      <w:pPr>
        <w:pStyle w:val="Heading3"/>
        <w:ind w:left="1418" w:hanging="709"/>
      </w:pPr>
      <w:r>
        <w:t xml:space="preserve">Litherland </w:t>
      </w:r>
      <w:r w:rsidR="00230C35">
        <w:t>High</w:t>
      </w:r>
      <w:r w:rsidR="002809BA" w:rsidRPr="002D1DEB">
        <w:t xml:space="preserve"> will treat any use of AI to access harmful content or bully pupils in line with this policy and our</w:t>
      </w:r>
      <w:r w:rsidR="002809BA">
        <w:t xml:space="preserve"> </w:t>
      </w:r>
      <w:r w:rsidR="0055523A">
        <w:t>anti-bullying</w:t>
      </w:r>
      <w:r w:rsidR="00830E5C">
        <w:t xml:space="preserve">, </w:t>
      </w:r>
      <w:r w:rsidR="004C7BE3">
        <w:t>behaviour</w:t>
      </w:r>
      <w:r w:rsidR="002809BA" w:rsidRPr="002D1DEB">
        <w:t xml:space="preserve"> </w:t>
      </w:r>
      <w:r w:rsidR="00830E5C">
        <w:t>and AI policies</w:t>
      </w:r>
      <w:r w:rsidR="002809BA" w:rsidRPr="002D1DEB">
        <w:t>.</w:t>
      </w:r>
    </w:p>
    <w:p w14:paraId="49F762C9" w14:textId="077E4E98" w:rsidR="002809BA" w:rsidRPr="00B56FC4" w:rsidRDefault="002809BA" w:rsidP="001E2D0E">
      <w:pPr>
        <w:pStyle w:val="Heading3"/>
        <w:ind w:left="1418" w:hanging="709"/>
      </w:pPr>
      <w:r w:rsidRPr="002D1DEB">
        <w:t>Staff should be aware of the risks of using AI tools whilst they are still being developed and should carry out risk assessments for any new AI tool being used by the school.</w:t>
      </w:r>
      <w:r w:rsidR="00830E5C">
        <w:t xml:space="preserve"> </w:t>
      </w:r>
      <w:r w:rsidR="00830E5C" w:rsidRPr="00F823EF">
        <w:t>Our school’s requirements for filtering and monitoring also apply to the use of AI, in line with Keeping Children Safe in Education.</w:t>
      </w:r>
    </w:p>
    <w:p w14:paraId="32959DE0" w14:textId="3255B4E4" w:rsidR="00150D66" w:rsidRDefault="00150D66">
      <w:pPr>
        <w:suppressAutoHyphens w:val="0"/>
        <w:autoSpaceDN/>
        <w:spacing w:line="259" w:lineRule="auto"/>
      </w:pPr>
      <w:r>
        <w:br w:type="page"/>
      </w:r>
    </w:p>
    <w:p w14:paraId="3BE8FA94" w14:textId="400AE08F" w:rsidR="002809BA" w:rsidRPr="00D55F41" w:rsidRDefault="002809BA" w:rsidP="00150D66">
      <w:pPr>
        <w:pStyle w:val="Heading1"/>
        <w:spacing w:after="240"/>
        <w:ind w:left="709" w:hanging="709"/>
        <w:rPr>
          <w:rFonts w:eastAsia="Times New Roman"/>
        </w:rPr>
      </w:pPr>
      <w:bookmarkStart w:id="222" w:name="_Toc174432579"/>
      <w:bookmarkStart w:id="223" w:name="_Toc178261819"/>
      <w:bookmarkStart w:id="224" w:name="_Toc178856234"/>
      <w:r>
        <w:rPr>
          <w:rFonts w:eastAsia="Times New Roman"/>
        </w:rPr>
        <w:t>Working in Partnership</w:t>
      </w:r>
      <w:bookmarkEnd w:id="222"/>
      <w:bookmarkEnd w:id="223"/>
      <w:bookmarkEnd w:id="224"/>
      <w:r>
        <w:rPr>
          <w:rFonts w:eastAsia="Times New Roman"/>
        </w:rPr>
        <w:t xml:space="preserve"> </w:t>
      </w:r>
    </w:p>
    <w:p w14:paraId="73E1CF56" w14:textId="0DA145D6" w:rsidR="002809BA" w:rsidRDefault="002809BA" w:rsidP="00150D66">
      <w:pPr>
        <w:pStyle w:val="Heading2"/>
        <w:ind w:left="709" w:hanging="709"/>
      </w:pPr>
      <w:bookmarkStart w:id="225" w:name="_Toc174432580"/>
      <w:bookmarkStart w:id="226" w:name="_Toc178261820"/>
      <w:bookmarkStart w:id="227" w:name="_Toc178856235"/>
      <w:r>
        <w:t>Partnership with Parents / carers</w:t>
      </w:r>
      <w:bookmarkEnd w:id="225"/>
      <w:bookmarkEnd w:id="226"/>
      <w:bookmarkEnd w:id="227"/>
      <w:r>
        <w:t xml:space="preserve"> </w:t>
      </w:r>
    </w:p>
    <w:p w14:paraId="38DC12B3" w14:textId="29F1CB70" w:rsidR="002809BA" w:rsidRDefault="002809BA" w:rsidP="00150D66">
      <w:pPr>
        <w:pStyle w:val="Heading3"/>
        <w:ind w:left="1418" w:hanging="709"/>
      </w:pPr>
      <w:r>
        <w:t>The Trust shares a purpose with parents/carers to keep children safe from harm and to have their welfare promoted.</w:t>
      </w:r>
      <w:r w:rsidRPr="006E40FE">
        <w:t xml:space="preserve"> Parents can report concerns to an appropriate member of school staff or directly to a member of the safeguarding team.</w:t>
      </w:r>
    </w:p>
    <w:p w14:paraId="6DC62BA0" w14:textId="45A3E6DB" w:rsidR="002809BA" w:rsidRDefault="002809BA" w:rsidP="00150D66">
      <w:pPr>
        <w:pStyle w:val="Heading3"/>
        <w:ind w:left="1418" w:hanging="709"/>
      </w:pPr>
      <w:r>
        <w:t xml:space="preserve">We are committed to working positively, open and honestly with parents/carers. We ensure that all parents/carers are treated with respect, dignity and courtesy. </w:t>
      </w:r>
    </w:p>
    <w:p w14:paraId="668487B8" w14:textId="7F6BD661" w:rsidR="002809BA" w:rsidRDefault="002809BA" w:rsidP="00150D66">
      <w:pPr>
        <w:pStyle w:val="Heading3"/>
        <w:ind w:left="1418" w:hanging="709"/>
      </w:pPr>
      <w:r>
        <w:t>We respect parents/carers’ rights to privacy and confidentiality and will not share sensitive information unless we have permission, or it is necessary to do so to protect a child.</w:t>
      </w:r>
    </w:p>
    <w:p w14:paraId="05577B95" w14:textId="61E23609" w:rsidR="002809BA" w:rsidRDefault="002809BA" w:rsidP="00150D66">
      <w:pPr>
        <w:pStyle w:val="Heading3"/>
        <w:ind w:left="1418" w:hanging="709"/>
      </w:pPr>
      <w:r>
        <w:t xml:space="preserve">We will share with parents/carers any concerns we may have about their child unless to do so may place the child at risk of harm. </w:t>
      </w:r>
    </w:p>
    <w:p w14:paraId="082CBF86" w14:textId="622028A7" w:rsidR="002809BA" w:rsidRDefault="002809BA" w:rsidP="00150D66">
      <w:pPr>
        <w:pStyle w:val="Heading3"/>
        <w:ind w:left="1418" w:hanging="709"/>
      </w:pPr>
      <w:r>
        <w:t xml:space="preserve">As a school we </w:t>
      </w:r>
      <w:r w:rsidRPr="002D1DEB">
        <w:t xml:space="preserve">follow </w:t>
      </w:r>
      <w:r w:rsidR="006F039F">
        <w:t>Sefton</w:t>
      </w:r>
      <w:r w:rsidR="00C06C19">
        <w:t xml:space="preserve"> Local Authority</w:t>
      </w:r>
      <w:r w:rsidRPr="002D1DEB">
        <w:t xml:space="preserve"> Safeguarding</w:t>
      </w:r>
      <w:r>
        <w:t xml:space="preserve"> Partnership’s procedures when dealing with any matters of a child protection nature. </w:t>
      </w:r>
    </w:p>
    <w:p w14:paraId="37BC3A97" w14:textId="00D0D255" w:rsidR="002809BA" w:rsidRDefault="002809BA" w:rsidP="00150D66">
      <w:pPr>
        <w:pStyle w:val="Heading3"/>
        <w:ind w:left="1418" w:hanging="709"/>
      </w:pPr>
      <w:r>
        <w:t xml:space="preserve">We will endeavour to discuss all concerns with parents/carers about their child/ren. However, there may be exceptional circumstances when we will discuss concerns with Social Care and/or the Police without parental knowledge (in accordance with Safeguarding Partnership’s Child Protection Procedures). We will, of course, always aim to maintain a positive relationship with all parents/carers. </w:t>
      </w:r>
    </w:p>
    <w:p w14:paraId="4B209490" w14:textId="13BD6652" w:rsidR="002809BA" w:rsidRPr="00C6758B" w:rsidRDefault="002809BA" w:rsidP="00150D66">
      <w:pPr>
        <w:pStyle w:val="Heading3"/>
        <w:ind w:left="1418" w:hanging="709"/>
      </w:pPr>
      <w:r>
        <w:t xml:space="preserve">We will seek ways to communicate with parents and carers to make them aware of the risks children face online, and how they can safeguard their children online at home. </w:t>
      </w:r>
    </w:p>
    <w:p w14:paraId="3BF02CC2" w14:textId="77777777" w:rsidR="002809BA" w:rsidRDefault="002809BA" w:rsidP="002809BA">
      <w:pPr>
        <w:pStyle w:val="DfESBullets"/>
        <w:numPr>
          <w:ilvl w:val="0"/>
          <w:numId w:val="0"/>
        </w:numPr>
        <w:tabs>
          <w:tab w:val="num" w:pos="0"/>
        </w:tabs>
        <w:spacing w:after="0"/>
        <w:rPr>
          <w:rFonts w:asciiTheme="minorHAnsi" w:hAnsiTheme="minorHAnsi" w:cstheme="minorHAnsi"/>
          <w:sz w:val="22"/>
          <w:szCs w:val="22"/>
        </w:rPr>
      </w:pPr>
    </w:p>
    <w:p w14:paraId="07F1DD28" w14:textId="0D21587A" w:rsidR="002809BA" w:rsidRDefault="002809BA" w:rsidP="00150D66">
      <w:pPr>
        <w:pStyle w:val="Heading2"/>
        <w:ind w:left="709" w:hanging="709"/>
      </w:pPr>
      <w:bookmarkStart w:id="228" w:name="_Toc174432581"/>
      <w:bookmarkStart w:id="229" w:name="_Toc178261821"/>
      <w:bookmarkStart w:id="230" w:name="_Toc178856236"/>
      <w:r>
        <w:t>Partnerships with Others</w:t>
      </w:r>
      <w:bookmarkEnd w:id="228"/>
      <w:bookmarkEnd w:id="229"/>
      <w:bookmarkEnd w:id="230"/>
      <w:r>
        <w:t xml:space="preserve"> </w:t>
      </w:r>
    </w:p>
    <w:p w14:paraId="64BDF05E" w14:textId="77777777" w:rsidR="002809BA" w:rsidRDefault="002809BA" w:rsidP="00150D66">
      <w:pPr>
        <w:pStyle w:val="Heading3"/>
        <w:ind w:left="1418" w:hanging="709"/>
      </w:pPr>
      <w:r w:rsidRPr="00C6758B">
        <w:t>Our school recognises that it is essential to establish positive and effective working relationships with other agencies who are partners in the Local Children and young Pe</w:t>
      </w:r>
      <w:r w:rsidRPr="008113F5">
        <w:t xml:space="preserve">ople Safeguarding Partnership.  The three safeguarding partners are the Local Authority, A clinical commissioning group and the police. They have a shared and equal duty to work together to safeguard and </w:t>
      </w:r>
      <w:r w:rsidRPr="00B503E4">
        <w:t>promote the welfare of children. There is a joint responsibility for all agencies to share information to ensure the safeguarding of all children.</w:t>
      </w:r>
    </w:p>
    <w:p w14:paraId="65BB1FC3" w14:textId="77777777" w:rsidR="002809BA" w:rsidRDefault="002809BA" w:rsidP="00150D66">
      <w:pPr>
        <w:pStyle w:val="Heading3"/>
        <w:ind w:left="1418" w:hanging="709"/>
      </w:pPr>
      <w:r w:rsidRPr="00B503E4">
        <w:t xml:space="preserve">No single professional can have a full picture of a child’s needs and circumstances. If children and families are to receive the right help at the right time, everyone who comes into contact with them has a role to play in identifying concerns, sharing information and taking prompt action. </w:t>
      </w:r>
    </w:p>
    <w:p w14:paraId="56BE5EF8" w14:textId="29AE735C" w:rsidR="00150D66" w:rsidRDefault="002809BA" w:rsidP="00150D66">
      <w:pPr>
        <w:pStyle w:val="Heading3"/>
        <w:ind w:left="1418" w:hanging="709"/>
      </w:pPr>
      <w:r w:rsidRPr="00C6758B">
        <w:t xml:space="preserve">Although multi agency working and information sharing are vital in identifying </w:t>
      </w:r>
      <w:r>
        <w:t>a</w:t>
      </w:r>
      <w:r w:rsidRPr="00C6758B">
        <w:t xml:space="preserve">nd tackling all forms of abuse, it is clear they are especially important to identify and prevent child sexual and/or criminal exploitation. </w:t>
      </w:r>
    </w:p>
    <w:p w14:paraId="604E35D8" w14:textId="77777777" w:rsidR="002809BA" w:rsidRPr="00C6758B" w:rsidRDefault="002809BA" w:rsidP="00150D66">
      <w:pPr>
        <w:pStyle w:val="Heading3"/>
        <w:ind w:left="1418" w:hanging="709"/>
      </w:pPr>
      <w:r w:rsidRPr="00C6758B">
        <w:t>We recognise that it is essential to establish positive and effective working relationships</w:t>
      </w:r>
      <w:r>
        <w:t xml:space="preserve"> wi</w:t>
      </w:r>
      <w:r w:rsidRPr="00C6758B">
        <w:t xml:space="preserve">th other agencies. These include the Local Authority, Social Care, Barnardo’s, Police, Health, Childline, NSPCC, Surestart etc. </w:t>
      </w:r>
    </w:p>
    <w:p w14:paraId="337492EF" w14:textId="000129C5" w:rsidR="00500AB2" w:rsidRDefault="002809BA" w:rsidP="00150D66">
      <w:pPr>
        <w:pStyle w:val="Heading3"/>
        <w:ind w:left="1418" w:hanging="709"/>
      </w:pPr>
      <w:r w:rsidRPr="00C6758B">
        <w:t>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w:t>
      </w:r>
    </w:p>
    <w:p w14:paraId="47AC1A12" w14:textId="77777777" w:rsidR="00500AB2" w:rsidRDefault="00500AB2">
      <w:pPr>
        <w:suppressAutoHyphens w:val="0"/>
        <w:autoSpaceDN/>
        <w:spacing w:line="259" w:lineRule="auto"/>
        <w:rPr>
          <w:rFonts w:ascii="Arial" w:eastAsiaTheme="majorEastAsia" w:hAnsi="Arial" w:cstheme="majorBidi"/>
          <w:szCs w:val="24"/>
        </w:rPr>
      </w:pPr>
      <w:r>
        <w:br w:type="page"/>
      </w:r>
    </w:p>
    <w:p w14:paraId="1A35B125" w14:textId="15DA3947" w:rsidR="002809BA" w:rsidRPr="002D1DEB" w:rsidRDefault="002809BA" w:rsidP="004E305E">
      <w:pPr>
        <w:pStyle w:val="Heading3"/>
        <w:spacing w:after="240"/>
        <w:ind w:left="1418" w:hanging="709"/>
      </w:pPr>
      <w:r w:rsidRPr="002D1DEB">
        <w:rPr>
          <w:bCs/>
        </w:rPr>
        <w:t xml:space="preserve">At </w:t>
      </w:r>
      <w:r w:rsidR="00D45302">
        <w:rPr>
          <w:bCs/>
        </w:rPr>
        <w:t xml:space="preserve">Litherland </w:t>
      </w:r>
      <w:r w:rsidR="003D2121">
        <w:rPr>
          <w:bCs/>
        </w:rPr>
        <w:t>High</w:t>
      </w:r>
      <w:r w:rsidRPr="002D1DEB">
        <w:rPr>
          <w:bCs/>
        </w:rPr>
        <w:t xml:space="preserve"> we have a safeguarding inbox which is monitored by members of the safeguarding team, this </w:t>
      </w:r>
      <w:r w:rsidRPr="002D1DEB">
        <w:rPr>
          <w:shd w:val="clear" w:color="auto" w:fill="FFFFFF"/>
        </w:rPr>
        <w:t>enables secure effective information sharing with Police, Health and Children’s Care so that timely safeguarding and holistic support can be provided for the child/children whom we have concerns about. The email addres</w:t>
      </w:r>
      <w:r w:rsidRPr="003D40A0">
        <w:rPr>
          <w:rFonts w:cs="Arial"/>
          <w:shd w:val="clear" w:color="auto" w:fill="FFFFFF"/>
        </w:rPr>
        <w:t xml:space="preserve">s </w:t>
      </w:r>
      <w:r w:rsidR="003D40A0" w:rsidRPr="003D40A0">
        <w:rPr>
          <w:rFonts w:cs="Arial"/>
          <w:szCs w:val="22"/>
          <w:shd w:val="clear" w:color="auto" w:fill="FFFFFF"/>
        </w:rPr>
        <w:t xml:space="preserve">is: </w:t>
      </w:r>
      <w:r w:rsidR="009E6037" w:rsidRPr="00325A20">
        <w:t>safeguarding@</w:t>
      </w:r>
      <w:r w:rsidR="00325A20">
        <w:t>mylhs.org</w:t>
      </w:r>
      <w:r w:rsidR="009E6037">
        <w:t xml:space="preserve"> </w:t>
      </w:r>
    </w:p>
    <w:p w14:paraId="18D99583" w14:textId="74F9954A" w:rsidR="002809BA" w:rsidRPr="002D1DEB" w:rsidRDefault="002809BA" w:rsidP="004E305E">
      <w:pPr>
        <w:pStyle w:val="Heading2"/>
        <w:ind w:left="709" w:hanging="709"/>
      </w:pPr>
      <w:bookmarkStart w:id="231" w:name="_Toc174432582"/>
      <w:bookmarkStart w:id="232" w:name="_Toc178261822"/>
      <w:bookmarkStart w:id="233" w:name="_Toc178856237"/>
      <w:r w:rsidRPr="002D1DEB">
        <w:t>The Local Safeguarding Children Partnership</w:t>
      </w:r>
      <w:bookmarkEnd w:id="231"/>
      <w:bookmarkEnd w:id="232"/>
      <w:bookmarkEnd w:id="233"/>
    </w:p>
    <w:p w14:paraId="6E49777D" w14:textId="627C1EE8" w:rsidR="002809BA" w:rsidRPr="002D1DEB" w:rsidRDefault="009E6037" w:rsidP="004E305E">
      <w:pPr>
        <w:pStyle w:val="Heading3"/>
        <w:ind w:left="1418" w:hanging="709"/>
      </w:pPr>
      <w:r>
        <w:t xml:space="preserve">Litherland </w:t>
      </w:r>
      <w:r w:rsidR="00325A20">
        <w:t>High</w:t>
      </w:r>
      <w:r w:rsidR="002809BA" w:rsidRPr="002D1DEB">
        <w:t xml:space="preserve"> works closely within the </w:t>
      </w:r>
      <w:r>
        <w:t>Sefton</w:t>
      </w:r>
      <w:r w:rsidR="002809BA" w:rsidRPr="002D1DEB">
        <w:t xml:space="preserve"> Local </w:t>
      </w:r>
      <w:r w:rsidR="00205B40">
        <w:t xml:space="preserve">Authority </w:t>
      </w:r>
      <w:r w:rsidR="002809BA" w:rsidRPr="002D1DEB">
        <w:t>Safeguarding Partnership, which is made up of the borough council, the police and the NHS.  All three safeguarding partners have equal and joint responsibility for local safeguarding arrangements in the local area.</w:t>
      </w:r>
    </w:p>
    <w:p w14:paraId="1379D965" w14:textId="53CA045C" w:rsidR="002809BA" w:rsidRPr="002D1DEB" w:rsidRDefault="009E6037" w:rsidP="004E305E">
      <w:pPr>
        <w:pStyle w:val="Heading3"/>
        <w:ind w:left="1418" w:hanging="709"/>
      </w:pPr>
      <w:r>
        <w:t xml:space="preserve">Litherland </w:t>
      </w:r>
      <w:r w:rsidR="00325A20">
        <w:t>High</w:t>
      </w:r>
      <w:r w:rsidR="002809BA" w:rsidRPr="002D1DEB">
        <w:t xml:space="preserve"> will commit to the relevant staff attending LA safeguarding networks and working closely with the LA to better improve safeguarding for children within </w:t>
      </w:r>
      <w:r w:rsidR="00EB3FB3">
        <w:t>Sefton</w:t>
      </w:r>
      <w:r w:rsidR="00BF26F4">
        <w:t xml:space="preserve"> Local Authority</w:t>
      </w:r>
      <w:r w:rsidR="00F0415B">
        <w:t>.</w:t>
      </w:r>
    </w:p>
    <w:p w14:paraId="4495A938" w14:textId="771FDFA6" w:rsidR="002809BA" w:rsidRDefault="009E6037" w:rsidP="004E305E">
      <w:pPr>
        <w:pStyle w:val="Heading3"/>
        <w:ind w:left="1418" w:hanging="709"/>
      </w:pPr>
      <w:r>
        <w:t xml:space="preserve">Litherland </w:t>
      </w:r>
      <w:r w:rsidR="00325A20">
        <w:t>High</w:t>
      </w:r>
      <w:r w:rsidR="002809BA" w:rsidRPr="002D1DEB">
        <w:t xml:space="preserve"> will commit to information sharing as appropriate, working closely with the partnership to ensure that children’s needs are met and emerging issues are responded to.</w:t>
      </w:r>
    </w:p>
    <w:p w14:paraId="3C89A5A8" w14:textId="59AC8C42" w:rsidR="00F838EB" w:rsidRDefault="00F838EB">
      <w:pPr>
        <w:suppressAutoHyphens w:val="0"/>
        <w:autoSpaceDN/>
        <w:spacing w:line="259" w:lineRule="auto"/>
        <w:rPr>
          <w:rFonts w:asciiTheme="minorHAnsi" w:hAnsiTheme="minorHAnsi" w:cstheme="minorHAnsi"/>
        </w:rPr>
      </w:pPr>
      <w:r>
        <w:rPr>
          <w:rFonts w:asciiTheme="minorHAnsi" w:hAnsiTheme="minorHAnsi" w:cstheme="minorHAnsi"/>
        </w:rPr>
        <w:br w:type="page"/>
      </w:r>
    </w:p>
    <w:p w14:paraId="492AED9F" w14:textId="69FFABB2" w:rsidR="002809BA" w:rsidRPr="00D55F41" w:rsidRDefault="002809BA" w:rsidP="00F838EB">
      <w:pPr>
        <w:pStyle w:val="Heading1"/>
        <w:spacing w:after="240"/>
        <w:ind w:left="709" w:hanging="709"/>
      </w:pPr>
      <w:bookmarkStart w:id="234" w:name="_Toc174432583"/>
      <w:bookmarkStart w:id="235" w:name="_Toc178261823"/>
      <w:bookmarkStart w:id="236" w:name="_Toc178856238"/>
      <w:r w:rsidRPr="00D55F41">
        <w:t>Ensuring our staff meet our safeguarding expectations</w:t>
      </w:r>
      <w:bookmarkEnd w:id="234"/>
      <w:bookmarkEnd w:id="235"/>
      <w:bookmarkEnd w:id="236"/>
    </w:p>
    <w:p w14:paraId="0EEAB78B" w14:textId="68FDCBB1" w:rsidR="002809BA" w:rsidRDefault="002809BA" w:rsidP="00F838EB">
      <w:pPr>
        <w:pStyle w:val="Heading2"/>
        <w:spacing w:before="0"/>
        <w:ind w:left="709" w:hanging="709"/>
      </w:pPr>
      <w:bookmarkStart w:id="237" w:name="_Toc174432584"/>
      <w:bookmarkStart w:id="238" w:name="_Toc178261824"/>
      <w:bookmarkStart w:id="239" w:name="_Toc178856239"/>
      <w:r>
        <w:t>Safer Recruitment and Selection</w:t>
      </w:r>
      <w:bookmarkEnd w:id="237"/>
      <w:bookmarkEnd w:id="238"/>
      <w:bookmarkEnd w:id="239"/>
      <w:r>
        <w:t xml:space="preserve"> </w:t>
      </w:r>
    </w:p>
    <w:p w14:paraId="7A6709C3" w14:textId="29D9DFB9" w:rsidR="002809BA" w:rsidRDefault="002809BA" w:rsidP="00F838EB">
      <w:pPr>
        <w:pStyle w:val="Heading3"/>
        <w:ind w:left="1418" w:hanging="709"/>
        <w:rPr>
          <w:rFonts w:cstheme="minorHAnsi"/>
        </w:rPr>
      </w:pPr>
      <w:r w:rsidRPr="002E61F3">
        <w:t xml:space="preserve">The school pays full regard to current DfE guidance ‘Keeping Children Safe in Education’ </w:t>
      </w:r>
      <w:r w:rsidRPr="002D1DEB">
        <w:t xml:space="preserve">(September </w:t>
      </w:r>
      <w:r w:rsidR="00A14E2B">
        <w:t>2025</w:t>
      </w:r>
      <w:r w:rsidRPr="002D1DEB">
        <w:t>). We ensure that all appropriate measures are applied in relation to everyone who works i</w:t>
      </w:r>
      <w:r w:rsidRPr="002E61F3">
        <w:t>n the school who is likely to be perceived by children as a safe and trustworthy adult including e.g. volunteers and staff employed by contractors. Safer recruitment practice includes scrutinising applicants, verifying identity and academic or vocational qualifications, obtaining professional references, checking previous employment history and ensuring that a candidate has the health and physical capacity for the job. It also includes undertaking interviews and appropriate Disclosure and Barring Service checks and</w:t>
      </w:r>
      <w:r w:rsidRPr="002E61F3">
        <w:rPr>
          <w:rFonts w:cstheme="minorHAnsi"/>
        </w:rPr>
        <w:t xml:space="preserve"> any further checks as appropriate to gain all the relevant information to enable checks on suitability to work with children, including an online search for shortlisted candidates</w:t>
      </w:r>
      <w:r>
        <w:rPr>
          <w:rFonts w:cstheme="minorHAnsi"/>
        </w:rPr>
        <w:t>.</w:t>
      </w:r>
    </w:p>
    <w:p w14:paraId="5DEE73DA" w14:textId="753F013C" w:rsidR="002809BA" w:rsidRPr="0004434C" w:rsidRDefault="002809BA" w:rsidP="00F838EB">
      <w:pPr>
        <w:pStyle w:val="Heading3"/>
        <w:ind w:left="1418" w:hanging="709"/>
        <w:rPr>
          <w:rFonts w:cstheme="minorHAnsi"/>
        </w:rPr>
      </w:pPr>
      <w:r w:rsidRPr="002E61F3">
        <w:t>In line with statutory guidance, underpinned by regulations, the following will apply:</w:t>
      </w:r>
    </w:p>
    <w:p w14:paraId="1FDF4F55" w14:textId="77777777" w:rsidR="002809BA" w:rsidRPr="00F838EB" w:rsidRDefault="002809BA" w:rsidP="00B303D1">
      <w:pPr>
        <w:pStyle w:val="DfESBullets"/>
        <w:numPr>
          <w:ilvl w:val="0"/>
          <w:numId w:val="46"/>
        </w:numPr>
        <w:spacing w:after="0"/>
        <w:ind w:left="1843" w:hanging="283"/>
        <w:rPr>
          <w:rFonts w:cs="Arial"/>
          <w:b/>
          <w:sz w:val="22"/>
          <w:szCs w:val="22"/>
        </w:rPr>
      </w:pPr>
      <w:r w:rsidRPr="00F838EB">
        <w:rPr>
          <w:rFonts w:cs="Arial"/>
          <w:sz w:val="22"/>
          <w:szCs w:val="22"/>
        </w:rPr>
        <w:t xml:space="preserve">a Disclosure and Barring Services (DBS) Enhanced Disclosure with barred list information is obtained for </w:t>
      </w:r>
      <w:r w:rsidRPr="00F838EB">
        <w:rPr>
          <w:rFonts w:cs="Arial"/>
          <w:b/>
          <w:sz w:val="22"/>
          <w:szCs w:val="22"/>
        </w:rPr>
        <w:t xml:space="preserve">all </w:t>
      </w:r>
      <w:r w:rsidRPr="00F838EB">
        <w:rPr>
          <w:rFonts w:cs="Arial"/>
          <w:sz w:val="22"/>
          <w:szCs w:val="22"/>
        </w:rPr>
        <w:t>new appointments to our school’s workforce through staffing, personnel and payroll. This includes volunteers, school Governors and Trust Members.</w:t>
      </w:r>
    </w:p>
    <w:p w14:paraId="54F34140" w14:textId="77777777" w:rsidR="002809BA" w:rsidRPr="00F838EB" w:rsidRDefault="002809BA" w:rsidP="00B303D1">
      <w:pPr>
        <w:pStyle w:val="DfESBullets"/>
        <w:numPr>
          <w:ilvl w:val="0"/>
          <w:numId w:val="46"/>
        </w:numPr>
        <w:spacing w:after="0"/>
        <w:ind w:left="1843" w:hanging="283"/>
        <w:rPr>
          <w:rFonts w:cs="Arial"/>
          <w:b/>
          <w:sz w:val="22"/>
          <w:szCs w:val="22"/>
        </w:rPr>
      </w:pPr>
      <w:r w:rsidRPr="00F838EB">
        <w:rPr>
          <w:rFonts w:cs="Arial"/>
          <w:sz w:val="22"/>
          <w:szCs w:val="22"/>
        </w:rPr>
        <w:t>all new teaching appointments to our school workforce will be subject to an additional check to ensure they are not prohibited from teaching</w:t>
      </w:r>
    </w:p>
    <w:p w14:paraId="131B1822" w14:textId="77777777" w:rsidR="002809BA" w:rsidRPr="00F838EB" w:rsidRDefault="002809BA" w:rsidP="00B303D1">
      <w:pPr>
        <w:pStyle w:val="DfESBullets"/>
        <w:numPr>
          <w:ilvl w:val="0"/>
          <w:numId w:val="46"/>
        </w:numPr>
        <w:spacing w:after="0"/>
        <w:ind w:left="1843" w:hanging="283"/>
        <w:rPr>
          <w:rFonts w:cs="Arial"/>
          <w:b/>
          <w:sz w:val="22"/>
          <w:szCs w:val="22"/>
        </w:rPr>
      </w:pPr>
      <w:r w:rsidRPr="00F838EB">
        <w:rPr>
          <w:rFonts w:cs="Arial"/>
          <w:sz w:val="22"/>
          <w:szCs w:val="22"/>
        </w:rPr>
        <w:t xml:space="preserve">school will verify professional qualifications, as appropriate </w:t>
      </w:r>
    </w:p>
    <w:p w14:paraId="117988B3" w14:textId="77777777" w:rsidR="002809BA" w:rsidRPr="00F838EB" w:rsidRDefault="002809BA" w:rsidP="00B303D1">
      <w:pPr>
        <w:pStyle w:val="DfESBullets"/>
        <w:numPr>
          <w:ilvl w:val="0"/>
          <w:numId w:val="46"/>
        </w:numPr>
        <w:spacing w:after="0"/>
        <w:ind w:left="1843" w:hanging="283"/>
        <w:rPr>
          <w:rFonts w:cs="Arial"/>
          <w:b/>
          <w:sz w:val="22"/>
          <w:szCs w:val="22"/>
        </w:rPr>
      </w:pPr>
      <w:r w:rsidRPr="00F838EB">
        <w:rPr>
          <w:rFonts w:cs="Arial"/>
          <w:sz w:val="22"/>
          <w:szCs w:val="22"/>
        </w:rPr>
        <w:t>school will verify right to work in the UK</w:t>
      </w:r>
    </w:p>
    <w:p w14:paraId="7E7E0547" w14:textId="77777777" w:rsidR="002809BA" w:rsidRPr="00F838EB" w:rsidRDefault="002809BA" w:rsidP="00B303D1">
      <w:pPr>
        <w:pStyle w:val="DfESBullets"/>
        <w:numPr>
          <w:ilvl w:val="0"/>
          <w:numId w:val="46"/>
        </w:numPr>
        <w:spacing w:after="0"/>
        <w:ind w:left="1843" w:hanging="283"/>
        <w:rPr>
          <w:rFonts w:cs="Arial"/>
          <w:b/>
          <w:sz w:val="22"/>
          <w:szCs w:val="22"/>
        </w:rPr>
      </w:pPr>
      <w:r w:rsidRPr="00F838EB">
        <w:rPr>
          <w:rFonts w:cs="Arial"/>
          <w:sz w:val="22"/>
          <w:szCs w:val="22"/>
        </w:rPr>
        <w:t xml:space="preserve">school is committed to keep an up-to-date single central record - </w:t>
      </w:r>
      <w:r w:rsidRPr="00F838EB">
        <w:rPr>
          <w:rFonts w:cs="Arial"/>
          <w:sz w:val="22"/>
          <w:szCs w:val="22"/>
          <w:u w:val="single"/>
        </w:rPr>
        <w:t>REGISTER</w:t>
      </w:r>
      <w:r w:rsidRPr="00F838EB">
        <w:rPr>
          <w:rFonts w:cs="Arial"/>
          <w:sz w:val="22"/>
          <w:szCs w:val="22"/>
        </w:rPr>
        <w:t xml:space="preserve"> detailing a range of checks carried out on our staff</w:t>
      </w:r>
      <w:r w:rsidRPr="00F838EB">
        <w:rPr>
          <w:rFonts w:cs="Arial"/>
          <w:b/>
          <w:sz w:val="22"/>
          <w:szCs w:val="22"/>
        </w:rPr>
        <w:t xml:space="preserve">, </w:t>
      </w:r>
      <w:r w:rsidRPr="00F838EB">
        <w:rPr>
          <w:rFonts w:cs="Arial"/>
          <w:sz w:val="22"/>
          <w:szCs w:val="22"/>
        </w:rPr>
        <w:t>volunteers, school Governors and Members of the Trust</w:t>
      </w:r>
    </w:p>
    <w:p w14:paraId="439D7538" w14:textId="77777777" w:rsidR="002809BA" w:rsidRPr="00F838EB" w:rsidRDefault="002809BA" w:rsidP="00B303D1">
      <w:pPr>
        <w:pStyle w:val="DfESBullets"/>
        <w:numPr>
          <w:ilvl w:val="0"/>
          <w:numId w:val="46"/>
        </w:numPr>
        <w:spacing w:after="0"/>
        <w:ind w:left="1843" w:hanging="283"/>
        <w:rPr>
          <w:rFonts w:cs="Arial"/>
          <w:sz w:val="22"/>
          <w:szCs w:val="22"/>
        </w:rPr>
      </w:pPr>
      <w:r w:rsidRPr="00F838EB">
        <w:rPr>
          <w:rFonts w:cs="Arial"/>
          <w:sz w:val="22"/>
          <w:szCs w:val="22"/>
        </w:rPr>
        <w:t>School will take all steps to ensure that staff working in specified early years or later years are not disqualified under the childcare act 2006.</w:t>
      </w:r>
    </w:p>
    <w:p w14:paraId="0AA6CC13" w14:textId="77777777" w:rsidR="002809BA" w:rsidRPr="00F838EB" w:rsidRDefault="002809BA" w:rsidP="00B303D1">
      <w:pPr>
        <w:pStyle w:val="DfESBullets"/>
        <w:numPr>
          <w:ilvl w:val="0"/>
          <w:numId w:val="46"/>
        </w:numPr>
        <w:spacing w:after="0"/>
        <w:ind w:left="1843" w:hanging="283"/>
        <w:rPr>
          <w:rFonts w:cs="Arial"/>
          <w:b/>
          <w:sz w:val="22"/>
          <w:szCs w:val="22"/>
        </w:rPr>
      </w:pPr>
      <w:r w:rsidRPr="00F838EB">
        <w:rPr>
          <w:rFonts w:cs="Arial"/>
          <w:sz w:val="22"/>
          <w:szCs w:val="22"/>
        </w:rPr>
        <w:t>all new appointments to our school workforce who have lived outside the UK will be subject to additional checks as appropriate</w:t>
      </w:r>
    </w:p>
    <w:p w14:paraId="3BEFA981" w14:textId="77777777" w:rsidR="002809BA" w:rsidRPr="00F838EB" w:rsidRDefault="002809BA" w:rsidP="00B303D1">
      <w:pPr>
        <w:pStyle w:val="DfESBullets"/>
        <w:numPr>
          <w:ilvl w:val="0"/>
          <w:numId w:val="46"/>
        </w:numPr>
        <w:spacing w:after="0"/>
        <w:ind w:left="1843" w:hanging="283"/>
        <w:rPr>
          <w:rFonts w:cs="Arial"/>
          <w:b/>
          <w:sz w:val="22"/>
          <w:szCs w:val="22"/>
        </w:rPr>
      </w:pPr>
      <w:r w:rsidRPr="00F838EB">
        <w:rPr>
          <w:rFonts w:cs="Arial"/>
          <w:sz w:val="22"/>
          <w:szCs w:val="22"/>
        </w:rPr>
        <w:t>our school ensures that supply staff have undergone the necessary checks and will be made aware of this policy</w:t>
      </w:r>
    </w:p>
    <w:p w14:paraId="744680F8" w14:textId="77777777" w:rsidR="002809BA" w:rsidRPr="00F838EB" w:rsidRDefault="002809BA" w:rsidP="00B303D1">
      <w:pPr>
        <w:pStyle w:val="DfESBullets"/>
        <w:numPr>
          <w:ilvl w:val="0"/>
          <w:numId w:val="46"/>
        </w:numPr>
        <w:spacing w:after="0"/>
        <w:ind w:left="1843" w:hanging="283"/>
        <w:rPr>
          <w:rFonts w:cs="Arial"/>
          <w:b/>
          <w:sz w:val="22"/>
          <w:szCs w:val="22"/>
        </w:rPr>
      </w:pPr>
      <w:r w:rsidRPr="00F838EB">
        <w:rPr>
          <w:rFonts w:cs="Arial"/>
          <w:sz w:val="22"/>
          <w:szCs w:val="22"/>
        </w:rPr>
        <w:t>identity checks must be carried out on all appointments to our school workforce before the appointment is made, in partnership with the LA, where appropriate</w:t>
      </w:r>
    </w:p>
    <w:p w14:paraId="4FCE9265" w14:textId="77777777" w:rsidR="002809BA" w:rsidRPr="00F838EB" w:rsidRDefault="002809BA" w:rsidP="00B303D1">
      <w:pPr>
        <w:pStyle w:val="DfESBullets"/>
        <w:numPr>
          <w:ilvl w:val="0"/>
          <w:numId w:val="46"/>
        </w:numPr>
        <w:spacing w:after="0"/>
        <w:ind w:left="1843" w:hanging="283"/>
        <w:rPr>
          <w:rFonts w:cs="Arial"/>
          <w:b/>
          <w:sz w:val="22"/>
          <w:szCs w:val="22"/>
        </w:rPr>
      </w:pPr>
      <w:r w:rsidRPr="00F838EB">
        <w:rPr>
          <w:rFonts w:eastAsia="Arial" w:cs="Arial"/>
          <w:sz w:val="22"/>
          <w:szCs w:val="22"/>
        </w:rPr>
        <w:t>school will check that candidates taking up a management position at our school are not subject to a prohibition from management (section 128) direction made by the secretary of state. This 128 check will also extend to all governors and the trust trustees.</w:t>
      </w:r>
    </w:p>
    <w:p w14:paraId="42D30089" w14:textId="77777777" w:rsidR="002809BA" w:rsidRPr="00F838EB" w:rsidRDefault="002809BA" w:rsidP="00B303D1">
      <w:pPr>
        <w:pStyle w:val="DfESBullets"/>
        <w:numPr>
          <w:ilvl w:val="0"/>
          <w:numId w:val="46"/>
        </w:numPr>
        <w:spacing w:after="0"/>
        <w:ind w:left="1843" w:hanging="283"/>
        <w:rPr>
          <w:rFonts w:eastAsia="Arial" w:cs="Arial"/>
          <w:sz w:val="22"/>
          <w:szCs w:val="22"/>
        </w:rPr>
      </w:pPr>
      <w:r w:rsidRPr="00F838EB">
        <w:rPr>
          <w:rFonts w:eastAsia="Arial" w:cs="Arial"/>
          <w:sz w:val="22"/>
          <w:szCs w:val="22"/>
        </w:rPr>
        <w:t>school will ask for written information about previous employment history and check that information is not contradictory or incomplete</w:t>
      </w:r>
    </w:p>
    <w:p w14:paraId="33C86B6D" w14:textId="77777777" w:rsidR="002809BA" w:rsidRPr="00F838EB" w:rsidRDefault="002809BA" w:rsidP="00B303D1">
      <w:pPr>
        <w:pStyle w:val="DfESBullets"/>
        <w:numPr>
          <w:ilvl w:val="0"/>
          <w:numId w:val="46"/>
        </w:numPr>
        <w:spacing w:after="0"/>
        <w:ind w:left="1843" w:hanging="283"/>
        <w:rPr>
          <w:rFonts w:eastAsia="Arial" w:cs="Arial"/>
          <w:sz w:val="22"/>
          <w:szCs w:val="22"/>
        </w:rPr>
      </w:pPr>
      <w:r w:rsidRPr="00F838EB">
        <w:rPr>
          <w:rFonts w:eastAsia="Arial" w:cs="Arial"/>
          <w:sz w:val="22"/>
          <w:szCs w:val="22"/>
        </w:rPr>
        <w:t xml:space="preserve">school will seek references on all short-listed candidates, including internal candidates, before interview. We will scrutinise these and resolve any concerns before confirming appointments. </w:t>
      </w:r>
    </w:p>
    <w:p w14:paraId="2ACDFE67" w14:textId="3937F4A9" w:rsidR="00500AB2" w:rsidRDefault="002809BA" w:rsidP="00B303D1">
      <w:pPr>
        <w:pStyle w:val="DfESBullets"/>
        <w:numPr>
          <w:ilvl w:val="0"/>
          <w:numId w:val="46"/>
        </w:numPr>
        <w:spacing w:after="0"/>
        <w:ind w:left="1843" w:hanging="283"/>
        <w:rPr>
          <w:rFonts w:cs="Arial"/>
          <w:bCs/>
          <w:sz w:val="22"/>
          <w:szCs w:val="22"/>
        </w:rPr>
      </w:pPr>
      <w:r w:rsidRPr="00F838EB">
        <w:rPr>
          <w:rFonts w:cs="Arial"/>
          <w:bCs/>
          <w:sz w:val="22"/>
          <w:szCs w:val="22"/>
        </w:rPr>
        <w:t>evidence of staff member’s identity (including a birth certificate where possible), required qualifications and the right to work in the UK will be kept in individual personnel files, along with appropriate evidence of all relevant checks being completed.</w:t>
      </w:r>
    </w:p>
    <w:p w14:paraId="32B1C266" w14:textId="77777777" w:rsidR="00500AB2" w:rsidRDefault="00500AB2">
      <w:pPr>
        <w:suppressAutoHyphens w:val="0"/>
        <w:autoSpaceDN/>
        <w:spacing w:line="259" w:lineRule="auto"/>
        <w:rPr>
          <w:rFonts w:ascii="Arial" w:eastAsia="Times New Roman" w:hAnsi="Arial" w:cs="Arial"/>
          <w:bCs/>
          <w:kern w:val="0"/>
        </w:rPr>
      </w:pPr>
      <w:r>
        <w:rPr>
          <w:rFonts w:cs="Arial"/>
          <w:bCs/>
        </w:rPr>
        <w:br w:type="page"/>
      </w:r>
    </w:p>
    <w:p w14:paraId="3BA58C09" w14:textId="7E4D7127" w:rsidR="002809BA" w:rsidRPr="00500AB2" w:rsidRDefault="002809BA" w:rsidP="002D0D3E">
      <w:pPr>
        <w:pStyle w:val="DfESBullets"/>
        <w:numPr>
          <w:ilvl w:val="0"/>
          <w:numId w:val="46"/>
        </w:numPr>
        <w:spacing w:after="0"/>
        <w:ind w:left="1843" w:hanging="283"/>
        <w:rPr>
          <w:rFonts w:eastAsia="Arial" w:cs="Arial"/>
          <w:sz w:val="22"/>
          <w:szCs w:val="22"/>
        </w:rPr>
      </w:pPr>
      <w:r w:rsidRPr="00500AB2">
        <w:rPr>
          <w:rFonts w:eastAsia="Arial" w:cs="Arial"/>
          <w:sz w:val="22"/>
          <w:szCs w:val="22"/>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58FA0E35" w14:textId="51C2D43F" w:rsidR="002809BA" w:rsidRDefault="002809BA" w:rsidP="002239A9">
      <w:pPr>
        <w:pStyle w:val="Heading3"/>
        <w:ind w:left="1418" w:hanging="709"/>
        <w:rPr>
          <w:rFonts w:cs="Arial"/>
        </w:rPr>
      </w:pPr>
      <w:r w:rsidRPr="002E61F3">
        <w:t>As a minimum, Key Governors, the Principal, Heads of School, SCR Admins, Admin recruitment staff and other relevant members of SLT have undertaken Safer Recruitment training</w:t>
      </w:r>
      <w:r>
        <w:rPr>
          <w:rFonts w:cs="Arial"/>
        </w:rPr>
        <w:t xml:space="preserve">.  </w:t>
      </w:r>
    </w:p>
    <w:p w14:paraId="0BFFF866" w14:textId="1DA0F4D1" w:rsidR="002809BA" w:rsidRDefault="002239A9" w:rsidP="00830E5C">
      <w:pPr>
        <w:pStyle w:val="Heading3"/>
        <w:spacing w:beforeLines="40" w:before="96"/>
        <w:ind w:left="1418" w:hanging="709"/>
        <w:rPr>
          <w:rFonts w:cs="Arial"/>
        </w:rPr>
      </w:pPr>
      <w:r>
        <w:rPr>
          <w:rFonts w:cs="Arial"/>
        </w:rPr>
        <w:t>O</w:t>
      </w:r>
      <w:r w:rsidR="002809BA" w:rsidRPr="002E61F3">
        <w:rPr>
          <w:rFonts w:cs="Arial"/>
        </w:rPr>
        <w:t>ne of the named people will be involved in all staff and volunteer appointments and arrangements (including, where appropriate, contracted services).</w:t>
      </w:r>
    </w:p>
    <w:p w14:paraId="42DCB77D" w14:textId="13B39BBD" w:rsidR="00830E5C" w:rsidRDefault="00830E5C" w:rsidP="00830E5C">
      <w:pPr>
        <w:spacing w:beforeLines="40" w:before="96" w:after="0"/>
      </w:pPr>
    </w:p>
    <w:p w14:paraId="37BA62FF" w14:textId="77777777" w:rsidR="00830E5C" w:rsidRPr="00F312DF" w:rsidRDefault="00830E5C" w:rsidP="00830E5C">
      <w:pPr>
        <w:keepNext/>
        <w:keepLines/>
        <w:spacing w:beforeLines="40" w:before="96" w:after="0"/>
        <w:outlineLvl w:val="0"/>
        <w:rPr>
          <w:rFonts w:ascii="Arial" w:eastAsia="Times New Roman" w:hAnsi="Arial" w:cs="Arial"/>
          <w:bCs/>
          <w:color w:val="5D5593"/>
          <w:sz w:val="28"/>
          <w:szCs w:val="28"/>
        </w:rPr>
      </w:pPr>
      <w:r w:rsidRPr="00F312DF">
        <w:rPr>
          <w:rFonts w:ascii="Arial" w:eastAsia="Times New Roman" w:hAnsi="Arial" w:cs="Arial"/>
          <w:bCs/>
          <w:color w:val="5D5593"/>
          <w:sz w:val="28"/>
          <w:szCs w:val="28"/>
        </w:rPr>
        <w:t>8.2 Staff training including induction</w:t>
      </w:r>
    </w:p>
    <w:p w14:paraId="04749BB8" w14:textId="77777777" w:rsidR="00830E5C" w:rsidRPr="00F312DF" w:rsidRDefault="00830E5C" w:rsidP="00830E5C">
      <w:pPr>
        <w:suppressAutoHyphens w:val="0"/>
        <w:autoSpaceDN/>
        <w:spacing w:before="40" w:after="120" w:line="240" w:lineRule="auto"/>
        <w:ind w:left="1440" w:hanging="720"/>
        <w:rPr>
          <w:rFonts w:ascii="Arial" w:eastAsia="MS Mincho" w:hAnsi="Arial" w:cs="Arial"/>
          <w:kern w:val="0"/>
          <w:lang w:val="en-US"/>
        </w:rPr>
      </w:pPr>
      <w:r w:rsidRPr="00F312DF">
        <w:rPr>
          <w:rFonts w:ascii="Arial" w:eastAsia="MS Mincho" w:hAnsi="Arial" w:cs="Arial"/>
          <w:kern w:val="0"/>
          <w:lang w:val="en-US"/>
        </w:rPr>
        <w:t>8.2.1</w:t>
      </w:r>
      <w:r w:rsidRPr="00F312DF">
        <w:rPr>
          <w:rFonts w:ascii="Arial" w:eastAsia="MS Mincho" w:hAnsi="Arial" w:cs="Arial"/>
          <w:kern w:val="0"/>
          <w:lang w:val="en-US"/>
        </w:rPr>
        <w:tab/>
        <w:t>All new members of staff and volunteers, including ECTs, non-teaching staff and associate teachers (ITT trainees), receive full Safeguarding and Child Protection training as part of their induction.  This will include:-</w:t>
      </w:r>
    </w:p>
    <w:p w14:paraId="08869579" w14:textId="77777777" w:rsidR="00830E5C" w:rsidRPr="00F312DF" w:rsidRDefault="00830E5C" w:rsidP="00830E5C">
      <w:pPr>
        <w:widowControl w:val="0"/>
        <w:numPr>
          <w:ilvl w:val="0"/>
          <w:numId w:val="59"/>
        </w:numPr>
        <w:suppressAutoHyphens w:val="0"/>
        <w:overflowPunct w:val="0"/>
        <w:autoSpaceDE w:val="0"/>
        <w:autoSpaceDN/>
        <w:adjustRightInd w:val="0"/>
        <w:spacing w:before="40" w:after="0" w:line="240" w:lineRule="auto"/>
        <w:textAlignment w:val="baseline"/>
        <w:rPr>
          <w:rFonts w:ascii="Arial" w:eastAsia="Times New Roman" w:hAnsi="Arial" w:cs="Arial"/>
          <w:kern w:val="0"/>
        </w:rPr>
      </w:pPr>
      <w:r w:rsidRPr="00F312DF">
        <w:rPr>
          <w:rFonts w:ascii="Arial" w:eastAsia="Times New Roman" w:hAnsi="Arial" w:cs="Arial"/>
          <w:kern w:val="0"/>
        </w:rPr>
        <w:t xml:space="preserve">Child protection training on how to recognise signs of abuse, how to respond to any concerns, online safety, including filtering and monitoring and familiarisation with the safeguarding and child protection policy, KCSIE and WTTSC. </w:t>
      </w:r>
    </w:p>
    <w:p w14:paraId="2E20FC34" w14:textId="77777777" w:rsidR="00830E5C" w:rsidRPr="00F312DF" w:rsidRDefault="00830E5C" w:rsidP="00830E5C">
      <w:pPr>
        <w:widowControl w:val="0"/>
        <w:numPr>
          <w:ilvl w:val="0"/>
          <w:numId w:val="59"/>
        </w:numPr>
        <w:suppressAutoHyphens w:val="0"/>
        <w:overflowPunct w:val="0"/>
        <w:autoSpaceDE w:val="0"/>
        <w:autoSpaceDN/>
        <w:adjustRightInd w:val="0"/>
        <w:spacing w:before="40" w:after="0" w:line="240" w:lineRule="auto"/>
        <w:textAlignment w:val="baseline"/>
        <w:rPr>
          <w:rFonts w:ascii="Arial" w:eastAsia="Times New Roman" w:hAnsi="Arial" w:cs="Arial"/>
          <w:kern w:val="0"/>
        </w:rPr>
      </w:pPr>
      <w:r w:rsidRPr="00F312DF">
        <w:rPr>
          <w:rFonts w:ascii="Arial" w:eastAsia="Times New Roman" w:hAnsi="Arial" w:cs="Arial"/>
          <w:kern w:val="0"/>
        </w:rPr>
        <w:t>Safeguarding responses to children who are or may be suffering harm including children who go missing from education</w:t>
      </w:r>
    </w:p>
    <w:p w14:paraId="4278280A" w14:textId="77777777" w:rsidR="00830E5C" w:rsidRPr="00F312DF" w:rsidRDefault="00830E5C" w:rsidP="00830E5C">
      <w:pPr>
        <w:widowControl w:val="0"/>
        <w:numPr>
          <w:ilvl w:val="0"/>
          <w:numId w:val="59"/>
        </w:numPr>
        <w:suppressAutoHyphens w:val="0"/>
        <w:overflowPunct w:val="0"/>
        <w:autoSpaceDE w:val="0"/>
        <w:autoSpaceDN/>
        <w:adjustRightInd w:val="0"/>
        <w:spacing w:before="40" w:after="0" w:line="240" w:lineRule="auto"/>
        <w:textAlignment w:val="baseline"/>
        <w:rPr>
          <w:rFonts w:ascii="Arial" w:eastAsia="Times New Roman" w:hAnsi="Arial" w:cs="Arial"/>
          <w:kern w:val="0"/>
        </w:rPr>
      </w:pPr>
      <w:r w:rsidRPr="00F312DF">
        <w:rPr>
          <w:rFonts w:ascii="Arial" w:eastAsia="Times New Roman" w:hAnsi="Arial" w:cs="Arial"/>
          <w:kern w:val="0"/>
        </w:rPr>
        <w:t>Role and Identity of the Designated Safeguarding Lead and any nominated deputies</w:t>
      </w:r>
    </w:p>
    <w:p w14:paraId="16A4D69C" w14:textId="77777777" w:rsidR="00830E5C" w:rsidRPr="00F312DF" w:rsidRDefault="00830E5C" w:rsidP="00830E5C">
      <w:pPr>
        <w:widowControl w:val="0"/>
        <w:numPr>
          <w:ilvl w:val="0"/>
          <w:numId w:val="59"/>
        </w:numPr>
        <w:suppressAutoHyphens w:val="0"/>
        <w:overflowPunct w:val="0"/>
        <w:autoSpaceDE w:val="0"/>
        <w:autoSpaceDN/>
        <w:adjustRightInd w:val="0"/>
        <w:spacing w:before="40" w:after="0" w:line="240" w:lineRule="auto"/>
        <w:textAlignment w:val="baseline"/>
        <w:rPr>
          <w:rFonts w:ascii="Arial" w:eastAsia="Times New Roman" w:hAnsi="Arial" w:cs="Arial"/>
          <w:kern w:val="0"/>
        </w:rPr>
      </w:pPr>
      <w:r w:rsidRPr="00F312DF">
        <w:rPr>
          <w:rFonts w:ascii="Arial" w:eastAsia="Times New Roman" w:hAnsi="Arial" w:cs="Arial"/>
          <w:kern w:val="0"/>
        </w:rPr>
        <w:t>Local Authority safeguarding procedures</w:t>
      </w:r>
    </w:p>
    <w:p w14:paraId="4CC9E361" w14:textId="77777777" w:rsidR="00830E5C" w:rsidRPr="00F312DF" w:rsidRDefault="00830E5C" w:rsidP="00830E5C">
      <w:pPr>
        <w:widowControl w:val="0"/>
        <w:numPr>
          <w:ilvl w:val="0"/>
          <w:numId w:val="59"/>
        </w:numPr>
        <w:suppressAutoHyphens w:val="0"/>
        <w:overflowPunct w:val="0"/>
        <w:autoSpaceDE w:val="0"/>
        <w:autoSpaceDN/>
        <w:adjustRightInd w:val="0"/>
        <w:spacing w:before="40" w:after="0" w:line="240" w:lineRule="auto"/>
        <w:textAlignment w:val="baseline"/>
        <w:rPr>
          <w:rFonts w:ascii="Arial" w:eastAsia="Times New Roman" w:hAnsi="Arial" w:cs="Arial"/>
          <w:kern w:val="0"/>
        </w:rPr>
      </w:pPr>
      <w:r w:rsidRPr="00F312DF">
        <w:rPr>
          <w:rFonts w:ascii="Arial" w:eastAsia="Times New Roman" w:hAnsi="Arial" w:cs="Arial"/>
          <w:kern w:val="0"/>
        </w:rPr>
        <w:t>Online safety policy</w:t>
      </w:r>
    </w:p>
    <w:p w14:paraId="7824EFBA" w14:textId="77777777" w:rsidR="00830E5C" w:rsidRPr="00F312DF" w:rsidRDefault="00830E5C" w:rsidP="00830E5C">
      <w:pPr>
        <w:widowControl w:val="0"/>
        <w:numPr>
          <w:ilvl w:val="0"/>
          <w:numId w:val="59"/>
        </w:numPr>
        <w:suppressAutoHyphens w:val="0"/>
        <w:overflowPunct w:val="0"/>
        <w:autoSpaceDE w:val="0"/>
        <w:autoSpaceDN/>
        <w:adjustRightInd w:val="0"/>
        <w:spacing w:before="40" w:after="0" w:line="240" w:lineRule="auto"/>
        <w:textAlignment w:val="baseline"/>
        <w:rPr>
          <w:rFonts w:ascii="Arial" w:eastAsia="Times New Roman" w:hAnsi="Arial" w:cs="Arial"/>
          <w:kern w:val="0"/>
        </w:rPr>
      </w:pPr>
      <w:r w:rsidRPr="00F312DF">
        <w:rPr>
          <w:rFonts w:ascii="Arial" w:eastAsia="Times New Roman" w:hAnsi="Arial" w:cs="Arial"/>
          <w:kern w:val="0"/>
        </w:rPr>
        <w:t>Student behaviour policy</w:t>
      </w:r>
    </w:p>
    <w:p w14:paraId="3C0DBD90" w14:textId="77777777" w:rsidR="00830E5C" w:rsidRPr="00F312DF" w:rsidRDefault="00830E5C" w:rsidP="00830E5C">
      <w:pPr>
        <w:widowControl w:val="0"/>
        <w:numPr>
          <w:ilvl w:val="0"/>
          <w:numId w:val="59"/>
        </w:numPr>
        <w:suppressAutoHyphens w:val="0"/>
        <w:overflowPunct w:val="0"/>
        <w:autoSpaceDE w:val="0"/>
        <w:autoSpaceDN/>
        <w:adjustRightInd w:val="0"/>
        <w:spacing w:before="40" w:after="0" w:line="240" w:lineRule="auto"/>
        <w:textAlignment w:val="baseline"/>
        <w:rPr>
          <w:rFonts w:ascii="Arial" w:eastAsia="Times New Roman" w:hAnsi="Arial" w:cs="Arial"/>
          <w:kern w:val="0"/>
        </w:rPr>
      </w:pPr>
      <w:r w:rsidRPr="00F312DF">
        <w:rPr>
          <w:rFonts w:ascii="Arial" w:eastAsia="Times New Roman" w:hAnsi="Arial" w:cs="Arial"/>
          <w:kern w:val="0"/>
        </w:rPr>
        <w:t>Staff code of conduct</w:t>
      </w:r>
    </w:p>
    <w:p w14:paraId="762E150D" w14:textId="77777777" w:rsidR="00830E5C" w:rsidRPr="00F312DF" w:rsidRDefault="00830E5C" w:rsidP="00830E5C">
      <w:pPr>
        <w:widowControl w:val="0"/>
        <w:numPr>
          <w:ilvl w:val="0"/>
          <w:numId w:val="59"/>
        </w:numPr>
        <w:suppressAutoHyphens w:val="0"/>
        <w:overflowPunct w:val="0"/>
        <w:autoSpaceDE w:val="0"/>
        <w:autoSpaceDN/>
        <w:adjustRightInd w:val="0"/>
        <w:spacing w:before="40" w:after="0" w:line="240" w:lineRule="auto"/>
        <w:textAlignment w:val="baseline"/>
        <w:rPr>
          <w:rFonts w:ascii="Arial" w:eastAsia="Times New Roman" w:hAnsi="Arial" w:cs="Arial"/>
          <w:kern w:val="0"/>
        </w:rPr>
      </w:pPr>
      <w:r w:rsidRPr="00F312DF">
        <w:rPr>
          <w:rFonts w:ascii="Arial" w:eastAsia="Times New Roman" w:hAnsi="Arial" w:cs="Arial"/>
          <w:kern w:val="0"/>
        </w:rPr>
        <w:t>Whistleblowing policy</w:t>
      </w:r>
    </w:p>
    <w:p w14:paraId="60EA8876" w14:textId="77777777" w:rsidR="00830E5C" w:rsidRPr="00F312DF" w:rsidRDefault="00830E5C" w:rsidP="00830E5C">
      <w:pPr>
        <w:widowControl w:val="0"/>
        <w:suppressAutoHyphens w:val="0"/>
        <w:overflowPunct w:val="0"/>
        <w:autoSpaceDE w:val="0"/>
        <w:autoSpaceDN/>
        <w:adjustRightInd w:val="0"/>
        <w:spacing w:before="40" w:after="0" w:line="240" w:lineRule="auto"/>
        <w:ind w:left="1440" w:hanging="720"/>
        <w:textAlignment w:val="baseline"/>
        <w:rPr>
          <w:rFonts w:ascii="Arial" w:hAnsi="Arial" w:cs="Arial"/>
        </w:rPr>
      </w:pPr>
      <w:r w:rsidRPr="00F312DF">
        <w:rPr>
          <w:rFonts w:ascii="Arial" w:eastAsia="Times New Roman" w:hAnsi="Arial" w:cs="Arial"/>
          <w:kern w:val="0"/>
        </w:rPr>
        <w:t>8.2.2</w:t>
      </w:r>
      <w:r w:rsidRPr="00F312DF">
        <w:rPr>
          <w:rFonts w:ascii="Arial" w:eastAsia="Times New Roman" w:hAnsi="Arial" w:cs="Arial"/>
          <w:kern w:val="0"/>
        </w:rPr>
        <w:tab/>
      </w:r>
      <w:r w:rsidRPr="00F312DF">
        <w:rPr>
          <w:rFonts w:ascii="Arial" w:hAnsi="Arial" w:cs="Arial"/>
        </w:rPr>
        <w:t xml:space="preserve">Copies of all these policies, a copy of part one of KSCIE and Annex B are provided to staff provided to staff at induction and updates are circulated to staff.  (A full copy of KCSIE is provided for members of SLT and safeguarding team). </w:t>
      </w:r>
    </w:p>
    <w:p w14:paraId="2081F0B5" w14:textId="77777777" w:rsidR="00830E5C" w:rsidRPr="00F312DF" w:rsidRDefault="00830E5C" w:rsidP="00830E5C">
      <w:pPr>
        <w:widowControl w:val="0"/>
        <w:overflowPunct w:val="0"/>
        <w:autoSpaceDE w:val="0"/>
        <w:adjustRightInd w:val="0"/>
        <w:spacing w:before="40" w:after="0" w:line="240" w:lineRule="auto"/>
        <w:ind w:left="1440" w:hanging="720"/>
        <w:textAlignment w:val="baseline"/>
        <w:rPr>
          <w:rFonts w:ascii="Arial" w:hAnsi="Arial" w:cs="Arial"/>
          <w:kern w:val="0"/>
        </w:rPr>
      </w:pPr>
      <w:r w:rsidRPr="00F312DF">
        <w:rPr>
          <w:rFonts w:ascii="Arial" w:hAnsi="Arial" w:cs="Arial"/>
        </w:rPr>
        <w:t>8.2.3</w:t>
      </w:r>
      <w:r w:rsidRPr="00F312DF">
        <w:rPr>
          <w:rFonts w:ascii="Arial" w:hAnsi="Arial" w:cs="Arial"/>
        </w:rPr>
        <w:tab/>
      </w:r>
      <w:r w:rsidRPr="00F312DF">
        <w:rPr>
          <w:rFonts w:ascii="Arial" w:hAnsi="Arial" w:cs="Arial"/>
          <w:kern w:val="0"/>
        </w:rPr>
        <w:t xml:space="preserve">All staff and volunteers receive formal safeguarding and child protection (including online safety) refresher training at least annually.  This training includes current safeguarding responsibilities, policies and procedures and reflects any updates to statutory guidance or school policies.  </w:t>
      </w:r>
    </w:p>
    <w:p w14:paraId="33FC216D" w14:textId="77777777" w:rsidR="00830E5C" w:rsidRPr="00F312DF" w:rsidRDefault="00830E5C" w:rsidP="00830E5C">
      <w:pPr>
        <w:suppressAutoHyphens w:val="0"/>
        <w:autoSpaceDN/>
        <w:spacing w:before="40" w:after="120" w:line="240" w:lineRule="auto"/>
        <w:ind w:left="1440" w:hanging="720"/>
        <w:rPr>
          <w:rFonts w:ascii="Arial" w:hAnsi="Arial" w:cs="Arial"/>
          <w:kern w:val="0"/>
        </w:rPr>
      </w:pPr>
      <w:r w:rsidRPr="00F312DF">
        <w:rPr>
          <w:rFonts w:ascii="Arial" w:hAnsi="Arial" w:cs="Arial"/>
          <w:kern w:val="0"/>
        </w:rPr>
        <w:t>8.2.4</w:t>
      </w:r>
      <w:r w:rsidRPr="00F312DF">
        <w:rPr>
          <w:rFonts w:ascii="Arial" w:hAnsi="Arial" w:cs="Arial"/>
          <w:kern w:val="0"/>
        </w:rPr>
        <w:tab/>
        <w:t xml:space="preserve">In addition, all staff and volunteers will receive ongoing safeguarding and child protection (including online safety) training that builds upon existing staff knowledge, in addition to refreshing key knowledge, and will be pertinent to the needs of the school community and local context.   Regular updates (for example via briefings) will also be provided as required to continue to provide staff with the relevant skills and knowledge to safeguard children effectively. </w:t>
      </w:r>
    </w:p>
    <w:p w14:paraId="6A9B2BFC" w14:textId="38DD9CDA" w:rsidR="00830E5C" w:rsidRPr="00F312DF" w:rsidRDefault="00830E5C" w:rsidP="00830E5C">
      <w:pPr>
        <w:suppressAutoHyphens w:val="0"/>
        <w:autoSpaceDN/>
        <w:spacing w:before="40" w:after="120" w:line="240" w:lineRule="auto"/>
        <w:ind w:left="1440" w:hanging="720"/>
        <w:rPr>
          <w:rFonts w:ascii="Arial" w:hAnsi="Arial" w:cs="Arial"/>
          <w:kern w:val="0"/>
        </w:rPr>
      </w:pPr>
      <w:r w:rsidRPr="00F312DF">
        <w:rPr>
          <w:rFonts w:ascii="Arial" w:hAnsi="Arial" w:cs="Arial"/>
          <w:kern w:val="0"/>
        </w:rPr>
        <w:t>8.2.5</w:t>
      </w:r>
      <w:r w:rsidRPr="00F312DF">
        <w:rPr>
          <w:rFonts w:ascii="Arial" w:hAnsi="Arial" w:cs="Arial"/>
          <w:kern w:val="0"/>
        </w:rPr>
        <w:tab/>
      </w:r>
      <w:r w:rsidRPr="00F312DF">
        <w:rPr>
          <w:rFonts w:ascii="Arial" w:hAnsi="Arial" w:cs="Arial"/>
          <w:b/>
          <w:bCs/>
          <w:iCs/>
        </w:rPr>
        <w:t xml:space="preserve">The </w:t>
      </w:r>
      <w:r w:rsidR="00C4076C">
        <w:rPr>
          <w:rFonts w:ascii="Arial" w:hAnsi="Arial" w:cs="Arial"/>
          <w:b/>
          <w:bCs/>
          <w:iCs/>
        </w:rPr>
        <w:t>Principal</w:t>
      </w:r>
      <w:r w:rsidRPr="00F312DF">
        <w:rPr>
          <w:rFonts w:ascii="Arial" w:hAnsi="Arial" w:cs="Arial"/>
          <w:iCs/>
        </w:rPr>
        <w:t xml:space="preserve"> will complete level 3 advanced training at least once every three years.</w:t>
      </w:r>
      <w:r w:rsidRPr="00F312DF">
        <w:rPr>
          <w:rFonts w:ascii="Arial" w:hAnsi="Arial" w:cs="Arial"/>
        </w:rPr>
        <w:t xml:space="preserve"> They will undertake other appropriate training to equip them to carry out their responsibilities for Safeguarding and Child Protection effectively. </w:t>
      </w:r>
      <w:r w:rsidRPr="00F312DF">
        <w:rPr>
          <w:rFonts w:ascii="Arial" w:hAnsi="Arial" w:cs="Arial"/>
          <w:kern w:val="0"/>
        </w:rPr>
        <w:t xml:space="preserve"> </w:t>
      </w:r>
    </w:p>
    <w:p w14:paraId="5DF35722" w14:textId="77777777" w:rsidR="00830E5C" w:rsidRPr="00F312DF" w:rsidRDefault="00830E5C" w:rsidP="00830E5C">
      <w:pPr>
        <w:widowControl w:val="0"/>
        <w:overflowPunct w:val="0"/>
        <w:autoSpaceDE w:val="0"/>
        <w:adjustRightInd w:val="0"/>
        <w:spacing w:before="40" w:after="0" w:line="240" w:lineRule="auto"/>
        <w:ind w:left="1440" w:hanging="731"/>
        <w:textAlignment w:val="baseline"/>
        <w:rPr>
          <w:rFonts w:ascii="Arial" w:eastAsia="Times New Roman" w:hAnsi="Arial" w:cs="Arial"/>
          <w:kern w:val="0"/>
        </w:rPr>
      </w:pPr>
      <w:r w:rsidRPr="00F312DF">
        <w:rPr>
          <w:rFonts w:ascii="Arial" w:hAnsi="Arial" w:cs="Arial"/>
          <w:kern w:val="0"/>
        </w:rPr>
        <w:t>8.2.6</w:t>
      </w:r>
      <w:r w:rsidRPr="00F312DF">
        <w:rPr>
          <w:rFonts w:ascii="Arial" w:hAnsi="Arial" w:cs="Arial"/>
          <w:kern w:val="0"/>
        </w:rPr>
        <w:tab/>
      </w:r>
      <w:r w:rsidRPr="00F312DF">
        <w:rPr>
          <w:rFonts w:ascii="Arial" w:eastAsia="Times New Roman" w:hAnsi="Arial" w:cs="Arial"/>
          <w:kern w:val="0"/>
        </w:rPr>
        <w:t xml:space="preserve">The school’s </w:t>
      </w:r>
      <w:r w:rsidRPr="00F312DF">
        <w:rPr>
          <w:rFonts w:ascii="Arial" w:eastAsia="Times New Roman" w:hAnsi="Arial" w:cs="Arial"/>
          <w:b/>
          <w:bCs/>
          <w:kern w:val="0"/>
        </w:rPr>
        <w:t>Designated Safeguarding Lead and nominated deputies</w:t>
      </w:r>
      <w:r w:rsidRPr="00F312DF">
        <w:rPr>
          <w:rFonts w:ascii="Arial" w:eastAsia="Times New Roman" w:hAnsi="Arial" w:cs="Arial"/>
          <w:kern w:val="0"/>
        </w:rPr>
        <w:t xml:space="preserve"> undertake the appropriate Local Authority Safeguarding and Child Protection training commensurate with their level of responsibility and complete updated level 3/DSL level child protection training at 2 yearly intervals.  Further safeguarding training should be accessed on a minimum of an annual basis as best practice. </w:t>
      </w:r>
    </w:p>
    <w:p w14:paraId="5B62A577" w14:textId="77777777" w:rsidR="00830E5C" w:rsidRPr="00F312DF" w:rsidRDefault="00830E5C" w:rsidP="00830E5C">
      <w:pPr>
        <w:widowControl w:val="0"/>
        <w:overflowPunct w:val="0"/>
        <w:autoSpaceDE w:val="0"/>
        <w:adjustRightInd w:val="0"/>
        <w:spacing w:before="40" w:after="0" w:line="240" w:lineRule="auto"/>
        <w:ind w:left="1440" w:hanging="731"/>
        <w:textAlignment w:val="baseline"/>
        <w:rPr>
          <w:rFonts w:ascii="Arial" w:eastAsia="Times New Roman" w:hAnsi="Arial" w:cs="Arial"/>
          <w:kern w:val="0"/>
        </w:rPr>
      </w:pPr>
      <w:r w:rsidRPr="00F312DF">
        <w:rPr>
          <w:rFonts w:ascii="Arial" w:eastAsia="Times New Roman" w:hAnsi="Arial" w:cs="Arial"/>
          <w:kern w:val="0"/>
        </w:rPr>
        <w:t>8.2.7</w:t>
      </w:r>
      <w:r w:rsidRPr="00F312DF">
        <w:rPr>
          <w:rFonts w:ascii="Arial" w:eastAsia="Times New Roman" w:hAnsi="Arial" w:cs="Arial"/>
          <w:kern w:val="0"/>
        </w:rPr>
        <w:tab/>
        <w:t>All Governors undertake appropriate Governor Safeguarding and Child Protection training, including online safety and filtering &amp; monitoring, which ensures they are well placed to check policy and protocol as well as make appropriate professional challenges. Nominated Governors will undertake Local authority training for their role as Lead Governors for Safeguarding (or other appropriate training).</w:t>
      </w:r>
    </w:p>
    <w:p w14:paraId="7272B891" w14:textId="77777777" w:rsidR="00830E5C" w:rsidRPr="00F312DF" w:rsidRDefault="00830E5C" w:rsidP="00830E5C">
      <w:pPr>
        <w:widowControl w:val="0"/>
        <w:overflowPunct w:val="0"/>
        <w:autoSpaceDE w:val="0"/>
        <w:adjustRightInd w:val="0"/>
        <w:spacing w:before="40" w:after="0" w:line="240" w:lineRule="auto"/>
        <w:ind w:left="1440" w:hanging="731"/>
        <w:textAlignment w:val="baseline"/>
        <w:rPr>
          <w:rFonts w:ascii="Arial" w:hAnsi="Arial" w:cs="Arial"/>
        </w:rPr>
      </w:pPr>
      <w:r w:rsidRPr="00F312DF">
        <w:rPr>
          <w:rFonts w:ascii="Arial" w:eastAsia="Times New Roman" w:hAnsi="Arial" w:cs="Arial"/>
          <w:kern w:val="0"/>
        </w:rPr>
        <w:t>8.2.8</w:t>
      </w:r>
      <w:r w:rsidRPr="00F312DF">
        <w:rPr>
          <w:rFonts w:ascii="Arial" w:eastAsia="Times New Roman" w:hAnsi="Arial" w:cs="Arial"/>
          <w:kern w:val="0"/>
        </w:rPr>
        <w:tab/>
      </w:r>
      <w:r w:rsidRPr="00F312DF">
        <w:rPr>
          <w:rFonts w:ascii="Arial" w:hAnsi="Arial" w:cs="Arial"/>
        </w:rPr>
        <w:t>We recognise the importance of practice oversight and multiple perspectives in safeguarding and child protection work. We will support staff by providing opportunities for reflective practice including opportunity to talk through all aspects of safeguarding work within education with the DSL and to seek further support as appropriate.</w:t>
      </w:r>
    </w:p>
    <w:p w14:paraId="6C6A63D2" w14:textId="77777777" w:rsidR="00830E5C" w:rsidRPr="00830E5C" w:rsidRDefault="00830E5C" w:rsidP="00830E5C"/>
    <w:p w14:paraId="73983743" w14:textId="43A5A817" w:rsidR="002809BA" w:rsidRPr="00892462" w:rsidRDefault="002809BA" w:rsidP="00830E5C">
      <w:pPr>
        <w:pStyle w:val="Heading2"/>
        <w:numPr>
          <w:ilvl w:val="1"/>
          <w:numId w:val="60"/>
        </w:numPr>
      </w:pPr>
      <w:bookmarkStart w:id="240" w:name="_Toc174432586"/>
      <w:bookmarkStart w:id="241" w:name="_Toc178261826"/>
      <w:bookmarkStart w:id="242" w:name="_Toc178856241"/>
      <w:bookmarkStart w:id="243" w:name="_Hlk174429875"/>
      <w:bookmarkStart w:id="244" w:name="_Hlk144727782"/>
      <w:r w:rsidRPr="00892462">
        <w:t>Allegations</w:t>
      </w:r>
      <w:r>
        <w:t xml:space="preserve"> against staff</w:t>
      </w:r>
      <w:bookmarkEnd w:id="240"/>
      <w:bookmarkEnd w:id="241"/>
      <w:bookmarkEnd w:id="242"/>
      <w:r>
        <w:t xml:space="preserve"> </w:t>
      </w:r>
      <w:bookmarkEnd w:id="243"/>
    </w:p>
    <w:bookmarkEnd w:id="244"/>
    <w:p w14:paraId="318CEEC4" w14:textId="2D189183" w:rsidR="002809BA" w:rsidRDefault="002809BA" w:rsidP="00D5154D">
      <w:pPr>
        <w:pStyle w:val="Heading3"/>
        <w:ind w:left="1418" w:hanging="709"/>
      </w:pPr>
      <w:r w:rsidRPr="00A46B23">
        <w:t>Safeguarding and promoting the welfare of children is everybody’s responsibility. All staff have a responsibility to provide a safe environment in which children can learn. The Managing allegations (incl. low-level concerns) Policy covers all employees at all levels and grades, including senior managers, officers, employees, trainees, part-time and fixed-term employees (collectively referred to as employees in the policy). The policy also applies to supply staff and volunteers</w:t>
      </w:r>
      <w:r>
        <w:t>.</w:t>
      </w:r>
    </w:p>
    <w:p w14:paraId="06B09E90" w14:textId="77777777" w:rsidR="002809BA" w:rsidRDefault="002809BA" w:rsidP="00D5154D">
      <w:pPr>
        <w:pStyle w:val="Heading3"/>
        <w:ind w:left="1418" w:hanging="709"/>
      </w:pPr>
      <w:r w:rsidRPr="002E5216">
        <w:t xml:space="preserve"> Keeping Children Safe in Education states that, as part of a Trust-wide approach to safeguarding, a Trust and its schools should ensure that they promote an open and transparent culture in which all concerns about all adults working in or on behalf of the Trust (including supply teachers, volunteers and contractors) are dealt with promptly and appropriately.</w:t>
      </w:r>
    </w:p>
    <w:p w14:paraId="40BFA71F" w14:textId="77777777" w:rsidR="002809BA" w:rsidRDefault="002809BA" w:rsidP="00D5154D">
      <w:pPr>
        <w:pStyle w:val="Heading3"/>
        <w:ind w:left="1418" w:hanging="709"/>
      </w:pPr>
      <w:r w:rsidRPr="002E5216">
        <w:t>Allegations and/or concerns against any person who works with children must be taken seriously. The purpose of the Managing allegations (incl. low-level concerns) Policy is to provide guidance to follow in the event that an allegation has been made or a concern has been raised against a staff member. The policy aims to follow the guidance contained in the Department for Education’s Guidance, Keeping Children Safe in Education (2021 and as amended) and HM Government’s guidance from Working Together to Safeguard Children (July 2018 and as amended).</w:t>
      </w:r>
    </w:p>
    <w:p w14:paraId="39C4D7C0" w14:textId="4142CBC0" w:rsidR="00D5154D" w:rsidRPr="00830E5C" w:rsidRDefault="002809BA" w:rsidP="005A0382">
      <w:pPr>
        <w:pStyle w:val="Heading3"/>
        <w:suppressAutoHyphens w:val="0"/>
        <w:autoSpaceDN/>
        <w:spacing w:line="259" w:lineRule="auto"/>
        <w:ind w:left="1418" w:hanging="709"/>
      </w:pPr>
      <w:r w:rsidRPr="002E5216">
        <w:t>The Managing allegations (incl. low-level concerns) Policy should be consulted when considering how to manage both allegations that may indicate that the person subject of the allegations would pose a risk of harm (in line with the harm test outlined on the Disclosure and Barring service website) if they continue to work closely with children, as well as how to act in relation to low-level concerns that do not meet the harm threshold.</w:t>
      </w:r>
    </w:p>
    <w:p w14:paraId="74DD5234" w14:textId="77777777" w:rsidR="002809BA" w:rsidRPr="002E5216" w:rsidRDefault="002809BA" w:rsidP="00D5154D">
      <w:pPr>
        <w:pStyle w:val="Heading3"/>
        <w:ind w:left="1418" w:hanging="709"/>
      </w:pPr>
      <w:r w:rsidRPr="002E5216">
        <w:t>Concerns/Allegations that may meet the harm threshold (‘Allegation’) include when a member of staff has:</w:t>
      </w:r>
    </w:p>
    <w:p w14:paraId="69A78E7F" w14:textId="77777777" w:rsidR="002809BA" w:rsidRPr="00D5154D" w:rsidRDefault="002809BA" w:rsidP="00B303D1">
      <w:pPr>
        <w:pStyle w:val="ListParagraph"/>
        <w:numPr>
          <w:ilvl w:val="0"/>
          <w:numId w:val="50"/>
        </w:numPr>
        <w:spacing w:after="0"/>
        <w:ind w:left="1843" w:hanging="283"/>
        <w:rPr>
          <w:rFonts w:ascii="Arial" w:hAnsi="Arial" w:cs="Arial"/>
        </w:rPr>
      </w:pPr>
      <w:r w:rsidRPr="00D5154D">
        <w:rPr>
          <w:rFonts w:ascii="Arial" w:hAnsi="Arial" w:cs="Arial"/>
        </w:rPr>
        <w:t>behaved in a way that has harmed a child, or may have harmed a child;</w:t>
      </w:r>
    </w:p>
    <w:p w14:paraId="5C1296D8" w14:textId="77777777" w:rsidR="002809BA" w:rsidRPr="00D5154D" w:rsidRDefault="002809BA" w:rsidP="00B303D1">
      <w:pPr>
        <w:pStyle w:val="ListParagraph"/>
        <w:numPr>
          <w:ilvl w:val="0"/>
          <w:numId w:val="50"/>
        </w:numPr>
        <w:spacing w:after="0"/>
        <w:ind w:left="1843" w:hanging="283"/>
        <w:rPr>
          <w:rFonts w:ascii="Arial" w:hAnsi="Arial" w:cs="Arial"/>
        </w:rPr>
      </w:pPr>
      <w:r w:rsidRPr="00D5154D">
        <w:rPr>
          <w:rFonts w:ascii="Arial" w:hAnsi="Arial" w:cs="Arial"/>
        </w:rPr>
        <w:t>possibly committed a criminal offence against or related to a child;</w:t>
      </w:r>
    </w:p>
    <w:p w14:paraId="5031CE36" w14:textId="77777777" w:rsidR="002809BA" w:rsidRPr="00D5154D" w:rsidRDefault="002809BA" w:rsidP="00B303D1">
      <w:pPr>
        <w:pStyle w:val="ListParagraph"/>
        <w:numPr>
          <w:ilvl w:val="0"/>
          <w:numId w:val="50"/>
        </w:numPr>
        <w:spacing w:after="0"/>
        <w:ind w:left="1843" w:hanging="283"/>
        <w:rPr>
          <w:rFonts w:ascii="Arial" w:hAnsi="Arial" w:cs="Arial"/>
        </w:rPr>
      </w:pPr>
      <w:r w:rsidRPr="00D5154D">
        <w:rPr>
          <w:rFonts w:ascii="Arial" w:hAnsi="Arial" w:cs="Arial"/>
        </w:rPr>
        <w:t>behaved towards a child or children in a way that indicates the individual may pose a risk of harm to children; or</w:t>
      </w:r>
    </w:p>
    <w:p w14:paraId="21C0BD1E" w14:textId="77777777" w:rsidR="002809BA" w:rsidRPr="00D5154D" w:rsidRDefault="002809BA" w:rsidP="00B303D1">
      <w:pPr>
        <w:pStyle w:val="ListParagraph"/>
        <w:numPr>
          <w:ilvl w:val="0"/>
          <w:numId w:val="50"/>
        </w:numPr>
        <w:spacing w:after="0"/>
        <w:ind w:left="1843" w:hanging="283"/>
        <w:rPr>
          <w:rFonts w:ascii="Arial" w:hAnsi="Arial" w:cs="Arial"/>
        </w:rPr>
      </w:pPr>
      <w:r w:rsidRPr="00D5154D">
        <w:rPr>
          <w:rFonts w:ascii="Arial" w:hAnsi="Arial" w:cs="Arial"/>
        </w:rPr>
        <w:t>behaved or may have behaved in a way that indicates that they may not be suitable to work with children.</w:t>
      </w:r>
    </w:p>
    <w:p w14:paraId="7A23F705" w14:textId="77777777" w:rsidR="002809BA" w:rsidRPr="005E22CB" w:rsidRDefault="002809BA" w:rsidP="00D5154D">
      <w:pPr>
        <w:pStyle w:val="Heading3"/>
        <w:ind w:left="1418" w:hanging="709"/>
      </w:pPr>
      <w:r w:rsidRPr="005E22CB">
        <w:t>School may receive an allegation relating to an incident that happened when an individual or organisation was using school premises for the purposes of running activities for children (for example community groups, sports associations, or service providers that run extra-curricular activities). As with any safeguarding allegation, school will follow our safeguarding policies and procedures, including informing the LADO.</w:t>
      </w:r>
    </w:p>
    <w:p w14:paraId="35104CFB" w14:textId="77777777" w:rsidR="002809BA" w:rsidRPr="006015A6" w:rsidRDefault="002809BA" w:rsidP="00D5154D">
      <w:pPr>
        <w:pStyle w:val="Heading3"/>
        <w:ind w:left="1418" w:hanging="709"/>
      </w:pPr>
      <w:r w:rsidRPr="00926010">
        <w:t>If the school is made aware that the secretary of state</w:t>
      </w:r>
      <w:r w:rsidRPr="00196B86">
        <w:t xml:space="preserve"> has made an interim prohibition order in respect of an individual, we will immediately suspend that individual from teaching, pending the findings of the investigation by the Teaching Regulation Agency.</w:t>
      </w:r>
    </w:p>
    <w:p w14:paraId="4D65FF2B" w14:textId="77777777" w:rsidR="002809BA" w:rsidRPr="00EA013E" w:rsidRDefault="002809BA" w:rsidP="00D5154D">
      <w:pPr>
        <w:pStyle w:val="Heading3"/>
        <w:ind w:left="1418" w:hanging="709"/>
      </w:pPr>
      <w:r w:rsidRPr="00196B86">
        <w:t xml:space="preserve">Where the police are involved, wherever possible the </w:t>
      </w:r>
      <w:r w:rsidRPr="00196B86">
        <w:rPr>
          <w:rStyle w:val="1bodycopy10ptChar"/>
        </w:rPr>
        <w:t xml:space="preserve">school </w:t>
      </w:r>
      <w:r w:rsidRPr="00196B86">
        <w:t>will ask the police at the start of the investigation to obtain consent from the individuals involved to share their statements and evidence for use in the school’s disciplinary process, should this be required at a later point.</w:t>
      </w:r>
    </w:p>
    <w:p w14:paraId="5CFAE11F" w14:textId="77777777" w:rsidR="002809BA" w:rsidRPr="005E22CB" w:rsidRDefault="002809BA" w:rsidP="00D5154D">
      <w:pPr>
        <w:pStyle w:val="Heading3"/>
        <w:ind w:left="1418" w:hanging="709"/>
      </w:pPr>
      <w:r w:rsidRPr="00196B86">
        <w:t xml:space="preserve">If </w:t>
      </w:r>
      <w:r>
        <w:t>any</w:t>
      </w:r>
      <w:r w:rsidRPr="00196B86">
        <w:t xml:space="preserv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1F9B4D90" w14:textId="77777777" w:rsidR="002809BA" w:rsidRPr="005E22CB" w:rsidRDefault="002809BA" w:rsidP="00D5154D">
      <w:pPr>
        <w:pStyle w:val="Heading3"/>
        <w:ind w:left="1418" w:hanging="709"/>
      </w:pPr>
      <w:r w:rsidRPr="00196B86">
        <w:t>If the individual concerned is a member of teaching staff, the school will consider whether to refer the matter to the Teaching Regulation Agency to consider prohibiting the individual from teaching.</w:t>
      </w:r>
    </w:p>
    <w:p w14:paraId="23FB44FC" w14:textId="77777777" w:rsidR="002809BA" w:rsidRDefault="002809BA" w:rsidP="002809BA">
      <w:pPr>
        <w:spacing w:after="0"/>
        <w:rPr>
          <w:rFonts w:asciiTheme="minorHAnsi" w:hAnsiTheme="minorHAnsi" w:cstheme="minorHAnsi"/>
        </w:rPr>
      </w:pPr>
    </w:p>
    <w:p w14:paraId="79924FCF" w14:textId="373BEEBE" w:rsidR="002809BA" w:rsidRDefault="002809BA" w:rsidP="00D5154D">
      <w:pPr>
        <w:pStyle w:val="Heading2"/>
        <w:ind w:left="709" w:hanging="709"/>
      </w:pPr>
      <w:bookmarkStart w:id="245" w:name="_Toc174432587"/>
      <w:bookmarkStart w:id="246" w:name="_Toc178261827"/>
      <w:bookmarkStart w:id="247" w:name="_Toc178856242"/>
      <w:r>
        <w:t>Low Level Concerns</w:t>
      </w:r>
      <w:bookmarkEnd w:id="245"/>
      <w:bookmarkEnd w:id="246"/>
      <w:bookmarkEnd w:id="247"/>
    </w:p>
    <w:p w14:paraId="7D0CB759" w14:textId="5AAD2229" w:rsidR="002809BA" w:rsidRPr="00D5154D" w:rsidRDefault="002809BA" w:rsidP="00BE3292">
      <w:pPr>
        <w:pStyle w:val="Heading3"/>
        <w:ind w:left="1418" w:hanging="709"/>
        <w:rPr>
          <w:rStyle w:val="Heading3Char"/>
        </w:rPr>
      </w:pPr>
      <w:r w:rsidRPr="00D5154D">
        <w:rPr>
          <w:rStyle w:val="Heading3Char"/>
        </w:rPr>
        <w:t>The term ‘low-level’ concern does not mean that it is insignificant, it means that the adult’s behaviour towards a child does not meet the threshold set out above.  A low-level concern is any concern – no matter how small, and even if no more than causing a sense of unease or a ‘nagging doubt’ – that an adult working in or on behalf of the school may have acted in a way that:</w:t>
      </w:r>
    </w:p>
    <w:p w14:paraId="6BE2DAF9" w14:textId="77777777" w:rsidR="002809BA" w:rsidRPr="00D5154D" w:rsidRDefault="002809BA" w:rsidP="00B303D1">
      <w:pPr>
        <w:pStyle w:val="ListParagraph"/>
        <w:numPr>
          <w:ilvl w:val="0"/>
          <w:numId w:val="51"/>
        </w:numPr>
        <w:spacing w:after="0"/>
        <w:ind w:left="1843" w:hanging="283"/>
        <w:rPr>
          <w:rFonts w:ascii="Arial" w:hAnsi="Arial" w:cs="Arial"/>
        </w:rPr>
      </w:pPr>
      <w:r w:rsidRPr="00D5154D">
        <w:rPr>
          <w:rFonts w:ascii="Arial" w:hAnsi="Arial" w:cs="Arial"/>
        </w:rPr>
        <w:t xml:space="preserve">is inconsistent with an organisation’s staff code of conduct, including inappropriate conduct outside of work, and </w:t>
      </w:r>
    </w:p>
    <w:p w14:paraId="78F77638" w14:textId="77777777" w:rsidR="002809BA" w:rsidRPr="00D5154D" w:rsidRDefault="002809BA" w:rsidP="00830E5C">
      <w:pPr>
        <w:pStyle w:val="ListParagraph"/>
        <w:numPr>
          <w:ilvl w:val="0"/>
          <w:numId w:val="51"/>
        </w:numPr>
        <w:spacing w:beforeLines="40" w:before="96" w:after="0"/>
        <w:ind w:left="1843" w:hanging="283"/>
        <w:rPr>
          <w:rFonts w:ascii="Arial" w:hAnsi="Arial" w:cs="Arial"/>
        </w:rPr>
      </w:pPr>
      <w:r w:rsidRPr="00D5154D">
        <w:rPr>
          <w:rFonts w:ascii="Arial" w:hAnsi="Arial" w:cs="Arial"/>
        </w:rPr>
        <w:t>does not meet the allegation harm threshold above or is otherwise not serious enough to consider a referral to the LADO – but may merit consulting with and seeking advice from the LADO.</w:t>
      </w:r>
    </w:p>
    <w:p w14:paraId="487F349C" w14:textId="764590C8" w:rsidR="002809BA" w:rsidRPr="00BE3292" w:rsidRDefault="002809BA" w:rsidP="00830E5C">
      <w:pPr>
        <w:pStyle w:val="Heading3"/>
        <w:spacing w:beforeLines="40" w:before="96"/>
        <w:ind w:left="1418" w:hanging="709"/>
        <w:rPr>
          <w:rStyle w:val="Heading3Char"/>
        </w:rPr>
      </w:pPr>
      <w:r w:rsidRPr="00BE3292">
        <w:rPr>
          <w:rStyle w:val="Heading3Char"/>
        </w:rPr>
        <w:t>Examples of such behaviour could include, but are not limited to:</w:t>
      </w:r>
    </w:p>
    <w:p w14:paraId="53121EA9" w14:textId="77777777" w:rsidR="002809BA" w:rsidRPr="00D5154D" w:rsidRDefault="002809BA" w:rsidP="00830E5C">
      <w:pPr>
        <w:pStyle w:val="ListParagraph"/>
        <w:numPr>
          <w:ilvl w:val="0"/>
          <w:numId w:val="52"/>
        </w:numPr>
        <w:spacing w:beforeLines="40" w:before="96" w:after="0"/>
        <w:ind w:left="1843" w:hanging="283"/>
        <w:rPr>
          <w:rFonts w:ascii="Arial" w:hAnsi="Arial" w:cs="Arial"/>
        </w:rPr>
      </w:pPr>
      <w:r w:rsidRPr="00D5154D">
        <w:rPr>
          <w:rFonts w:ascii="Arial" w:hAnsi="Arial" w:cs="Arial"/>
        </w:rPr>
        <w:t>being over friendly with children;</w:t>
      </w:r>
    </w:p>
    <w:p w14:paraId="792F1900" w14:textId="77777777" w:rsidR="002809BA" w:rsidRPr="00D5154D" w:rsidRDefault="002809BA" w:rsidP="00830E5C">
      <w:pPr>
        <w:pStyle w:val="ListParagraph"/>
        <w:numPr>
          <w:ilvl w:val="0"/>
          <w:numId w:val="52"/>
        </w:numPr>
        <w:spacing w:beforeLines="40" w:before="96" w:after="0"/>
        <w:ind w:left="1843" w:hanging="283"/>
        <w:rPr>
          <w:rFonts w:ascii="Arial" w:hAnsi="Arial" w:cs="Arial"/>
        </w:rPr>
      </w:pPr>
      <w:r w:rsidRPr="00D5154D">
        <w:rPr>
          <w:rFonts w:ascii="Arial" w:hAnsi="Arial" w:cs="Arial"/>
        </w:rPr>
        <w:t>having favourites;</w:t>
      </w:r>
    </w:p>
    <w:p w14:paraId="1EDF0C83" w14:textId="77777777" w:rsidR="002809BA" w:rsidRPr="00D5154D" w:rsidRDefault="002809BA" w:rsidP="00830E5C">
      <w:pPr>
        <w:pStyle w:val="ListParagraph"/>
        <w:numPr>
          <w:ilvl w:val="0"/>
          <w:numId w:val="52"/>
        </w:numPr>
        <w:spacing w:beforeLines="40" w:before="96" w:after="0"/>
        <w:ind w:left="1843" w:hanging="283"/>
        <w:rPr>
          <w:rFonts w:ascii="Arial" w:hAnsi="Arial" w:cs="Arial"/>
        </w:rPr>
      </w:pPr>
      <w:r w:rsidRPr="00D5154D">
        <w:rPr>
          <w:rFonts w:ascii="Arial" w:hAnsi="Arial" w:cs="Arial"/>
        </w:rPr>
        <w:t>taking photographs of children on their mobile phone;</w:t>
      </w:r>
    </w:p>
    <w:p w14:paraId="6DEFCCA3" w14:textId="77777777" w:rsidR="002809BA" w:rsidRPr="00D5154D" w:rsidRDefault="002809BA" w:rsidP="00830E5C">
      <w:pPr>
        <w:pStyle w:val="ListParagraph"/>
        <w:numPr>
          <w:ilvl w:val="0"/>
          <w:numId w:val="52"/>
        </w:numPr>
        <w:spacing w:beforeLines="40" w:before="96" w:after="0"/>
        <w:ind w:left="1843" w:hanging="283"/>
        <w:rPr>
          <w:rFonts w:ascii="Arial" w:hAnsi="Arial" w:cs="Arial"/>
        </w:rPr>
      </w:pPr>
      <w:r w:rsidRPr="00D5154D">
        <w:rPr>
          <w:rFonts w:ascii="Arial" w:hAnsi="Arial" w:cs="Arial"/>
        </w:rPr>
        <w:t>engaging with a child on a one-to-one basis in a secluded area or behind a closed door; or</w:t>
      </w:r>
    </w:p>
    <w:p w14:paraId="238A7B42" w14:textId="32F76FAD" w:rsidR="002809BA" w:rsidRDefault="002809BA" w:rsidP="00830E5C">
      <w:pPr>
        <w:pStyle w:val="ListParagraph"/>
        <w:numPr>
          <w:ilvl w:val="0"/>
          <w:numId w:val="52"/>
        </w:numPr>
        <w:spacing w:beforeLines="40" w:before="96" w:after="0"/>
        <w:ind w:left="1843" w:hanging="283"/>
        <w:rPr>
          <w:rFonts w:ascii="Arial" w:hAnsi="Arial" w:cs="Arial"/>
        </w:rPr>
      </w:pPr>
      <w:r w:rsidRPr="00D5154D">
        <w:rPr>
          <w:rFonts w:ascii="Arial" w:hAnsi="Arial" w:cs="Arial"/>
        </w:rPr>
        <w:t>humiliating children.</w:t>
      </w:r>
    </w:p>
    <w:p w14:paraId="12E44E82" w14:textId="53465459" w:rsidR="00830E5C" w:rsidRDefault="00830E5C" w:rsidP="00830E5C">
      <w:pPr>
        <w:spacing w:beforeLines="40" w:before="96" w:after="0"/>
        <w:ind w:left="1418" w:hanging="698"/>
        <w:rPr>
          <w:rFonts w:ascii="Arial" w:hAnsi="Arial" w:cs="Arial"/>
        </w:rPr>
      </w:pPr>
      <w:r w:rsidRPr="00830E5C">
        <w:rPr>
          <w:rFonts w:ascii="Arial" w:hAnsi="Arial" w:cs="Arial"/>
        </w:rPr>
        <w:t>8.4.3</w:t>
      </w:r>
      <w:r w:rsidRPr="00830E5C">
        <w:rPr>
          <w:rFonts w:ascii="Arial" w:hAnsi="Arial" w:cs="Arial"/>
        </w:rPr>
        <w:tab/>
        <w:t>Employees do not need to be able to determine in each case whether their concern is a low-level concern, or if it is not serious enough to consider a referral to the LADO, or whether it meets the threshold of an allegation.  Once employees have shared what they believe to be a low-level concern, that determination should be made by the Principal and responded in line with the policy.</w:t>
      </w:r>
      <w:r>
        <w:rPr>
          <w:rFonts w:ascii="Arial" w:hAnsi="Arial" w:cs="Arial"/>
        </w:rPr>
        <w:t xml:space="preserve">       </w:t>
      </w:r>
    </w:p>
    <w:p w14:paraId="38ED034B" w14:textId="47C775CE" w:rsidR="002809BA" w:rsidRDefault="00830E5C" w:rsidP="00830E5C">
      <w:pPr>
        <w:spacing w:beforeLines="40" w:before="96" w:after="0"/>
        <w:ind w:left="1418" w:hanging="698"/>
        <w:rPr>
          <w:rFonts w:ascii="Arial" w:hAnsi="Arial" w:cs="Arial"/>
        </w:rPr>
      </w:pPr>
      <w:r>
        <w:rPr>
          <w:rFonts w:ascii="Arial" w:hAnsi="Arial" w:cs="Arial"/>
        </w:rPr>
        <w:t>8.4.4</w:t>
      </w:r>
      <w:r>
        <w:rPr>
          <w:rFonts w:ascii="Arial" w:hAnsi="Arial" w:cs="Arial"/>
        </w:rPr>
        <w:tab/>
      </w:r>
      <w:r>
        <w:rPr>
          <w:rFonts w:ascii="Arial" w:hAnsi="Arial" w:cs="Arial"/>
        </w:rPr>
        <w:tab/>
      </w:r>
      <w:r w:rsidR="002809BA" w:rsidRPr="00830E5C">
        <w:rPr>
          <w:rFonts w:ascii="Arial" w:hAnsi="Arial" w:cs="Arial"/>
        </w:rPr>
        <w:t>Creating a culture in which all concerns about employees (including allegations that do not meet the harm threshold) are shared responsibly and with the right person, and recorded and dealt with appropriately, is crucial. This encourages an open and transparent culture; enables the Trust and the school to identify concerning, problematic or inappropriate behaviour early; minimises the risk of abuse; and ensures that adults working in or on behalf of the Trust are clear about professional boundaries and act within them. In line with Keeping Children Safe in Education, the school will ensure that there is an environment where employees are encouraged and feel confident to self-refer.</w:t>
      </w:r>
    </w:p>
    <w:p w14:paraId="60E5A34E" w14:textId="656E7740" w:rsidR="00830E5C" w:rsidRDefault="00830E5C" w:rsidP="00830E5C">
      <w:pPr>
        <w:spacing w:before="40" w:after="0"/>
        <w:ind w:left="1418" w:hanging="709"/>
        <w:rPr>
          <w:rFonts w:ascii="Arial" w:hAnsi="Arial" w:cs="Arial"/>
        </w:rPr>
      </w:pPr>
      <w:r w:rsidRPr="00830E5C">
        <w:rPr>
          <w:rFonts w:ascii="Arial" w:hAnsi="Arial" w:cs="Arial"/>
        </w:rPr>
        <w:t>8.4.</w:t>
      </w:r>
      <w:r>
        <w:rPr>
          <w:rFonts w:ascii="Arial" w:hAnsi="Arial" w:cs="Arial"/>
        </w:rPr>
        <w:t>5</w:t>
      </w:r>
      <w:r w:rsidRPr="00830E5C">
        <w:rPr>
          <w:rFonts w:ascii="Arial" w:hAnsi="Arial" w:cs="Arial"/>
        </w:rPr>
        <w:tab/>
        <w:t>Such a culture/environment also ensures that the Trust’s ethos, values and expected behaviour as set out in the Code of Conduct are constantly lived, monitored and reinforced by all staff. In doing so, this also helps to protect all groups within our school community, as set out in the document ‘Guidance for safer working practice for those working with children and young people in education settings.’</w:t>
      </w:r>
      <w:r w:rsidRPr="00830E5C">
        <w:rPr>
          <w:rFonts w:ascii="Arial" w:hAnsi="Arial" w:cs="Arial"/>
        </w:rPr>
        <w:tab/>
      </w:r>
    </w:p>
    <w:p w14:paraId="6E722BB7" w14:textId="1F14F614" w:rsidR="002809BA" w:rsidRDefault="00830E5C" w:rsidP="00830E5C">
      <w:pPr>
        <w:spacing w:before="40" w:after="0"/>
        <w:ind w:left="1418" w:hanging="698"/>
        <w:rPr>
          <w:rFonts w:ascii="Arial" w:hAnsi="Arial" w:cs="Arial"/>
        </w:rPr>
      </w:pPr>
      <w:r w:rsidRPr="00830E5C">
        <w:rPr>
          <w:rFonts w:ascii="Arial" w:hAnsi="Arial" w:cs="Arial"/>
        </w:rPr>
        <w:t>8.4.6</w:t>
      </w:r>
      <w:r w:rsidRPr="00830E5C">
        <w:rPr>
          <w:rFonts w:ascii="Arial" w:hAnsi="Arial" w:cs="Arial"/>
        </w:rPr>
        <w:tab/>
      </w:r>
      <w:r w:rsidR="002809BA" w:rsidRPr="00830E5C">
        <w:rPr>
          <w:rFonts w:ascii="Arial" w:hAnsi="Arial" w:cs="Arial"/>
        </w:rPr>
        <w:t xml:space="preserve">Behaviour which is not consistent with the ethos and values of the Trust or school, and which does not meet the Trust’s expectations as set out within the Code of Conduct, needs to be addressed.  Such behaviour can exist on a wide spectrum – from the inadvertent or thoughtless, or behaviour that may look to be inappropriate, but might not be in specific circumstances, through to that which is ultimately intended to enable abuse. </w:t>
      </w:r>
    </w:p>
    <w:p w14:paraId="02311D2F" w14:textId="77777777" w:rsidR="00830E5C" w:rsidRPr="00830E5C" w:rsidRDefault="00830E5C" w:rsidP="00830E5C">
      <w:pPr>
        <w:spacing w:before="40" w:after="0"/>
        <w:ind w:left="1418" w:hanging="698"/>
        <w:rPr>
          <w:rFonts w:ascii="Arial" w:hAnsi="Arial" w:cs="Arial"/>
        </w:rPr>
      </w:pPr>
    </w:p>
    <w:p w14:paraId="0F130C65" w14:textId="0BF178EE" w:rsidR="002809BA" w:rsidRPr="00BE3292" w:rsidRDefault="002809BA" w:rsidP="00A672F5">
      <w:pPr>
        <w:pStyle w:val="Heading2"/>
        <w:ind w:left="709" w:hanging="709"/>
      </w:pPr>
      <w:bookmarkStart w:id="248" w:name="_Toc174432588"/>
      <w:bookmarkStart w:id="249" w:name="_Toc178261828"/>
      <w:bookmarkStart w:id="250" w:name="_Toc178856243"/>
      <w:r w:rsidRPr="00BE3292">
        <w:t>Whistleblowing</w:t>
      </w:r>
      <w:bookmarkEnd w:id="248"/>
      <w:bookmarkEnd w:id="249"/>
      <w:bookmarkEnd w:id="250"/>
    </w:p>
    <w:p w14:paraId="68CF2DE5" w14:textId="0BC499FA" w:rsidR="002809BA" w:rsidRDefault="002809BA" w:rsidP="00A672F5">
      <w:pPr>
        <w:pStyle w:val="Heading3"/>
        <w:ind w:left="1418" w:hanging="709"/>
      </w:pPr>
      <w:r w:rsidRPr="001D6D75">
        <w:t>The School recognises that children cannot be expected to raise concerns in an environment where staff fail to do so.</w:t>
      </w:r>
    </w:p>
    <w:p w14:paraId="6F2094A9" w14:textId="77777777" w:rsidR="002809BA" w:rsidRDefault="002809BA" w:rsidP="00A672F5">
      <w:pPr>
        <w:pStyle w:val="Heading3"/>
        <w:ind w:left="1418" w:hanging="709"/>
      </w:pPr>
      <w:r w:rsidRPr="001D6D75">
        <w:t>All staff should be aware of their duty to raise concerns, where they exist, which may include the attitude or actions of colleagues.  The Whistleblowing Policy is there to support and aid them in these circumstances.</w:t>
      </w:r>
    </w:p>
    <w:p w14:paraId="4FF41BDE" w14:textId="68C10240" w:rsidR="00A672F5" w:rsidRDefault="002809BA" w:rsidP="00A672F5">
      <w:pPr>
        <w:pStyle w:val="Heading3"/>
        <w:ind w:left="1418" w:hanging="709"/>
      </w:pPr>
      <w:r w:rsidRPr="00A6217A">
        <w:t xml:space="preserve">Whistleblowing regarding </w:t>
      </w:r>
      <w:r w:rsidRPr="008949CB">
        <w:t xml:space="preserve">the </w:t>
      </w:r>
      <w:r w:rsidR="00142B98">
        <w:t>Principal</w:t>
      </w:r>
      <w:r w:rsidRPr="008949CB">
        <w:t xml:space="preserve"> should be made to the leader’s line manager, </w:t>
      </w:r>
      <w:r w:rsidR="00AE3910">
        <w:t>David Donnelly</w:t>
      </w:r>
      <w:r w:rsidR="00142B98">
        <w:t xml:space="preserve"> CEO</w:t>
      </w:r>
      <w:r w:rsidRPr="008949CB">
        <w:t xml:space="preserve">, </w:t>
      </w:r>
      <w:r w:rsidR="00B620F0">
        <w:t xml:space="preserve">or the Chair of the Governing Body, </w:t>
      </w:r>
      <w:r w:rsidRPr="008949CB">
        <w:t xml:space="preserve">whose contact details are readily available to staff. </w:t>
      </w:r>
    </w:p>
    <w:p w14:paraId="62DDF2E1" w14:textId="77777777" w:rsidR="002809BA" w:rsidRPr="00697B2F" w:rsidRDefault="002809BA" w:rsidP="009A2A41">
      <w:pPr>
        <w:pStyle w:val="Heading3"/>
        <w:ind w:left="1418" w:hanging="709"/>
        <w:rPr>
          <w:rFonts w:cs="Arial"/>
        </w:rPr>
      </w:pPr>
      <w:r w:rsidRPr="00697B2F">
        <w:rPr>
          <w:rFonts w:cs="Arial"/>
        </w:rPr>
        <w:t xml:space="preserve">Should the situation arise where a member of staff feels unable to raise an issue with their employer or feels that their genuine concerns are not being addressed, advice can be sought via NSPCC helpline or through OFSTED’s Whistleblowing helpline. </w:t>
      </w:r>
    </w:p>
    <w:p w14:paraId="77BB9CC4" w14:textId="1925BC8A" w:rsidR="002809BA" w:rsidRPr="00697B2F" w:rsidRDefault="002809BA" w:rsidP="00E26DF0">
      <w:pPr>
        <w:pStyle w:val="Heading3"/>
        <w:spacing w:after="240"/>
        <w:ind w:left="1418" w:hanging="709"/>
        <w:rPr>
          <w:rFonts w:cs="Arial"/>
        </w:rPr>
      </w:pPr>
      <w:r w:rsidRPr="00697B2F">
        <w:rPr>
          <w:rFonts w:cs="Arial"/>
        </w:rPr>
        <w:t>The contact details are :</w:t>
      </w:r>
    </w:p>
    <w:p w14:paraId="2D8A15B8" w14:textId="77777777" w:rsidR="002809BA" w:rsidRPr="00697B2F" w:rsidRDefault="002809BA" w:rsidP="00A672F5">
      <w:pPr>
        <w:spacing w:after="0"/>
        <w:ind w:left="2410" w:hanging="992"/>
        <w:rPr>
          <w:rFonts w:ascii="Arial" w:hAnsi="Arial" w:cs="Arial"/>
        </w:rPr>
      </w:pPr>
      <w:r w:rsidRPr="00697B2F">
        <w:rPr>
          <w:rFonts w:ascii="Arial" w:hAnsi="Arial" w:cs="Arial"/>
          <w:b/>
          <w:bCs/>
        </w:rPr>
        <w:t>NSPCC</w:t>
      </w:r>
      <w:r w:rsidRPr="00697B2F">
        <w:rPr>
          <w:rFonts w:ascii="Arial" w:hAnsi="Arial" w:cs="Arial"/>
        </w:rPr>
        <w:tab/>
        <w:t xml:space="preserve">- Telephone number - 0800 028 0285. </w:t>
      </w:r>
    </w:p>
    <w:p w14:paraId="256FEF44" w14:textId="77777777" w:rsidR="002809BA" w:rsidRPr="00697B2F" w:rsidRDefault="002809BA" w:rsidP="00A672F5">
      <w:pPr>
        <w:spacing w:after="0"/>
        <w:ind w:left="2410"/>
        <w:rPr>
          <w:rFonts w:ascii="Arial" w:hAnsi="Arial" w:cs="Arial"/>
        </w:rPr>
      </w:pPr>
      <w:r w:rsidRPr="00697B2F">
        <w:rPr>
          <w:rFonts w:ascii="Arial" w:hAnsi="Arial" w:cs="Arial"/>
        </w:rPr>
        <w:t xml:space="preserve">- Email - </w:t>
      </w:r>
      <w:hyperlink r:id="rId43" w:history="1">
        <w:r w:rsidRPr="00697B2F">
          <w:rPr>
            <w:rStyle w:val="Hyperlink"/>
            <w:rFonts w:ascii="Arial" w:hAnsi="Arial" w:cs="Arial"/>
          </w:rPr>
          <w:t>help@nspcc.org.uk</w:t>
        </w:r>
      </w:hyperlink>
    </w:p>
    <w:p w14:paraId="523AB8C0" w14:textId="77777777" w:rsidR="002809BA" w:rsidRPr="00697B2F" w:rsidRDefault="002809BA" w:rsidP="00A672F5">
      <w:pPr>
        <w:spacing w:after="0"/>
        <w:ind w:left="2410" w:hanging="992"/>
        <w:rPr>
          <w:rFonts w:ascii="Arial" w:hAnsi="Arial" w:cs="Arial"/>
        </w:rPr>
      </w:pPr>
    </w:p>
    <w:p w14:paraId="31CE8EAB" w14:textId="77777777" w:rsidR="002809BA" w:rsidRPr="00697B2F" w:rsidRDefault="002809BA" w:rsidP="00A672F5">
      <w:pPr>
        <w:spacing w:after="0"/>
        <w:ind w:left="2410" w:hanging="992"/>
        <w:rPr>
          <w:rFonts w:ascii="Arial" w:hAnsi="Arial" w:cs="Arial"/>
        </w:rPr>
      </w:pPr>
      <w:r w:rsidRPr="00697B2F">
        <w:rPr>
          <w:rFonts w:ascii="Arial" w:hAnsi="Arial" w:cs="Arial"/>
          <w:b/>
          <w:bCs/>
        </w:rPr>
        <w:t>OFSTED</w:t>
      </w:r>
      <w:r w:rsidRPr="00697B2F">
        <w:rPr>
          <w:rFonts w:ascii="Arial" w:hAnsi="Arial" w:cs="Arial"/>
        </w:rPr>
        <w:t xml:space="preserve"> </w:t>
      </w:r>
      <w:r w:rsidRPr="00697B2F">
        <w:rPr>
          <w:rFonts w:ascii="Arial" w:hAnsi="Arial" w:cs="Arial"/>
        </w:rPr>
        <w:tab/>
        <w:t xml:space="preserve">- Telephone number - 0300 1233155 </w:t>
      </w:r>
    </w:p>
    <w:p w14:paraId="5C4405B2" w14:textId="77777777" w:rsidR="002809BA" w:rsidRPr="00697B2F" w:rsidRDefault="002809BA" w:rsidP="00A672F5">
      <w:pPr>
        <w:spacing w:after="0"/>
        <w:ind w:left="2410" w:hanging="992"/>
        <w:rPr>
          <w:rStyle w:val="Hyperlink"/>
          <w:rFonts w:ascii="Arial" w:hAnsi="Arial" w:cs="Arial"/>
        </w:rPr>
      </w:pPr>
      <w:r w:rsidRPr="00697B2F">
        <w:rPr>
          <w:rFonts w:ascii="Arial" w:hAnsi="Arial" w:cs="Arial"/>
        </w:rPr>
        <w:tab/>
        <w:t xml:space="preserve">- Email – </w:t>
      </w:r>
      <w:hyperlink r:id="rId44" w:history="1">
        <w:r w:rsidRPr="00697B2F">
          <w:rPr>
            <w:rStyle w:val="Hyperlink"/>
            <w:rFonts w:ascii="Arial" w:hAnsi="Arial" w:cs="Arial"/>
          </w:rPr>
          <w:t>whistleblowing@ofsted.gov.uk</w:t>
        </w:r>
      </w:hyperlink>
    </w:p>
    <w:p w14:paraId="39E90801" w14:textId="77777777" w:rsidR="002809BA" w:rsidRDefault="002809BA" w:rsidP="002809BA">
      <w:pPr>
        <w:spacing w:after="0"/>
        <w:rPr>
          <w:rStyle w:val="Hyperlink"/>
          <w:rFonts w:asciiTheme="minorHAnsi" w:hAnsiTheme="minorHAnsi" w:cstheme="minorHAnsi"/>
        </w:rPr>
      </w:pPr>
    </w:p>
    <w:p w14:paraId="3BE4CFA0" w14:textId="6EC6D03F" w:rsidR="00697B2F" w:rsidRDefault="00697B2F">
      <w:pPr>
        <w:suppressAutoHyphens w:val="0"/>
        <w:autoSpaceDN/>
        <w:spacing w:line="259" w:lineRule="auto"/>
        <w:rPr>
          <w:rStyle w:val="Hyperlink"/>
          <w:rFonts w:asciiTheme="minorHAnsi" w:hAnsiTheme="minorHAnsi" w:cstheme="minorHAnsi"/>
        </w:rPr>
      </w:pPr>
      <w:r>
        <w:rPr>
          <w:rStyle w:val="Hyperlink"/>
          <w:rFonts w:asciiTheme="minorHAnsi" w:hAnsiTheme="minorHAnsi" w:cstheme="minorHAnsi"/>
        </w:rPr>
        <w:br w:type="page"/>
      </w:r>
    </w:p>
    <w:p w14:paraId="58A24977" w14:textId="77777777" w:rsidR="00277585" w:rsidRPr="00134328" w:rsidRDefault="00277585" w:rsidP="00D005F0">
      <w:pPr>
        <w:pStyle w:val="Heading1"/>
        <w:numPr>
          <w:ilvl w:val="0"/>
          <w:numId w:val="0"/>
        </w:numPr>
        <w:rPr>
          <w:rFonts w:eastAsia="Times New Roman"/>
        </w:rPr>
      </w:pPr>
      <w:bookmarkStart w:id="251" w:name="_Toc174432589"/>
      <w:bookmarkStart w:id="252" w:name="_Toc178261829"/>
      <w:bookmarkStart w:id="253" w:name="_Toc178856244"/>
      <w:r w:rsidRPr="00134328">
        <w:rPr>
          <w:rFonts w:eastAsia="Times New Roman"/>
        </w:rPr>
        <w:t xml:space="preserve">Appendix 1 – </w:t>
      </w:r>
      <w:r>
        <w:rPr>
          <w:rFonts w:eastAsia="Times New Roman"/>
        </w:rPr>
        <w:t>Contact Details</w:t>
      </w:r>
      <w:bookmarkEnd w:id="251"/>
      <w:bookmarkEnd w:id="252"/>
      <w:bookmarkEnd w:id="253"/>
      <w:r w:rsidRPr="00134328">
        <w:rPr>
          <w:rFonts w:eastAsia="Times New Roman"/>
        </w:rPr>
        <w:t xml:space="preserve"> </w:t>
      </w:r>
    </w:p>
    <w:p w14:paraId="7A008C6E" w14:textId="77777777" w:rsidR="004B4D32" w:rsidRDefault="004B4D32" w:rsidP="004B4D32">
      <w:pPr>
        <w:suppressAutoHyphens w:val="0"/>
        <w:autoSpaceDN/>
        <w:spacing w:after="0" w:line="240" w:lineRule="auto"/>
        <w:rPr>
          <w:rFonts w:asciiTheme="minorHAnsi" w:eastAsia="Times New Roman" w:hAnsiTheme="minorHAnsi"/>
          <w:b/>
          <w:bCs/>
          <w:kern w:val="0"/>
          <w:sz w:val="24"/>
          <w:szCs w:val="24"/>
          <w:lang w:eastAsia="en-GB"/>
        </w:rPr>
      </w:pPr>
    </w:p>
    <w:p w14:paraId="3644CF13" w14:textId="3E19ACA2" w:rsidR="004B4D32" w:rsidRPr="004B4D32" w:rsidRDefault="004B4D32" w:rsidP="004B4D32">
      <w:pPr>
        <w:suppressAutoHyphens w:val="0"/>
        <w:autoSpaceDN/>
        <w:spacing w:after="0" w:line="240" w:lineRule="auto"/>
        <w:rPr>
          <w:rFonts w:ascii="Arial" w:eastAsia="Times New Roman" w:hAnsi="Arial" w:cs="Arial"/>
          <w:kern w:val="0"/>
          <w:lang w:eastAsia="en-GB"/>
        </w:rPr>
      </w:pPr>
      <w:r w:rsidRPr="004B4D32">
        <w:rPr>
          <w:rFonts w:ascii="Arial" w:eastAsia="Times New Roman" w:hAnsi="Arial" w:cs="Arial"/>
          <w:b/>
          <w:bCs/>
          <w:kern w:val="0"/>
          <w:lang w:eastAsia="en-GB"/>
        </w:rPr>
        <w:t>Sefton Safeguarding Children Partnership</w:t>
      </w:r>
      <w:r w:rsidRPr="004B4D32">
        <w:rPr>
          <w:rFonts w:ascii="Arial" w:eastAsia="Times New Roman" w:hAnsi="Arial" w:cs="Arial"/>
          <w:kern w:val="0"/>
          <w:lang w:eastAsia="en-GB"/>
        </w:rPr>
        <w:br/>
        <w:t>Magdalen House</w:t>
      </w:r>
    </w:p>
    <w:p w14:paraId="08C8E419" w14:textId="77777777" w:rsidR="004B4D32" w:rsidRPr="004B4D32" w:rsidRDefault="004B4D32" w:rsidP="004B4D32">
      <w:pPr>
        <w:suppressAutoHyphens w:val="0"/>
        <w:autoSpaceDN/>
        <w:spacing w:after="0" w:line="240" w:lineRule="auto"/>
        <w:rPr>
          <w:rFonts w:ascii="Arial" w:eastAsia="Times New Roman" w:hAnsi="Arial" w:cs="Arial"/>
          <w:kern w:val="0"/>
          <w:lang w:eastAsia="en-GB"/>
        </w:rPr>
      </w:pPr>
      <w:r w:rsidRPr="004B4D32">
        <w:rPr>
          <w:rFonts w:ascii="Arial" w:eastAsia="Times New Roman" w:hAnsi="Arial" w:cs="Arial"/>
          <w:kern w:val="0"/>
          <w:lang w:eastAsia="en-GB"/>
        </w:rPr>
        <w:t>Trinity Road</w:t>
      </w:r>
    </w:p>
    <w:p w14:paraId="1DE33E8B" w14:textId="77777777" w:rsidR="004B4D32" w:rsidRPr="004B4D32" w:rsidRDefault="004B4D32" w:rsidP="004B4D32">
      <w:pPr>
        <w:suppressAutoHyphens w:val="0"/>
        <w:autoSpaceDN/>
        <w:spacing w:after="0" w:line="240" w:lineRule="auto"/>
        <w:rPr>
          <w:rFonts w:ascii="Arial" w:eastAsia="Times New Roman" w:hAnsi="Arial" w:cs="Arial"/>
          <w:kern w:val="0"/>
          <w:lang w:eastAsia="en-GB"/>
        </w:rPr>
      </w:pPr>
      <w:r w:rsidRPr="004B4D32">
        <w:rPr>
          <w:rFonts w:ascii="Arial" w:eastAsia="Times New Roman" w:hAnsi="Arial" w:cs="Arial"/>
          <w:kern w:val="0"/>
          <w:lang w:eastAsia="en-GB"/>
        </w:rPr>
        <w:t>Bootle</w:t>
      </w:r>
    </w:p>
    <w:p w14:paraId="31E31B76" w14:textId="77777777" w:rsidR="004B4D32" w:rsidRPr="005B2C03" w:rsidRDefault="004B4D32" w:rsidP="004B4D32">
      <w:pPr>
        <w:suppressAutoHyphens w:val="0"/>
        <w:autoSpaceDN/>
        <w:spacing w:after="0" w:line="240" w:lineRule="auto"/>
        <w:rPr>
          <w:rFonts w:ascii="Arial" w:eastAsia="Times New Roman" w:hAnsi="Arial" w:cs="Arial"/>
          <w:kern w:val="0"/>
          <w:lang w:eastAsia="en-GB"/>
        </w:rPr>
      </w:pPr>
      <w:r w:rsidRPr="004B4D32">
        <w:rPr>
          <w:rFonts w:ascii="Arial" w:eastAsia="Times New Roman" w:hAnsi="Arial" w:cs="Arial"/>
          <w:kern w:val="0"/>
          <w:lang w:eastAsia="en-GB"/>
        </w:rPr>
        <w:t>L20 3NJ</w:t>
      </w:r>
    </w:p>
    <w:p w14:paraId="758B5C4B" w14:textId="77777777" w:rsidR="004B4D32" w:rsidRPr="004B4D32" w:rsidRDefault="004B4D32" w:rsidP="004B4D32">
      <w:pPr>
        <w:suppressAutoHyphens w:val="0"/>
        <w:autoSpaceDN/>
        <w:spacing w:after="0" w:line="240" w:lineRule="auto"/>
        <w:rPr>
          <w:rFonts w:asciiTheme="minorHAnsi" w:eastAsia="Times New Roman" w:hAnsiTheme="minorHAnsi"/>
          <w:kern w:val="0"/>
          <w:sz w:val="24"/>
          <w:szCs w:val="24"/>
          <w:lang w:eastAsia="en-GB"/>
        </w:rPr>
      </w:pPr>
    </w:p>
    <w:tbl>
      <w:tblPr>
        <w:tblW w:w="906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954"/>
        <w:gridCol w:w="4110"/>
      </w:tblGrid>
      <w:tr w:rsidR="004B4D32" w:rsidRPr="004B4D32" w14:paraId="346A6E0A" w14:textId="77777777" w:rsidTr="6379673C">
        <w:trPr>
          <w:trHeight w:val="300"/>
        </w:trPr>
        <w:tc>
          <w:tcPr>
            <w:tcW w:w="495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70A143D9" w14:textId="77777777" w:rsidR="004B4D32" w:rsidRPr="004B4D32" w:rsidRDefault="004B4D32" w:rsidP="00142A41">
            <w:pPr>
              <w:tabs>
                <w:tab w:val="left" w:pos="1200"/>
              </w:tabs>
              <w:spacing w:after="0"/>
              <w:rPr>
                <w:rFonts w:ascii="Arial" w:hAnsi="Arial" w:cs="Arial"/>
              </w:rPr>
            </w:pPr>
            <w:r w:rsidRPr="004B4D32">
              <w:rPr>
                <w:rFonts w:ascii="Arial" w:hAnsi="Arial" w:cs="Arial"/>
                <w:b/>
                <w:bCs/>
              </w:rPr>
              <w:t>NAME</w:t>
            </w:r>
            <w:r w:rsidRPr="004B4D32">
              <w:rPr>
                <w:rFonts w:ascii="Arial" w:hAnsi="Arial" w:cs="Arial"/>
              </w:rPr>
              <w:tab/>
            </w:r>
          </w:p>
        </w:tc>
        <w:tc>
          <w:tcPr>
            <w:tcW w:w="4110"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75B4CEB2" w14:textId="77777777" w:rsidR="004B4D32" w:rsidRPr="004B4D32" w:rsidRDefault="004B4D32" w:rsidP="00142A41">
            <w:pPr>
              <w:spacing w:after="0"/>
              <w:rPr>
                <w:rFonts w:ascii="Arial" w:hAnsi="Arial" w:cs="Arial"/>
              </w:rPr>
            </w:pPr>
            <w:r w:rsidRPr="004B4D32">
              <w:rPr>
                <w:rFonts w:ascii="Arial" w:hAnsi="Arial" w:cs="Arial"/>
                <w:b/>
                <w:bCs/>
              </w:rPr>
              <w:t>TELEPHONE NUMBER</w:t>
            </w:r>
          </w:p>
        </w:tc>
      </w:tr>
      <w:tr w:rsidR="004B4D32" w:rsidRPr="004B4D32" w14:paraId="30E08B75" w14:textId="77777777" w:rsidTr="6379673C">
        <w:trPr>
          <w:trHeight w:val="300"/>
        </w:trPr>
        <w:tc>
          <w:tcPr>
            <w:tcW w:w="495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720C3458" w14:textId="77777777" w:rsidR="004B4D32" w:rsidRPr="004B4D32" w:rsidRDefault="004B4D32" w:rsidP="00142A41">
            <w:pPr>
              <w:spacing w:after="0"/>
              <w:rPr>
                <w:rFonts w:ascii="Arial" w:hAnsi="Arial" w:cs="Arial"/>
                <w:color w:val="00B050"/>
              </w:rPr>
            </w:pPr>
            <w:r w:rsidRPr="004B4D32">
              <w:rPr>
                <w:rFonts w:ascii="Arial" w:hAnsi="Arial" w:cs="Arial"/>
                <w:color w:val="00B050"/>
              </w:rPr>
              <w:t>Sefton CHAT Team</w:t>
            </w:r>
          </w:p>
        </w:tc>
        <w:tc>
          <w:tcPr>
            <w:tcW w:w="4110"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59411572" w14:textId="77777777" w:rsidR="004B4D32" w:rsidRPr="004B4D32" w:rsidRDefault="004B4D32" w:rsidP="00142A41">
            <w:pPr>
              <w:spacing w:after="0"/>
              <w:rPr>
                <w:rFonts w:ascii="Arial" w:hAnsi="Arial" w:cs="Arial"/>
                <w:color w:val="00B050"/>
              </w:rPr>
            </w:pPr>
            <w:r w:rsidRPr="004B4D32">
              <w:rPr>
                <w:rFonts w:ascii="Arial" w:hAnsi="Arial" w:cs="Arial"/>
                <w:color w:val="00B050"/>
              </w:rPr>
              <w:t xml:space="preserve">0151 934 4013 </w:t>
            </w:r>
          </w:p>
        </w:tc>
      </w:tr>
      <w:tr w:rsidR="004B4D32" w:rsidRPr="004B4D32" w14:paraId="59C1C7E4" w14:textId="77777777" w:rsidTr="6379673C">
        <w:trPr>
          <w:trHeight w:val="300"/>
        </w:trPr>
        <w:tc>
          <w:tcPr>
            <w:tcW w:w="495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3152E790" w14:textId="77777777" w:rsidR="004B4D32" w:rsidRPr="004B4D32" w:rsidRDefault="004B4D32" w:rsidP="00142A41">
            <w:pPr>
              <w:spacing w:after="0"/>
              <w:rPr>
                <w:rFonts w:ascii="Arial" w:hAnsi="Arial" w:cs="Arial"/>
                <w:color w:val="00B050"/>
              </w:rPr>
            </w:pPr>
            <w:r w:rsidRPr="004B4D32">
              <w:rPr>
                <w:rFonts w:ascii="Arial" w:hAnsi="Arial" w:cs="Arial"/>
                <w:color w:val="00B050"/>
              </w:rPr>
              <w:t xml:space="preserve">Sefton FAST Team </w:t>
            </w:r>
          </w:p>
        </w:tc>
        <w:tc>
          <w:tcPr>
            <w:tcW w:w="4110"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548A53E8" w14:textId="77777777" w:rsidR="004B4D32" w:rsidRPr="004B4D32" w:rsidRDefault="004B4D32" w:rsidP="00142A41">
            <w:pPr>
              <w:spacing w:after="0"/>
              <w:rPr>
                <w:rFonts w:ascii="Arial" w:hAnsi="Arial" w:cs="Arial"/>
                <w:color w:val="00B050"/>
              </w:rPr>
            </w:pPr>
            <w:r w:rsidRPr="004B4D32">
              <w:rPr>
                <w:rFonts w:ascii="Arial" w:hAnsi="Arial" w:cs="Arial"/>
                <w:color w:val="00B050"/>
              </w:rPr>
              <w:t>0151 934 4545</w:t>
            </w:r>
          </w:p>
        </w:tc>
      </w:tr>
      <w:tr w:rsidR="004B4D32" w:rsidRPr="004B4D32" w14:paraId="5F8AE4DB" w14:textId="77777777" w:rsidTr="6379673C">
        <w:trPr>
          <w:trHeight w:val="300"/>
        </w:trPr>
        <w:tc>
          <w:tcPr>
            <w:tcW w:w="495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7A1E6325" w14:textId="77777777" w:rsidR="004B4D32" w:rsidRPr="004B4D32" w:rsidRDefault="004B4D32" w:rsidP="00142A41">
            <w:pPr>
              <w:spacing w:after="0"/>
              <w:rPr>
                <w:rFonts w:ascii="Arial" w:hAnsi="Arial" w:cs="Arial"/>
              </w:rPr>
            </w:pPr>
            <w:r w:rsidRPr="004B4D32">
              <w:rPr>
                <w:rFonts w:ascii="Arial" w:hAnsi="Arial" w:cs="Arial"/>
              </w:rPr>
              <w:t xml:space="preserve">Out of Hours Service </w:t>
            </w:r>
          </w:p>
        </w:tc>
        <w:tc>
          <w:tcPr>
            <w:tcW w:w="4110"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7ACE832A" w14:textId="77777777" w:rsidR="004B4D32" w:rsidRPr="004B4D32" w:rsidRDefault="004B4D32" w:rsidP="00142A41">
            <w:pPr>
              <w:spacing w:after="0"/>
              <w:rPr>
                <w:rFonts w:ascii="Arial" w:hAnsi="Arial" w:cs="Arial"/>
              </w:rPr>
            </w:pPr>
            <w:r w:rsidRPr="004B4D32">
              <w:rPr>
                <w:rFonts w:ascii="Arial" w:hAnsi="Arial" w:cs="Arial"/>
              </w:rPr>
              <w:t>0151 934 3555</w:t>
            </w:r>
          </w:p>
        </w:tc>
      </w:tr>
      <w:tr w:rsidR="004B4D32" w:rsidRPr="004B4D32" w14:paraId="3BE2486F" w14:textId="77777777" w:rsidTr="6379673C">
        <w:trPr>
          <w:trHeight w:val="300"/>
        </w:trPr>
        <w:tc>
          <w:tcPr>
            <w:tcW w:w="495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6E7A9679" w14:textId="77777777" w:rsidR="004B4D32" w:rsidRPr="004B4D32" w:rsidRDefault="004B4D32" w:rsidP="00142A41">
            <w:pPr>
              <w:spacing w:after="0"/>
              <w:rPr>
                <w:rFonts w:ascii="Arial" w:hAnsi="Arial" w:cs="Arial"/>
                <w:color w:val="00B050"/>
              </w:rPr>
            </w:pPr>
            <w:r w:rsidRPr="004B4D32">
              <w:rPr>
                <w:rFonts w:ascii="Arial" w:hAnsi="Arial" w:cs="Arial"/>
              </w:rPr>
              <w:t>PREVENT (Single point of contact</w:t>
            </w:r>
            <w:r w:rsidRPr="004B4D32">
              <w:rPr>
                <w:rFonts w:ascii="Arial" w:hAnsi="Arial" w:cs="Arial"/>
                <w:color w:val="00B050"/>
              </w:rPr>
              <w:t xml:space="preserve">) Chris White </w:t>
            </w:r>
          </w:p>
        </w:tc>
        <w:tc>
          <w:tcPr>
            <w:tcW w:w="4110"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6FEB95E4" w14:textId="77777777" w:rsidR="004B4D32" w:rsidRPr="004B4D32" w:rsidRDefault="004B4D32" w:rsidP="00142A41">
            <w:pPr>
              <w:spacing w:after="0"/>
              <w:rPr>
                <w:rFonts w:ascii="Arial" w:hAnsi="Arial" w:cs="Arial"/>
              </w:rPr>
            </w:pPr>
            <w:r w:rsidRPr="004B4D32">
              <w:rPr>
                <w:rFonts w:ascii="Arial" w:hAnsi="Arial" w:cs="Arial"/>
              </w:rPr>
              <w:t>0151 934 3370</w:t>
            </w:r>
          </w:p>
        </w:tc>
      </w:tr>
      <w:tr w:rsidR="004B4D32" w:rsidRPr="004B4D32" w14:paraId="278E5811" w14:textId="77777777" w:rsidTr="6379673C">
        <w:trPr>
          <w:trHeight w:val="300"/>
        </w:trPr>
        <w:tc>
          <w:tcPr>
            <w:tcW w:w="495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7301A6DC" w14:textId="77777777" w:rsidR="004B4D32" w:rsidRPr="004B4D32" w:rsidRDefault="004B4D32" w:rsidP="00142A41">
            <w:pPr>
              <w:spacing w:after="0"/>
              <w:rPr>
                <w:rFonts w:ascii="Arial" w:hAnsi="Arial" w:cs="Arial"/>
              </w:rPr>
            </w:pPr>
            <w:r w:rsidRPr="004B4D32">
              <w:rPr>
                <w:rFonts w:ascii="Arial" w:hAnsi="Arial" w:cs="Arial"/>
              </w:rPr>
              <w:t>Merseyside Police</w:t>
            </w:r>
          </w:p>
        </w:tc>
        <w:tc>
          <w:tcPr>
            <w:tcW w:w="4110"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216B2C47" w14:textId="77777777" w:rsidR="004B4D32" w:rsidRPr="004B4D32" w:rsidRDefault="004B4D32" w:rsidP="00142A41">
            <w:pPr>
              <w:spacing w:after="0"/>
              <w:rPr>
                <w:rFonts w:ascii="Arial" w:hAnsi="Arial" w:cs="Arial"/>
              </w:rPr>
            </w:pPr>
            <w:r w:rsidRPr="004B4D32">
              <w:rPr>
                <w:rFonts w:ascii="Arial" w:hAnsi="Arial" w:cs="Arial"/>
              </w:rPr>
              <w:t>101 / Emergency 999</w:t>
            </w:r>
          </w:p>
        </w:tc>
      </w:tr>
      <w:tr w:rsidR="004B4D32" w:rsidRPr="004B4D32" w14:paraId="7DF5D0EC" w14:textId="77777777" w:rsidTr="6379673C">
        <w:trPr>
          <w:trHeight w:val="300"/>
        </w:trPr>
        <w:tc>
          <w:tcPr>
            <w:tcW w:w="495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1AD54777" w14:textId="77777777" w:rsidR="004B4D32" w:rsidRPr="004B4D32" w:rsidRDefault="004B4D32" w:rsidP="00142A41">
            <w:pPr>
              <w:spacing w:after="0"/>
              <w:rPr>
                <w:rFonts w:ascii="Arial" w:hAnsi="Arial" w:cs="Arial"/>
              </w:rPr>
            </w:pPr>
            <w:r w:rsidRPr="004B4D32">
              <w:rPr>
                <w:rFonts w:ascii="Arial" w:hAnsi="Arial" w:cs="Arial"/>
                <w:b/>
                <w:bCs/>
              </w:rPr>
              <w:t xml:space="preserve">Local Authority Designated Officer Tracey Holyhead </w:t>
            </w:r>
          </w:p>
        </w:tc>
        <w:tc>
          <w:tcPr>
            <w:tcW w:w="4110"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0323580E" w14:textId="77777777" w:rsidR="004B4D32" w:rsidRPr="004B4D32" w:rsidRDefault="004B4D32" w:rsidP="00142A41">
            <w:pPr>
              <w:spacing w:after="0"/>
              <w:rPr>
                <w:rFonts w:ascii="Arial" w:hAnsi="Arial" w:cs="Arial"/>
              </w:rPr>
            </w:pPr>
            <w:r w:rsidRPr="004B4D32">
              <w:rPr>
                <w:rFonts w:ascii="Arial" w:hAnsi="Arial" w:cs="Arial"/>
              </w:rPr>
              <w:t>0151 934 3783</w:t>
            </w:r>
          </w:p>
        </w:tc>
      </w:tr>
      <w:tr w:rsidR="004B4D32" w:rsidRPr="004B4D32" w14:paraId="33DCBC2B" w14:textId="77777777" w:rsidTr="6379673C">
        <w:trPr>
          <w:trHeight w:val="300"/>
        </w:trPr>
        <w:tc>
          <w:tcPr>
            <w:tcW w:w="495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5A5CE4A6" w14:textId="77777777" w:rsidR="004B4D32" w:rsidRPr="004B4D32" w:rsidRDefault="004B4D32" w:rsidP="00142A41">
            <w:pPr>
              <w:spacing w:after="0"/>
              <w:rPr>
                <w:rFonts w:ascii="Arial" w:hAnsi="Arial" w:cs="Arial"/>
              </w:rPr>
            </w:pPr>
            <w:r w:rsidRPr="004B4D32">
              <w:rPr>
                <w:rFonts w:ascii="Arial" w:hAnsi="Arial" w:cs="Arial"/>
              </w:rPr>
              <w:t xml:space="preserve">Education Safeguarding Tracy McKeating </w:t>
            </w:r>
          </w:p>
        </w:tc>
        <w:tc>
          <w:tcPr>
            <w:tcW w:w="4110"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38BC88E6" w14:textId="77777777" w:rsidR="004B4D32" w:rsidRPr="004B4D32" w:rsidRDefault="004B4D32" w:rsidP="00142A41">
            <w:pPr>
              <w:spacing w:after="0"/>
              <w:rPr>
                <w:rFonts w:ascii="Arial" w:hAnsi="Arial" w:cs="Arial"/>
              </w:rPr>
            </w:pPr>
            <w:r w:rsidRPr="004B4D32">
              <w:rPr>
                <w:rFonts w:ascii="Arial" w:hAnsi="Arial" w:cs="Arial"/>
              </w:rPr>
              <w:t>0151 934 3359</w:t>
            </w:r>
          </w:p>
        </w:tc>
      </w:tr>
      <w:tr w:rsidR="004B4D32" w:rsidRPr="004B4D32" w14:paraId="4E9A5A13" w14:textId="77777777" w:rsidTr="6379673C">
        <w:trPr>
          <w:trHeight w:val="300"/>
        </w:trPr>
        <w:tc>
          <w:tcPr>
            <w:tcW w:w="495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362B8494" w14:textId="0F546EBD" w:rsidR="004B4D32" w:rsidRPr="004B4D32" w:rsidRDefault="004B4D32" w:rsidP="00142A41">
            <w:pPr>
              <w:spacing w:after="0"/>
              <w:rPr>
                <w:rFonts w:ascii="Arial" w:hAnsi="Arial" w:cs="Arial"/>
                <w:color w:val="00B050"/>
              </w:rPr>
            </w:pPr>
            <w:r w:rsidRPr="6379673C">
              <w:rPr>
                <w:rFonts w:ascii="Arial" w:hAnsi="Arial" w:cs="Arial"/>
              </w:rPr>
              <w:t xml:space="preserve">Children Missing Education Co-ordinator </w:t>
            </w:r>
            <w:r w:rsidRPr="6379673C">
              <w:rPr>
                <w:rFonts w:ascii="Arial" w:hAnsi="Arial" w:cs="Arial"/>
                <w:color w:val="00B050"/>
              </w:rPr>
              <w:t>Clare Johan</w:t>
            </w:r>
            <w:r w:rsidR="30BAB5D1" w:rsidRPr="6379673C">
              <w:rPr>
                <w:rFonts w:ascii="Arial" w:hAnsi="Arial" w:cs="Arial"/>
                <w:color w:val="00B050"/>
              </w:rPr>
              <w:t>son</w:t>
            </w:r>
          </w:p>
        </w:tc>
        <w:tc>
          <w:tcPr>
            <w:tcW w:w="4110"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3E89FC21" w14:textId="77777777" w:rsidR="004B4D32" w:rsidRPr="004B4D32" w:rsidRDefault="004B4D32" w:rsidP="00142A41">
            <w:pPr>
              <w:spacing w:after="0"/>
              <w:rPr>
                <w:rFonts w:ascii="Arial" w:hAnsi="Arial" w:cs="Arial"/>
              </w:rPr>
            </w:pPr>
            <w:r w:rsidRPr="004B4D32">
              <w:rPr>
                <w:rFonts w:ascii="Arial" w:hAnsi="Arial" w:cs="Arial"/>
              </w:rPr>
              <w:t>0151 934 3181</w:t>
            </w:r>
          </w:p>
        </w:tc>
      </w:tr>
      <w:tr w:rsidR="004B4D32" w:rsidRPr="004B4D32" w14:paraId="2A7BF8D3" w14:textId="77777777" w:rsidTr="6379673C">
        <w:trPr>
          <w:trHeight w:val="300"/>
        </w:trPr>
        <w:tc>
          <w:tcPr>
            <w:tcW w:w="495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127E6DD0" w14:textId="77777777" w:rsidR="004B4D32" w:rsidRPr="004B4D32" w:rsidRDefault="004B4D32" w:rsidP="00142A41">
            <w:pPr>
              <w:spacing w:after="0"/>
              <w:rPr>
                <w:rFonts w:ascii="Arial" w:hAnsi="Arial" w:cs="Arial"/>
              </w:rPr>
            </w:pPr>
            <w:r w:rsidRPr="004B4D32">
              <w:rPr>
                <w:rFonts w:ascii="Arial" w:hAnsi="Arial" w:cs="Arial"/>
              </w:rPr>
              <w:t>CAMHS (single point of access)</w:t>
            </w:r>
          </w:p>
        </w:tc>
        <w:tc>
          <w:tcPr>
            <w:tcW w:w="4110"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17476F0D" w14:textId="77777777" w:rsidR="004B4D32" w:rsidRPr="004B4D32" w:rsidRDefault="004B4D32" w:rsidP="00142A41">
            <w:pPr>
              <w:spacing w:after="0"/>
              <w:rPr>
                <w:rFonts w:ascii="Arial" w:hAnsi="Arial" w:cs="Arial"/>
              </w:rPr>
            </w:pPr>
            <w:r w:rsidRPr="004B4D32">
              <w:rPr>
                <w:rFonts w:ascii="Arial" w:hAnsi="Arial" w:cs="Arial"/>
              </w:rPr>
              <w:t>0151 282 4527</w:t>
            </w:r>
          </w:p>
        </w:tc>
      </w:tr>
      <w:tr w:rsidR="004B4D32" w:rsidRPr="004B4D32" w14:paraId="3DD46095" w14:textId="77777777" w:rsidTr="6379673C">
        <w:trPr>
          <w:trHeight w:val="300"/>
        </w:trPr>
        <w:tc>
          <w:tcPr>
            <w:tcW w:w="495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71058BD8" w14:textId="77777777" w:rsidR="004B4D32" w:rsidRPr="004B4D32" w:rsidRDefault="004B4D32" w:rsidP="00142A41">
            <w:pPr>
              <w:spacing w:after="0"/>
              <w:rPr>
                <w:rFonts w:ascii="Arial" w:hAnsi="Arial" w:cs="Arial"/>
              </w:rPr>
            </w:pPr>
            <w:r w:rsidRPr="004B4D32">
              <w:rPr>
                <w:rFonts w:ascii="Arial" w:hAnsi="Arial" w:cs="Arial"/>
              </w:rPr>
              <w:t xml:space="preserve">Bully Busters </w:t>
            </w:r>
          </w:p>
        </w:tc>
        <w:tc>
          <w:tcPr>
            <w:tcW w:w="4110"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7CD2CB76" w14:textId="77777777" w:rsidR="004B4D32" w:rsidRPr="004B4D32" w:rsidRDefault="004B4D32" w:rsidP="00142A41">
            <w:pPr>
              <w:spacing w:after="0"/>
              <w:rPr>
                <w:rFonts w:ascii="Arial" w:hAnsi="Arial" w:cs="Arial"/>
              </w:rPr>
            </w:pPr>
            <w:r w:rsidRPr="004B4D32">
              <w:rPr>
                <w:rFonts w:ascii="Arial" w:hAnsi="Arial" w:cs="Arial"/>
              </w:rPr>
              <w:t>0800 169 6928</w:t>
            </w:r>
          </w:p>
        </w:tc>
      </w:tr>
      <w:tr w:rsidR="004B4D32" w:rsidRPr="004B4D32" w14:paraId="2EC57759" w14:textId="77777777" w:rsidTr="6379673C">
        <w:trPr>
          <w:trHeight w:val="300"/>
        </w:trPr>
        <w:tc>
          <w:tcPr>
            <w:tcW w:w="495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178A1191" w14:textId="77777777" w:rsidR="004B4D32" w:rsidRPr="004B4D32" w:rsidRDefault="004B4D32" w:rsidP="00142A41">
            <w:pPr>
              <w:spacing w:after="0"/>
              <w:rPr>
                <w:rFonts w:ascii="Arial" w:hAnsi="Arial" w:cs="Arial"/>
              </w:rPr>
            </w:pPr>
            <w:r w:rsidRPr="004B4D32">
              <w:rPr>
                <w:rFonts w:ascii="Arial" w:hAnsi="Arial" w:cs="Arial"/>
              </w:rPr>
              <w:t>Sefton Women &amp; Children’s Aid (SWACA)</w:t>
            </w:r>
          </w:p>
        </w:tc>
        <w:tc>
          <w:tcPr>
            <w:tcW w:w="4110"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26D0AE8F" w14:textId="77777777" w:rsidR="004B4D32" w:rsidRPr="004B4D32" w:rsidRDefault="004B4D32" w:rsidP="00142A41">
            <w:pPr>
              <w:spacing w:after="0"/>
              <w:rPr>
                <w:rFonts w:ascii="Arial" w:hAnsi="Arial" w:cs="Arial"/>
              </w:rPr>
            </w:pPr>
            <w:r w:rsidRPr="004B4D32">
              <w:rPr>
                <w:rFonts w:ascii="Arial" w:hAnsi="Arial" w:cs="Arial"/>
              </w:rPr>
              <w:t>0151 922 8606</w:t>
            </w:r>
          </w:p>
        </w:tc>
      </w:tr>
      <w:tr w:rsidR="004B4D32" w:rsidRPr="004B4D32" w14:paraId="14298F1C" w14:textId="77777777" w:rsidTr="6379673C">
        <w:trPr>
          <w:trHeight w:val="300"/>
        </w:trPr>
        <w:tc>
          <w:tcPr>
            <w:tcW w:w="495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68804B2D" w14:textId="77777777" w:rsidR="004B4D32" w:rsidRPr="004B4D32" w:rsidRDefault="004B4D32" w:rsidP="00142A41">
            <w:pPr>
              <w:spacing w:after="0"/>
              <w:rPr>
                <w:rFonts w:ascii="Arial" w:hAnsi="Arial" w:cs="Arial"/>
                <w:color w:val="00B050"/>
              </w:rPr>
            </w:pPr>
            <w:r w:rsidRPr="004B4D32">
              <w:rPr>
                <w:rFonts w:ascii="Arial" w:hAnsi="Arial" w:cs="Arial"/>
                <w:color w:val="00B050"/>
              </w:rPr>
              <w:t xml:space="preserve">OPERATION ENCOMPASS - </w:t>
            </w:r>
            <w:r w:rsidRPr="004B4D32">
              <w:rPr>
                <w:rFonts w:ascii="Arial" w:hAnsi="Arial" w:cs="Arial"/>
                <w:b/>
                <w:bCs/>
                <w:color w:val="00B050"/>
              </w:rPr>
              <w:t>Pippa Wilcox</w:t>
            </w:r>
          </w:p>
        </w:tc>
        <w:tc>
          <w:tcPr>
            <w:tcW w:w="4110"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1CD0DFE1" w14:textId="77777777" w:rsidR="004B4D32" w:rsidRPr="004B4D32" w:rsidRDefault="004B4D32" w:rsidP="00142A41">
            <w:pPr>
              <w:spacing w:after="0"/>
              <w:rPr>
                <w:rFonts w:ascii="Arial" w:hAnsi="Arial" w:cs="Arial"/>
              </w:rPr>
            </w:pPr>
            <w:hyperlink r:id="rId45">
              <w:r w:rsidRPr="004B4D32">
                <w:rPr>
                  <w:rFonts w:ascii="Arial" w:hAnsi="Arial" w:cs="Arial"/>
                  <w:color w:val="0563C1"/>
                  <w:u w:val="single"/>
                </w:rPr>
                <w:t>Phillippa.Wilcox@merseyside.police.uk</w:t>
              </w:r>
            </w:hyperlink>
            <w:r w:rsidRPr="004B4D32">
              <w:rPr>
                <w:rFonts w:ascii="Arial" w:hAnsi="Arial" w:cs="Arial"/>
              </w:rPr>
              <w:t xml:space="preserve"> </w:t>
            </w:r>
          </w:p>
        </w:tc>
      </w:tr>
      <w:tr w:rsidR="004B4D32" w:rsidRPr="004B4D32" w14:paraId="2C49E3B1" w14:textId="77777777" w:rsidTr="6379673C">
        <w:trPr>
          <w:trHeight w:val="300"/>
        </w:trPr>
        <w:tc>
          <w:tcPr>
            <w:tcW w:w="495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1963ECE2" w14:textId="77777777" w:rsidR="004B4D32" w:rsidRPr="004B4D32" w:rsidRDefault="004B4D32" w:rsidP="00142A41">
            <w:pPr>
              <w:spacing w:after="0"/>
              <w:rPr>
                <w:rFonts w:ascii="Arial" w:hAnsi="Arial" w:cs="Arial"/>
              </w:rPr>
            </w:pPr>
            <w:r w:rsidRPr="004B4D32">
              <w:rPr>
                <w:rFonts w:ascii="Arial" w:hAnsi="Arial" w:cs="Arial"/>
              </w:rPr>
              <w:t>Independent domestic abuse advisors (IDVA)</w:t>
            </w:r>
          </w:p>
        </w:tc>
        <w:tc>
          <w:tcPr>
            <w:tcW w:w="4110"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2983470F" w14:textId="77777777" w:rsidR="004B4D32" w:rsidRPr="004B4D32" w:rsidRDefault="004B4D32" w:rsidP="00142A41">
            <w:pPr>
              <w:spacing w:after="0"/>
              <w:rPr>
                <w:rFonts w:ascii="Arial" w:hAnsi="Arial" w:cs="Arial"/>
              </w:rPr>
            </w:pPr>
            <w:r w:rsidRPr="004B4D32">
              <w:rPr>
                <w:rFonts w:ascii="Arial" w:hAnsi="Arial" w:cs="Arial"/>
              </w:rPr>
              <w:t>0151 934 5142</w:t>
            </w:r>
          </w:p>
        </w:tc>
      </w:tr>
      <w:tr w:rsidR="004B4D32" w:rsidRPr="004B4D32" w14:paraId="7493FF6C" w14:textId="77777777" w:rsidTr="6379673C">
        <w:trPr>
          <w:trHeight w:val="300"/>
        </w:trPr>
        <w:tc>
          <w:tcPr>
            <w:tcW w:w="495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29B0BD97" w14:textId="77777777" w:rsidR="004B4D32" w:rsidRPr="004B4D32" w:rsidRDefault="004B4D32" w:rsidP="00142A41">
            <w:pPr>
              <w:spacing w:after="0"/>
              <w:rPr>
                <w:rFonts w:ascii="Arial" w:hAnsi="Arial" w:cs="Arial"/>
              </w:rPr>
            </w:pPr>
            <w:r w:rsidRPr="004B4D32">
              <w:rPr>
                <w:rFonts w:ascii="Arial" w:hAnsi="Arial" w:cs="Arial"/>
              </w:rPr>
              <w:t>VENUS</w:t>
            </w:r>
          </w:p>
        </w:tc>
        <w:tc>
          <w:tcPr>
            <w:tcW w:w="4110"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7C661DD9" w14:textId="77777777" w:rsidR="004B4D32" w:rsidRPr="004B4D32" w:rsidRDefault="004B4D32" w:rsidP="00142A41">
            <w:pPr>
              <w:spacing w:after="0"/>
              <w:rPr>
                <w:rFonts w:ascii="Arial" w:hAnsi="Arial" w:cs="Arial"/>
              </w:rPr>
            </w:pPr>
            <w:r w:rsidRPr="004B4D32">
              <w:rPr>
                <w:rFonts w:ascii="Arial" w:hAnsi="Arial" w:cs="Arial"/>
              </w:rPr>
              <w:t>0151 474 4744</w:t>
            </w:r>
          </w:p>
        </w:tc>
      </w:tr>
      <w:tr w:rsidR="004B4D32" w:rsidRPr="004B4D32" w14:paraId="4255522F" w14:textId="77777777" w:rsidTr="6379673C">
        <w:trPr>
          <w:trHeight w:val="300"/>
        </w:trPr>
        <w:tc>
          <w:tcPr>
            <w:tcW w:w="495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6CBABA28" w14:textId="77777777" w:rsidR="004B4D32" w:rsidRPr="004B4D32" w:rsidRDefault="004B4D32" w:rsidP="00142A41">
            <w:pPr>
              <w:spacing w:after="0"/>
              <w:rPr>
                <w:rFonts w:ascii="Arial" w:hAnsi="Arial" w:cs="Arial"/>
              </w:rPr>
            </w:pPr>
            <w:r w:rsidRPr="004B4D32">
              <w:rPr>
                <w:rFonts w:ascii="Arial" w:hAnsi="Arial" w:cs="Arial"/>
              </w:rPr>
              <w:t>Rape &amp; Sexual Abuse Centre [RASA] Sefton</w:t>
            </w:r>
          </w:p>
        </w:tc>
        <w:tc>
          <w:tcPr>
            <w:tcW w:w="4110"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52848E56" w14:textId="77777777" w:rsidR="004B4D32" w:rsidRPr="004B4D32" w:rsidRDefault="004B4D32" w:rsidP="00142A41">
            <w:pPr>
              <w:spacing w:after="0"/>
              <w:rPr>
                <w:rFonts w:ascii="Arial" w:hAnsi="Arial" w:cs="Arial"/>
              </w:rPr>
            </w:pPr>
            <w:r w:rsidRPr="004B4D32">
              <w:rPr>
                <w:rFonts w:ascii="Arial" w:hAnsi="Arial" w:cs="Arial"/>
              </w:rPr>
              <w:t>0151 558 1801</w:t>
            </w:r>
          </w:p>
        </w:tc>
      </w:tr>
      <w:tr w:rsidR="004B4D32" w:rsidRPr="004B4D32" w14:paraId="197B8094" w14:textId="77777777" w:rsidTr="6379673C">
        <w:trPr>
          <w:trHeight w:val="300"/>
        </w:trPr>
        <w:tc>
          <w:tcPr>
            <w:tcW w:w="495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5E3E9FDA" w14:textId="77777777" w:rsidR="004B4D32" w:rsidRPr="004B4D32" w:rsidRDefault="004B4D32" w:rsidP="00142A41">
            <w:pPr>
              <w:spacing w:after="0"/>
              <w:rPr>
                <w:rFonts w:ascii="Arial" w:hAnsi="Arial" w:cs="Arial"/>
              </w:rPr>
            </w:pPr>
            <w:r w:rsidRPr="004B4D32">
              <w:rPr>
                <w:rFonts w:ascii="Arial" w:hAnsi="Arial" w:cs="Arial"/>
              </w:rPr>
              <w:t xml:space="preserve">Parenting 2000 </w:t>
            </w:r>
          </w:p>
        </w:tc>
        <w:tc>
          <w:tcPr>
            <w:tcW w:w="4110"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238752AD" w14:textId="77777777" w:rsidR="004B4D32" w:rsidRPr="004B4D32" w:rsidRDefault="004B4D32" w:rsidP="00142A41">
            <w:pPr>
              <w:spacing w:after="0"/>
              <w:rPr>
                <w:rFonts w:ascii="Arial" w:hAnsi="Arial" w:cs="Arial"/>
              </w:rPr>
            </w:pPr>
            <w:r w:rsidRPr="004B4D32">
              <w:rPr>
                <w:rFonts w:ascii="Arial" w:hAnsi="Arial" w:cs="Arial"/>
              </w:rPr>
              <w:t>01704 380047 / 0151 932 1163</w:t>
            </w:r>
          </w:p>
        </w:tc>
      </w:tr>
      <w:tr w:rsidR="004B4D32" w:rsidRPr="004B4D32" w14:paraId="1A993372" w14:textId="77777777" w:rsidTr="6379673C">
        <w:trPr>
          <w:trHeight w:val="300"/>
        </w:trPr>
        <w:tc>
          <w:tcPr>
            <w:tcW w:w="495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32007D6A" w14:textId="77777777" w:rsidR="004B4D32" w:rsidRPr="004B4D32" w:rsidRDefault="004B4D32" w:rsidP="00142A41">
            <w:pPr>
              <w:spacing w:after="0"/>
              <w:rPr>
                <w:rFonts w:ascii="Arial" w:hAnsi="Arial" w:cs="Arial"/>
              </w:rPr>
            </w:pPr>
            <w:r w:rsidRPr="004B4D32">
              <w:rPr>
                <w:rFonts w:ascii="Arial" w:hAnsi="Arial" w:cs="Arial"/>
              </w:rPr>
              <w:t>Housing Options</w:t>
            </w:r>
          </w:p>
        </w:tc>
        <w:tc>
          <w:tcPr>
            <w:tcW w:w="4110"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57D82891" w14:textId="77777777" w:rsidR="004B4D32" w:rsidRPr="004B4D32" w:rsidRDefault="004B4D32" w:rsidP="00142A41">
            <w:pPr>
              <w:spacing w:after="0"/>
              <w:rPr>
                <w:rFonts w:ascii="Arial" w:hAnsi="Arial" w:cs="Arial"/>
              </w:rPr>
            </w:pPr>
            <w:r w:rsidRPr="004B4D32">
              <w:rPr>
                <w:rFonts w:ascii="Arial" w:hAnsi="Arial" w:cs="Arial"/>
              </w:rPr>
              <w:t>0151 934 3541</w:t>
            </w:r>
          </w:p>
        </w:tc>
      </w:tr>
      <w:tr w:rsidR="004B4D32" w:rsidRPr="004B4D32" w14:paraId="1B75C83B" w14:textId="77777777" w:rsidTr="6379673C">
        <w:trPr>
          <w:trHeight w:val="300"/>
        </w:trPr>
        <w:tc>
          <w:tcPr>
            <w:tcW w:w="495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02575E0E" w14:textId="77777777" w:rsidR="004B4D32" w:rsidRPr="004B4D32" w:rsidRDefault="004B4D32" w:rsidP="00142A41">
            <w:pPr>
              <w:spacing w:after="0"/>
              <w:rPr>
                <w:rFonts w:ascii="Arial" w:hAnsi="Arial" w:cs="Arial"/>
                <w:color w:val="00B050"/>
              </w:rPr>
            </w:pPr>
            <w:r w:rsidRPr="004B4D32">
              <w:rPr>
                <w:rFonts w:ascii="Arial" w:hAnsi="Arial" w:cs="Arial"/>
                <w:color w:val="00B050"/>
              </w:rPr>
              <w:t xml:space="preserve">Change Grow Live drug and alcohol service Bootle/Southport  </w:t>
            </w:r>
          </w:p>
        </w:tc>
        <w:tc>
          <w:tcPr>
            <w:tcW w:w="4110"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6CBFF70E" w14:textId="77777777" w:rsidR="004B4D32" w:rsidRPr="004B4D32" w:rsidRDefault="004B4D32" w:rsidP="00142A41">
            <w:pPr>
              <w:spacing w:after="0"/>
              <w:rPr>
                <w:rFonts w:ascii="Arial" w:hAnsi="Arial" w:cs="Arial"/>
              </w:rPr>
            </w:pPr>
            <w:r w:rsidRPr="004B4D32">
              <w:rPr>
                <w:rFonts w:ascii="Arial" w:hAnsi="Arial" w:cs="Arial"/>
                <w:b/>
                <w:bCs/>
                <w:color w:val="00B050"/>
              </w:rPr>
              <w:t xml:space="preserve">0151 203 9755 </w:t>
            </w:r>
            <w:hyperlink r:id="rId46">
              <w:r w:rsidRPr="004B4D32">
                <w:rPr>
                  <w:rFonts w:ascii="Arial" w:hAnsi="Arial" w:cs="Arial"/>
                  <w:color w:val="0563C1"/>
                  <w:u w:val="single"/>
                </w:rPr>
                <w:t>Sefton.Services@cgl.org.uk</w:t>
              </w:r>
            </w:hyperlink>
          </w:p>
        </w:tc>
      </w:tr>
      <w:tr w:rsidR="004B4D32" w:rsidRPr="004B4D32" w14:paraId="780B26B9" w14:textId="77777777" w:rsidTr="6379673C">
        <w:trPr>
          <w:trHeight w:val="300"/>
        </w:trPr>
        <w:tc>
          <w:tcPr>
            <w:tcW w:w="495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108F3875" w14:textId="77777777" w:rsidR="004B4D32" w:rsidRPr="004B4D32" w:rsidRDefault="004B4D32" w:rsidP="00142A41">
            <w:pPr>
              <w:spacing w:after="0"/>
              <w:rPr>
                <w:rFonts w:ascii="Arial" w:hAnsi="Arial" w:cs="Arial"/>
                <w:color w:val="00B050"/>
              </w:rPr>
            </w:pPr>
            <w:r w:rsidRPr="004B4D32">
              <w:rPr>
                <w:rFonts w:ascii="Arial" w:hAnsi="Arial" w:cs="Arial"/>
              </w:rPr>
              <w:t xml:space="preserve">LSCB Business Manager – </w:t>
            </w:r>
            <w:r w:rsidRPr="004B4D32">
              <w:rPr>
                <w:rFonts w:ascii="Arial" w:hAnsi="Arial" w:cs="Arial"/>
                <w:color w:val="00B050"/>
              </w:rPr>
              <w:t xml:space="preserve">Tracy Overs </w:t>
            </w:r>
          </w:p>
        </w:tc>
        <w:tc>
          <w:tcPr>
            <w:tcW w:w="4110"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61759CBF" w14:textId="77777777" w:rsidR="004B4D32" w:rsidRPr="004B4D32" w:rsidRDefault="004B4D32" w:rsidP="00142A41">
            <w:pPr>
              <w:spacing w:after="0"/>
              <w:rPr>
                <w:rFonts w:ascii="Arial" w:hAnsi="Arial" w:cs="Arial"/>
              </w:rPr>
            </w:pPr>
            <w:r w:rsidRPr="004B4D32">
              <w:rPr>
                <w:rFonts w:ascii="Arial" w:hAnsi="Arial" w:cs="Arial"/>
              </w:rPr>
              <w:t>0151 934 4706</w:t>
            </w:r>
          </w:p>
        </w:tc>
      </w:tr>
      <w:tr w:rsidR="004B4D32" w:rsidRPr="004B4D32" w14:paraId="0C444988" w14:textId="77777777" w:rsidTr="6379673C">
        <w:trPr>
          <w:trHeight w:val="300"/>
        </w:trPr>
        <w:tc>
          <w:tcPr>
            <w:tcW w:w="495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5ED97127" w14:textId="77777777" w:rsidR="004B4D32" w:rsidRPr="004B4D32" w:rsidRDefault="004B4D32" w:rsidP="00142A41">
            <w:pPr>
              <w:spacing w:after="0"/>
              <w:rPr>
                <w:rFonts w:ascii="Arial" w:hAnsi="Arial" w:cs="Arial"/>
              </w:rPr>
            </w:pPr>
            <w:r w:rsidRPr="004B4D32">
              <w:rPr>
                <w:rFonts w:ascii="Arial" w:hAnsi="Arial" w:cs="Arial"/>
              </w:rPr>
              <w:t xml:space="preserve">LSCB Administrator Donna Atkinson </w:t>
            </w:r>
          </w:p>
        </w:tc>
        <w:tc>
          <w:tcPr>
            <w:tcW w:w="4110"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56D6DF60" w14:textId="77777777" w:rsidR="004B4D32" w:rsidRPr="004B4D32" w:rsidRDefault="004B4D32" w:rsidP="00142A41">
            <w:pPr>
              <w:spacing w:after="0"/>
              <w:rPr>
                <w:rFonts w:ascii="Arial" w:hAnsi="Arial" w:cs="Arial"/>
              </w:rPr>
            </w:pPr>
            <w:r w:rsidRPr="004B4D32">
              <w:rPr>
                <w:rFonts w:ascii="Arial" w:hAnsi="Arial" w:cs="Arial"/>
              </w:rPr>
              <w:t>0151 934 4706</w:t>
            </w:r>
          </w:p>
        </w:tc>
      </w:tr>
      <w:tr w:rsidR="004B4D32" w:rsidRPr="004B4D32" w14:paraId="2D2B7CBD" w14:textId="77777777" w:rsidTr="6379673C">
        <w:trPr>
          <w:trHeight w:val="300"/>
        </w:trPr>
        <w:tc>
          <w:tcPr>
            <w:tcW w:w="495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32C5B036" w14:textId="77777777" w:rsidR="004B4D32" w:rsidRPr="004B4D32" w:rsidRDefault="004B4D32" w:rsidP="00142A41">
            <w:pPr>
              <w:spacing w:after="0"/>
              <w:rPr>
                <w:rFonts w:ascii="Arial" w:hAnsi="Arial" w:cs="Arial"/>
                <w:color w:val="00B050"/>
              </w:rPr>
            </w:pPr>
            <w:r w:rsidRPr="004B4D32">
              <w:rPr>
                <w:rFonts w:ascii="Arial" w:hAnsi="Arial" w:cs="Arial"/>
                <w:color w:val="00B050"/>
              </w:rPr>
              <w:t xml:space="preserve">SENDIASS Barnardo’s  </w:t>
            </w:r>
          </w:p>
        </w:tc>
        <w:tc>
          <w:tcPr>
            <w:tcW w:w="4110"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Mar>
              <w:left w:w="105" w:type="dxa"/>
              <w:right w:w="105" w:type="dxa"/>
            </w:tcMar>
          </w:tcPr>
          <w:p w14:paraId="6505DE3B" w14:textId="77777777" w:rsidR="004B4D32" w:rsidRPr="004B4D32" w:rsidRDefault="004B4D32" w:rsidP="00142A41">
            <w:pPr>
              <w:shd w:val="clear" w:color="auto" w:fill="FFFFFF" w:themeFill="background1"/>
              <w:spacing w:after="0"/>
              <w:rPr>
                <w:rFonts w:ascii="Arial" w:hAnsi="Arial" w:cs="Arial"/>
                <w:color w:val="004BBD"/>
              </w:rPr>
            </w:pPr>
            <w:r w:rsidRPr="004B4D32">
              <w:rPr>
                <w:rFonts w:ascii="Arial" w:hAnsi="Arial" w:cs="Arial"/>
                <w:color w:val="00B050"/>
              </w:rPr>
              <w:t xml:space="preserve">Telephone on 0333 323 8003. </w:t>
            </w:r>
            <w:r w:rsidRPr="004B4D32">
              <w:rPr>
                <w:rFonts w:ascii="Arial" w:hAnsi="Arial" w:cs="Arial"/>
                <w:color w:val="212529"/>
              </w:rPr>
              <w:t>Email </w:t>
            </w:r>
            <w:hyperlink r:id="rId47">
              <w:r w:rsidRPr="004B4D32">
                <w:rPr>
                  <w:rFonts w:ascii="Arial" w:hAnsi="Arial" w:cs="Arial"/>
                  <w:color w:val="004BBD"/>
                  <w:u w:val="single"/>
                </w:rPr>
                <w:t>sefton.sendiass@barnardos.org.uk</w:t>
              </w:r>
            </w:hyperlink>
            <w:r w:rsidRPr="004B4D32">
              <w:rPr>
                <w:rFonts w:ascii="Arial" w:hAnsi="Arial" w:cs="Arial"/>
                <w:color w:val="004BBD"/>
                <w:u w:val="single"/>
              </w:rPr>
              <w:t xml:space="preserve"> </w:t>
            </w:r>
          </w:p>
        </w:tc>
      </w:tr>
    </w:tbl>
    <w:p w14:paraId="785D296F" w14:textId="77777777" w:rsidR="004B4D32" w:rsidRPr="004B4D32" w:rsidRDefault="004B4D32" w:rsidP="004B4D32">
      <w:pPr>
        <w:spacing w:line="276" w:lineRule="auto"/>
        <w:contextualSpacing/>
        <w:rPr>
          <w:rFonts w:cs="Calibri"/>
          <w:color w:val="000000" w:themeColor="text1"/>
        </w:rPr>
      </w:pPr>
    </w:p>
    <w:p w14:paraId="290B922B" w14:textId="77777777" w:rsidR="004B4D32" w:rsidRPr="004B4D32" w:rsidRDefault="004B4D32" w:rsidP="004B2299">
      <w:pPr>
        <w:spacing w:after="0" w:line="276" w:lineRule="auto"/>
        <w:contextualSpacing/>
        <w:rPr>
          <w:rFonts w:ascii="Arial" w:hAnsi="Arial" w:cs="Arial"/>
          <w:color w:val="000000" w:themeColor="text1"/>
          <w:lang w:eastAsia="en-GB"/>
        </w:rPr>
      </w:pPr>
      <w:r w:rsidRPr="004B4D32">
        <w:rPr>
          <w:rFonts w:ascii="Arial" w:hAnsi="Arial" w:cs="Arial"/>
          <w:b/>
          <w:bCs/>
          <w:color w:val="000000" w:themeColor="text1"/>
          <w:lang w:eastAsia="en-GB"/>
        </w:rPr>
        <w:t xml:space="preserve">Contacts for children who go to school in Sefton but live in neighbouring local authorities. </w:t>
      </w:r>
    </w:p>
    <w:p w14:paraId="3BF3456D" w14:textId="77777777" w:rsidR="004B4D32" w:rsidRPr="004B4D32" w:rsidRDefault="004B4D32" w:rsidP="004B2299">
      <w:pPr>
        <w:spacing w:after="0" w:line="276" w:lineRule="auto"/>
        <w:ind w:left="720"/>
        <w:rPr>
          <w:rFonts w:cs="Calibri"/>
          <w:b/>
          <w:bCs/>
          <w:color w:val="000000" w:themeColor="text1"/>
        </w:rPr>
      </w:pPr>
    </w:p>
    <w:tbl>
      <w:tblPr>
        <w:tblW w:w="906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1"/>
        <w:gridCol w:w="2236"/>
        <w:gridCol w:w="3827"/>
      </w:tblGrid>
      <w:tr w:rsidR="004B4D32" w:rsidRPr="004B4D32" w14:paraId="68AE6503" w14:textId="77777777" w:rsidTr="004B2299">
        <w:trPr>
          <w:trHeight w:val="300"/>
        </w:trPr>
        <w:tc>
          <w:tcPr>
            <w:tcW w:w="3001" w:type="dxa"/>
            <w:tcBorders>
              <w:top w:val="single" w:sz="6" w:space="0" w:color="auto"/>
              <w:left w:val="single" w:sz="6" w:space="0" w:color="auto"/>
              <w:bottom w:val="single" w:sz="6" w:space="0" w:color="auto"/>
              <w:right w:val="single" w:sz="6" w:space="0" w:color="auto"/>
            </w:tcBorders>
            <w:tcMar>
              <w:left w:w="105" w:type="dxa"/>
              <w:right w:w="105" w:type="dxa"/>
            </w:tcMar>
          </w:tcPr>
          <w:p w14:paraId="7EBB3D36" w14:textId="77777777" w:rsidR="004B4D32" w:rsidRPr="004B4D32" w:rsidRDefault="004B4D32" w:rsidP="004B2299">
            <w:pPr>
              <w:spacing w:after="0"/>
              <w:rPr>
                <w:rFonts w:ascii="Arial" w:hAnsi="Arial" w:cs="Arial"/>
              </w:rPr>
            </w:pPr>
            <w:r w:rsidRPr="004B4D32">
              <w:rPr>
                <w:rFonts w:ascii="Arial" w:hAnsi="Arial" w:cs="Arial"/>
                <w:b/>
                <w:bCs/>
              </w:rPr>
              <w:t>Local Authority</w:t>
            </w:r>
          </w:p>
        </w:tc>
        <w:tc>
          <w:tcPr>
            <w:tcW w:w="2236" w:type="dxa"/>
            <w:tcBorders>
              <w:top w:val="single" w:sz="6" w:space="0" w:color="auto"/>
              <w:left w:val="single" w:sz="6" w:space="0" w:color="auto"/>
              <w:bottom w:val="single" w:sz="6" w:space="0" w:color="auto"/>
              <w:right w:val="single" w:sz="6" w:space="0" w:color="auto"/>
            </w:tcBorders>
            <w:tcMar>
              <w:left w:w="105" w:type="dxa"/>
              <w:right w:w="105" w:type="dxa"/>
            </w:tcMar>
          </w:tcPr>
          <w:p w14:paraId="70283FEB" w14:textId="77777777" w:rsidR="004B4D32" w:rsidRPr="004B4D32" w:rsidRDefault="004B4D32" w:rsidP="004B2299">
            <w:pPr>
              <w:spacing w:after="0"/>
              <w:rPr>
                <w:rFonts w:ascii="Arial" w:hAnsi="Arial" w:cs="Arial"/>
              </w:rPr>
            </w:pPr>
            <w:r w:rsidRPr="004B4D32">
              <w:rPr>
                <w:rFonts w:ascii="Arial" w:hAnsi="Arial" w:cs="Arial"/>
                <w:b/>
                <w:bCs/>
              </w:rPr>
              <w:t xml:space="preserve">Telephone number </w:t>
            </w:r>
          </w:p>
        </w:tc>
        <w:tc>
          <w:tcPr>
            <w:tcW w:w="3827" w:type="dxa"/>
            <w:tcBorders>
              <w:top w:val="single" w:sz="6" w:space="0" w:color="auto"/>
              <w:left w:val="single" w:sz="6" w:space="0" w:color="auto"/>
              <w:bottom w:val="single" w:sz="6" w:space="0" w:color="auto"/>
              <w:right w:val="single" w:sz="6" w:space="0" w:color="auto"/>
            </w:tcBorders>
            <w:tcMar>
              <w:left w:w="105" w:type="dxa"/>
              <w:right w:w="105" w:type="dxa"/>
            </w:tcMar>
          </w:tcPr>
          <w:p w14:paraId="53290B96" w14:textId="77777777" w:rsidR="004B4D32" w:rsidRPr="004B4D32" w:rsidRDefault="004B4D32" w:rsidP="004B2299">
            <w:pPr>
              <w:spacing w:after="0"/>
              <w:rPr>
                <w:rFonts w:ascii="Arial" w:hAnsi="Arial" w:cs="Arial"/>
              </w:rPr>
            </w:pPr>
            <w:r w:rsidRPr="004B4D32">
              <w:rPr>
                <w:rFonts w:ascii="Arial" w:hAnsi="Arial" w:cs="Arial"/>
                <w:b/>
                <w:bCs/>
              </w:rPr>
              <w:t>Out of hours</w:t>
            </w:r>
          </w:p>
        </w:tc>
      </w:tr>
      <w:tr w:rsidR="004B4D32" w:rsidRPr="004B4D32" w14:paraId="6394152C" w14:textId="77777777" w:rsidTr="004B2299">
        <w:trPr>
          <w:trHeight w:val="300"/>
        </w:trPr>
        <w:tc>
          <w:tcPr>
            <w:tcW w:w="3001" w:type="dxa"/>
            <w:tcBorders>
              <w:top w:val="single" w:sz="6" w:space="0" w:color="auto"/>
              <w:left w:val="single" w:sz="6" w:space="0" w:color="auto"/>
              <w:bottom w:val="single" w:sz="6" w:space="0" w:color="auto"/>
              <w:right w:val="single" w:sz="6" w:space="0" w:color="auto"/>
            </w:tcBorders>
            <w:tcMar>
              <w:left w:w="105" w:type="dxa"/>
              <w:right w:w="105" w:type="dxa"/>
            </w:tcMar>
          </w:tcPr>
          <w:p w14:paraId="05661709" w14:textId="77777777" w:rsidR="004B4D32" w:rsidRPr="004B4D32" w:rsidRDefault="004B4D32" w:rsidP="004B2299">
            <w:pPr>
              <w:spacing w:after="0"/>
              <w:rPr>
                <w:rFonts w:ascii="Arial" w:hAnsi="Arial" w:cs="Arial"/>
              </w:rPr>
            </w:pPr>
            <w:r w:rsidRPr="004B4D32">
              <w:rPr>
                <w:rFonts w:ascii="Arial" w:hAnsi="Arial" w:cs="Arial"/>
              </w:rPr>
              <w:t xml:space="preserve">Liverpool Care line </w:t>
            </w:r>
          </w:p>
        </w:tc>
        <w:tc>
          <w:tcPr>
            <w:tcW w:w="2236" w:type="dxa"/>
            <w:tcBorders>
              <w:top w:val="single" w:sz="6" w:space="0" w:color="auto"/>
              <w:left w:val="single" w:sz="6" w:space="0" w:color="auto"/>
              <w:bottom w:val="single" w:sz="6" w:space="0" w:color="auto"/>
              <w:right w:val="single" w:sz="6" w:space="0" w:color="auto"/>
            </w:tcBorders>
            <w:tcMar>
              <w:left w:w="105" w:type="dxa"/>
              <w:right w:w="105" w:type="dxa"/>
            </w:tcMar>
          </w:tcPr>
          <w:p w14:paraId="388E59CF" w14:textId="55E1EFF8" w:rsidR="004B4D32" w:rsidRPr="004B4D32" w:rsidRDefault="004B4D32" w:rsidP="004B2299">
            <w:pPr>
              <w:tabs>
                <w:tab w:val="left" w:pos="3915"/>
              </w:tabs>
              <w:spacing w:after="0"/>
              <w:rPr>
                <w:rFonts w:ascii="Arial" w:hAnsi="Arial" w:cs="Arial"/>
              </w:rPr>
            </w:pPr>
            <w:r w:rsidRPr="004B4D32">
              <w:rPr>
                <w:rFonts w:ascii="Arial" w:hAnsi="Arial" w:cs="Arial"/>
              </w:rPr>
              <w:t>0151 233 3700</w:t>
            </w:r>
          </w:p>
        </w:tc>
        <w:tc>
          <w:tcPr>
            <w:tcW w:w="3827" w:type="dxa"/>
            <w:tcBorders>
              <w:top w:val="single" w:sz="6" w:space="0" w:color="auto"/>
              <w:left w:val="single" w:sz="6" w:space="0" w:color="auto"/>
              <w:bottom w:val="single" w:sz="6" w:space="0" w:color="auto"/>
              <w:right w:val="single" w:sz="6" w:space="0" w:color="auto"/>
            </w:tcBorders>
            <w:tcMar>
              <w:left w:w="105" w:type="dxa"/>
              <w:right w:w="105" w:type="dxa"/>
            </w:tcMar>
          </w:tcPr>
          <w:p w14:paraId="4818341D" w14:textId="77777777" w:rsidR="004B4D32" w:rsidRPr="004B4D32" w:rsidRDefault="004B4D32" w:rsidP="004B2299">
            <w:pPr>
              <w:tabs>
                <w:tab w:val="left" w:pos="3915"/>
              </w:tabs>
              <w:spacing w:after="0"/>
              <w:rPr>
                <w:rFonts w:ascii="Arial" w:hAnsi="Arial" w:cs="Arial"/>
              </w:rPr>
            </w:pPr>
            <w:r w:rsidRPr="004B4D32">
              <w:rPr>
                <w:rFonts w:ascii="Arial" w:hAnsi="Arial" w:cs="Arial"/>
              </w:rPr>
              <w:t>0151 233 3700 (same as Care line)</w:t>
            </w:r>
          </w:p>
        </w:tc>
      </w:tr>
      <w:tr w:rsidR="004B4D32" w:rsidRPr="004B4D32" w14:paraId="132DBD2C" w14:textId="77777777" w:rsidTr="004B2299">
        <w:trPr>
          <w:trHeight w:val="300"/>
        </w:trPr>
        <w:tc>
          <w:tcPr>
            <w:tcW w:w="3001" w:type="dxa"/>
            <w:tcBorders>
              <w:top w:val="single" w:sz="6" w:space="0" w:color="auto"/>
              <w:left w:val="single" w:sz="6" w:space="0" w:color="auto"/>
              <w:bottom w:val="single" w:sz="6" w:space="0" w:color="auto"/>
              <w:right w:val="single" w:sz="6" w:space="0" w:color="auto"/>
            </w:tcBorders>
            <w:tcMar>
              <w:left w:w="105" w:type="dxa"/>
              <w:right w:w="105" w:type="dxa"/>
            </w:tcMar>
          </w:tcPr>
          <w:p w14:paraId="42FD349E" w14:textId="77777777" w:rsidR="004B4D32" w:rsidRPr="004B4D32" w:rsidRDefault="004B4D32" w:rsidP="004B2299">
            <w:pPr>
              <w:spacing w:after="0"/>
              <w:rPr>
                <w:rFonts w:ascii="Arial" w:hAnsi="Arial" w:cs="Arial"/>
              </w:rPr>
            </w:pPr>
            <w:r w:rsidRPr="004B4D32">
              <w:rPr>
                <w:rFonts w:ascii="Arial" w:hAnsi="Arial" w:cs="Arial"/>
              </w:rPr>
              <w:t>Knowsley MASH</w:t>
            </w:r>
          </w:p>
        </w:tc>
        <w:tc>
          <w:tcPr>
            <w:tcW w:w="2236" w:type="dxa"/>
            <w:tcBorders>
              <w:top w:val="single" w:sz="6" w:space="0" w:color="auto"/>
              <w:left w:val="single" w:sz="6" w:space="0" w:color="auto"/>
              <w:bottom w:val="single" w:sz="6" w:space="0" w:color="auto"/>
              <w:right w:val="single" w:sz="6" w:space="0" w:color="auto"/>
            </w:tcBorders>
            <w:tcMar>
              <w:left w:w="105" w:type="dxa"/>
              <w:right w:w="105" w:type="dxa"/>
            </w:tcMar>
          </w:tcPr>
          <w:p w14:paraId="06D86001" w14:textId="77777777" w:rsidR="004B4D32" w:rsidRPr="004B4D32" w:rsidRDefault="004B4D32" w:rsidP="004B2299">
            <w:pPr>
              <w:spacing w:after="0"/>
              <w:rPr>
                <w:rFonts w:ascii="Arial" w:hAnsi="Arial" w:cs="Arial"/>
              </w:rPr>
            </w:pPr>
            <w:r w:rsidRPr="004B4D32">
              <w:rPr>
                <w:rFonts w:ascii="Arial" w:hAnsi="Arial" w:cs="Arial"/>
              </w:rPr>
              <w:t>0151 443 2600</w:t>
            </w:r>
          </w:p>
        </w:tc>
        <w:tc>
          <w:tcPr>
            <w:tcW w:w="3827" w:type="dxa"/>
            <w:tcBorders>
              <w:top w:val="single" w:sz="6" w:space="0" w:color="auto"/>
              <w:left w:val="single" w:sz="6" w:space="0" w:color="auto"/>
              <w:bottom w:val="single" w:sz="6" w:space="0" w:color="auto"/>
              <w:right w:val="single" w:sz="6" w:space="0" w:color="auto"/>
            </w:tcBorders>
            <w:tcMar>
              <w:left w:w="105" w:type="dxa"/>
              <w:right w:w="105" w:type="dxa"/>
            </w:tcMar>
          </w:tcPr>
          <w:p w14:paraId="35E7A83B" w14:textId="77777777" w:rsidR="004B4D32" w:rsidRPr="004B4D32" w:rsidRDefault="004B4D32" w:rsidP="004B2299">
            <w:pPr>
              <w:spacing w:after="0"/>
              <w:rPr>
                <w:rFonts w:ascii="Arial" w:hAnsi="Arial" w:cs="Arial"/>
                <w:color w:val="333333"/>
              </w:rPr>
            </w:pPr>
            <w:r w:rsidRPr="004B4D32">
              <w:rPr>
                <w:rFonts w:ascii="Arial" w:hAnsi="Arial" w:cs="Arial"/>
                <w:color w:val="333333"/>
              </w:rPr>
              <w:t>0151 443 2600 (same as MASH)</w:t>
            </w:r>
          </w:p>
        </w:tc>
      </w:tr>
      <w:tr w:rsidR="004B4D32" w:rsidRPr="004B4D32" w14:paraId="629F7A08" w14:textId="77777777" w:rsidTr="004B2299">
        <w:trPr>
          <w:trHeight w:val="300"/>
        </w:trPr>
        <w:tc>
          <w:tcPr>
            <w:tcW w:w="3001" w:type="dxa"/>
            <w:tcBorders>
              <w:top w:val="single" w:sz="6" w:space="0" w:color="auto"/>
              <w:left w:val="single" w:sz="6" w:space="0" w:color="auto"/>
              <w:bottom w:val="single" w:sz="6" w:space="0" w:color="auto"/>
              <w:right w:val="single" w:sz="6" w:space="0" w:color="auto"/>
            </w:tcBorders>
            <w:tcMar>
              <w:left w:w="105" w:type="dxa"/>
              <w:right w:w="105" w:type="dxa"/>
            </w:tcMar>
          </w:tcPr>
          <w:p w14:paraId="5CBEFD60" w14:textId="77777777" w:rsidR="004B4D32" w:rsidRPr="004B4D32" w:rsidRDefault="004B4D32" w:rsidP="004B2299">
            <w:pPr>
              <w:spacing w:after="0"/>
              <w:rPr>
                <w:rFonts w:ascii="Arial" w:hAnsi="Arial" w:cs="Arial"/>
              </w:rPr>
            </w:pPr>
            <w:r w:rsidRPr="004B4D32">
              <w:rPr>
                <w:rFonts w:ascii="Arial" w:hAnsi="Arial" w:cs="Arial"/>
              </w:rPr>
              <w:t xml:space="preserve">Lancashire Care Connect </w:t>
            </w:r>
          </w:p>
        </w:tc>
        <w:tc>
          <w:tcPr>
            <w:tcW w:w="2236" w:type="dxa"/>
            <w:tcBorders>
              <w:top w:val="single" w:sz="6" w:space="0" w:color="auto"/>
              <w:left w:val="single" w:sz="6" w:space="0" w:color="auto"/>
              <w:bottom w:val="single" w:sz="6" w:space="0" w:color="auto"/>
              <w:right w:val="single" w:sz="6" w:space="0" w:color="auto"/>
            </w:tcBorders>
            <w:tcMar>
              <w:left w:w="105" w:type="dxa"/>
              <w:right w:w="105" w:type="dxa"/>
            </w:tcMar>
          </w:tcPr>
          <w:p w14:paraId="260B3527" w14:textId="77777777" w:rsidR="004B4D32" w:rsidRPr="004B4D32" w:rsidRDefault="004B4D32" w:rsidP="004B2299">
            <w:pPr>
              <w:spacing w:after="0"/>
              <w:rPr>
                <w:rFonts w:ascii="Arial" w:hAnsi="Arial" w:cs="Arial"/>
                <w:color w:val="333333"/>
              </w:rPr>
            </w:pPr>
            <w:r w:rsidRPr="004B4D32">
              <w:rPr>
                <w:rFonts w:ascii="Arial" w:hAnsi="Arial" w:cs="Arial"/>
                <w:color w:val="333333"/>
                <w:lang w:val="en"/>
              </w:rPr>
              <w:t>0300 123 6720</w:t>
            </w:r>
            <w:r w:rsidRPr="004B4D32">
              <w:rPr>
                <w:rFonts w:ascii="Arial" w:hAnsi="Arial" w:cs="Arial"/>
                <w:b/>
                <w:bCs/>
                <w:color w:val="333333"/>
                <w:lang w:val="en"/>
              </w:rPr>
              <w:t> </w:t>
            </w:r>
          </w:p>
        </w:tc>
        <w:tc>
          <w:tcPr>
            <w:tcW w:w="3827" w:type="dxa"/>
            <w:tcBorders>
              <w:top w:val="single" w:sz="6" w:space="0" w:color="auto"/>
              <w:left w:val="single" w:sz="6" w:space="0" w:color="auto"/>
              <w:bottom w:val="single" w:sz="6" w:space="0" w:color="auto"/>
              <w:right w:val="single" w:sz="6" w:space="0" w:color="auto"/>
            </w:tcBorders>
            <w:tcMar>
              <w:left w:w="105" w:type="dxa"/>
              <w:right w:w="105" w:type="dxa"/>
            </w:tcMar>
          </w:tcPr>
          <w:p w14:paraId="1702D484" w14:textId="77777777" w:rsidR="004B4D32" w:rsidRPr="004B4D32" w:rsidRDefault="004B4D32" w:rsidP="004B2299">
            <w:pPr>
              <w:spacing w:after="0"/>
              <w:rPr>
                <w:rFonts w:ascii="Arial" w:hAnsi="Arial" w:cs="Arial"/>
                <w:color w:val="333333"/>
              </w:rPr>
            </w:pPr>
            <w:r w:rsidRPr="004B4D32">
              <w:rPr>
                <w:rFonts w:ascii="Arial" w:hAnsi="Arial" w:cs="Arial"/>
                <w:color w:val="333333"/>
                <w:lang w:val="en"/>
              </w:rPr>
              <w:t>0300 123 6722</w:t>
            </w:r>
          </w:p>
        </w:tc>
      </w:tr>
    </w:tbl>
    <w:p w14:paraId="1B1979F2" w14:textId="77777777" w:rsidR="004B4D32" w:rsidRPr="004B4D32" w:rsidRDefault="004B4D32" w:rsidP="004B4D32">
      <w:pPr>
        <w:tabs>
          <w:tab w:val="left" w:pos="4140"/>
          <w:tab w:val="left" w:pos="5040"/>
        </w:tabs>
        <w:rPr>
          <w:rFonts w:asciiTheme="minorHAnsi" w:hAnsiTheme="minorHAnsi"/>
        </w:rPr>
      </w:pPr>
    </w:p>
    <w:p w14:paraId="3E8194C9" w14:textId="3B130309" w:rsidR="001B6FB9" w:rsidRPr="00134328" w:rsidRDefault="001B6FB9" w:rsidP="001B6FB9">
      <w:pPr>
        <w:pStyle w:val="Heading1"/>
        <w:numPr>
          <w:ilvl w:val="0"/>
          <w:numId w:val="0"/>
        </w:numPr>
        <w:rPr>
          <w:rFonts w:eastAsia="Times New Roman"/>
        </w:rPr>
      </w:pPr>
      <w:bookmarkStart w:id="254" w:name="_Toc174432590"/>
      <w:bookmarkStart w:id="255" w:name="_Toc178261830"/>
      <w:bookmarkStart w:id="256" w:name="_Toc178856245"/>
      <w:r w:rsidRPr="00134328">
        <w:rPr>
          <w:rFonts w:eastAsia="Times New Roman"/>
        </w:rPr>
        <w:t xml:space="preserve">Appendix </w:t>
      </w:r>
      <w:r>
        <w:rPr>
          <w:rFonts w:eastAsia="Times New Roman"/>
        </w:rPr>
        <w:t>2</w:t>
      </w:r>
      <w:r w:rsidRPr="00134328">
        <w:rPr>
          <w:rFonts w:eastAsia="Times New Roman"/>
        </w:rPr>
        <w:t xml:space="preserve"> – </w:t>
      </w:r>
      <w:bookmarkEnd w:id="254"/>
      <w:bookmarkEnd w:id="255"/>
      <w:r w:rsidR="008A0D49">
        <w:rPr>
          <w:rFonts w:eastAsia="Times New Roman"/>
        </w:rPr>
        <w:t>The Safeguard Windscreen</w:t>
      </w:r>
      <w:bookmarkEnd w:id="256"/>
    </w:p>
    <w:p w14:paraId="0C35C0E8" w14:textId="77777777" w:rsidR="001B6FB9" w:rsidRPr="00B776C4" w:rsidRDefault="001B6FB9" w:rsidP="001B6FB9">
      <w:pPr>
        <w:pStyle w:val="Style3"/>
        <w:numPr>
          <w:ilvl w:val="0"/>
          <w:numId w:val="0"/>
        </w:numPr>
        <w:ind w:left="576" w:hanging="576"/>
        <w:outlineLvl w:val="2"/>
        <w:rPr>
          <w:rFonts w:asciiTheme="minorHAnsi" w:eastAsia="Times New Roman" w:hAnsiTheme="minorHAnsi" w:cstheme="minorHAnsi"/>
          <w:color w:val="217D6F"/>
          <w:sz w:val="22"/>
          <w:szCs w:val="22"/>
        </w:rPr>
      </w:pPr>
    </w:p>
    <w:p w14:paraId="1A450852" w14:textId="77777777" w:rsidR="0046356D" w:rsidRPr="00BE0CB3" w:rsidRDefault="0046356D" w:rsidP="0046356D">
      <w:pPr>
        <w:spacing w:before="240" w:line="259" w:lineRule="auto"/>
        <w:rPr>
          <w:rFonts w:ascii="Arial" w:hAnsi="Arial" w:cs="Arial"/>
          <w:color w:val="000000" w:themeColor="text1"/>
        </w:rPr>
      </w:pPr>
      <w:r w:rsidRPr="00BE0CB3">
        <w:rPr>
          <w:rFonts w:ascii="Arial" w:hAnsi="Arial" w:cs="Arial"/>
          <w:color w:val="000000" w:themeColor="text1"/>
        </w:rPr>
        <w:t>The safeguarding ‘windscreen’ illustrates that safeguarding is everyone’s responsibility and takes place across the continuum of need from universal services through to statutory interventions.</w:t>
      </w:r>
    </w:p>
    <w:p w14:paraId="655CFD51" w14:textId="77777777" w:rsidR="0046356D" w:rsidRDefault="0046356D" w:rsidP="0046356D">
      <w:pPr>
        <w:spacing w:before="240" w:line="259" w:lineRule="auto"/>
        <w:rPr>
          <w:noProof/>
        </w:rPr>
      </w:pPr>
      <w:r w:rsidRPr="00BE0CB3">
        <w:rPr>
          <w:rFonts w:ascii="Arial" w:hAnsi="Arial" w:cs="Arial"/>
          <w:color w:val="000000" w:themeColor="text1"/>
        </w:rPr>
        <w:t>Understanding needs across the continuum and how they relate to the appropriate action to be taken, ensures that the response to identified needs supports children to achieve their potential,</w:t>
      </w:r>
      <w:r w:rsidRPr="00C51635">
        <w:rPr>
          <w:noProof/>
        </w:rPr>
        <w:t xml:space="preserve"> </w:t>
      </w:r>
      <w:r w:rsidRPr="00BE0CB3">
        <w:rPr>
          <w:rFonts w:ascii="Arial" w:hAnsi="Arial" w:cs="Arial"/>
          <w:color w:val="000000" w:themeColor="text1"/>
        </w:rPr>
        <w:t>at the right time and in the right way.</w:t>
      </w:r>
    </w:p>
    <w:p w14:paraId="7BD68170" w14:textId="65EF9867" w:rsidR="004B2299" w:rsidRDefault="004B2299" w:rsidP="001B6FB9">
      <w:pPr>
        <w:pStyle w:val="Style2"/>
        <w:numPr>
          <w:ilvl w:val="0"/>
          <w:numId w:val="0"/>
        </w:numPr>
        <w:ind w:left="432" w:hanging="432"/>
        <w:outlineLvl w:val="2"/>
      </w:pPr>
    </w:p>
    <w:p w14:paraId="33B68215" w14:textId="2C0C146D" w:rsidR="004B2299" w:rsidRDefault="008A0D49">
      <w:pPr>
        <w:suppressAutoHyphens w:val="0"/>
        <w:autoSpaceDN/>
        <w:spacing w:line="259" w:lineRule="auto"/>
        <w:rPr>
          <w:rFonts w:ascii="Calibri Light" w:eastAsia="Times New Roman" w:hAnsi="Calibri Light"/>
          <w:b/>
          <w:bCs/>
          <w:color w:val="217D6F"/>
          <w:sz w:val="32"/>
          <w:szCs w:val="32"/>
        </w:rPr>
      </w:pPr>
      <w:r>
        <w:rPr>
          <w:noProof/>
          <w:lang w:eastAsia="en-GB"/>
        </w:rPr>
        <w:drawing>
          <wp:inline distT="0" distB="0" distL="0" distR="0" wp14:anchorId="66785BFB" wp14:editId="10BD45FB">
            <wp:extent cx="5731510" cy="3668395"/>
            <wp:effectExtent l="0" t="0" r="2540" b="8255"/>
            <wp:docPr id="2073362493" name="Picture 2073362493" descr="A diagram of a family lev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362493" name="Picture 2073362493" descr="A diagram of a family level&#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5731510" cy="3668395"/>
                    </a:xfrm>
                    <a:prstGeom prst="rect">
                      <a:avLst/>
                    </a:prstGeom>
                  </pic:spPr>
                </pic:pic>
              </a:graphicData>
            </a:graphic>
          </wp:inline>
        </w:drawing>
      </w:r>
      <w:r w:rsidR="004B2299">
        <w:br w:type="page"/>
      </w:r>
    </w:p>
    <w:p w14:paraId="1206E803" w14:textId="2D7E024E" w:rsidR="00C51635" w:rsidRPr="00BE0CB3" w:rsidRDefault="00C51635" w:rsidP="00C51635">
      <w:pPr>
        <w:pStyle w:val="Heading1"/>
        <w:numPr>
          <w:ilvl w:val="0"/>
          <w:numId w:val="0"/>
        </w:numPr>
        <w:ind w:left="432" w:hanging="432"/>
        <w:rPr>
          <w:sz w:val="22"/>
          <w:szCs w:val="22"/>
        </w:rPr>
      </w:pPr>
      <w:bookmarkStart w:id="257" w:name="_Toc178261832"/>
      <w:bookmarkStart w:id="258" w:name="_Toc178856246"/>
      <w:r>
        <w:t xml:space="preserve">Appendix </w:t>
      </w:r>
      <w:r w:rsidR="00C11145">
        <w:t>3</w:t>
      </w:r>
      <w:r>
        <w:t xml:space="preserve"> – Summary of Sefton Level of Need</w:t>
      </w:r>
      <w:bookmarkEnd w:id="257"/>
      <w:bookmarkEnd w:id="258"/>
    </w:p>
    <w:p w14:paraId="770D6522" w14:textId="47367A57" w:rsidR="00535B3C" w:rsidRDefault="00535B3C" w:rsidP="001B6FB9">
      <w:pPr>
        <w:pStyle w:val="Style3"/>
        <w:numPr>
          <w:ilvl w:val="0"/>
          <w:numId w:val="0"/>
        </w:numPr>
        <w:outlineLvl w:val="2"/>
        <w:rPr>
          <w:lang w:val="en-US"/>
        </w:rPr>
      </w:pPr>
    </w:p>
    <w:p w14:paraId="0581728C" w14:textId="77777777" w:rsidR="00BF2450" w:rsidRPr="00BF2450" w:rsidRDefault="00BF2450" w:rsidP="00BF2450">
      <w:pPr>
        <w:spacing w:line="259" w:lineRule="auto"/>
        <w:rPr>
          <w:rFonts w:ascii="Arial" w:hAnsi="Arial" w:cs="Arial"/>
          <w:color w:val="000000" w:themeColor="text1"/>
        </w:rPr>
      </w:pPr>
      <w:r w:rsidRPr="00BF2450">
        <w:rPr>
          <w:rFonts w:ascii="Arial" w:hAnsi="Arial" w:cs="Arial"/>
          <w:b/>
          <w:bCs/>
          <w:color w:val="000000" w:themeColor="text1"/>
        </w:rPr>
        <w:t>Levels of Need – Level Descriptors</w:t>
      </w:r>
      <w:r w:rsidRPr="00BF2450">
        <w:rPr>
          <w:rFonts w:ascii="Arial" w:hAnsi="Arial" w:cs="Arial"/>
        </w:rPr>
        <w:br/>
      </w:r>
    </w:p>
    <w:p w14:paraId="52142991" w14:textId="77777777" w:rsidR="00BF2450" w:rsidRPr="00BF2450" w:rsidRDefault="00BF2450" w:rsidP="00BF2450">
      <w:pPr>
        <w:spacing w:line="259" w:lineRule="auto"/>
        <w:rPr>
          <w:rFonts w:ascii="Arial" w:hAnsi="Arial" w:cs="Arial"/>
          <w:color w:val="000000" w:themeColor="text1"/>
        </w:rPr>
      </w:pPr>
      <w:r w:rsidRPr="00BF2450">
        <w:rPr>
          <w:rFonts w:ascii="Arial" w:hAnsi="Arial" w:cs="Arial"/>
          <w:b/>
          <w:bCs/>
          <w:color w:val="000000" w:themeColor="text1"/>
          <w:u w:val="single"/>
        </w:rPr>
        <w:t>(REMEMBER: Levels of Need descriptors are to be used as a guidance only)</w:t>
      </w:r>
    </w:p>
    <w:p w14:paraId="6A8B8F2B" w14:textId="77777777" w:rsidR="00BF2450" w:rsidRPr="00BF2450" w:rsidRDefault="00BF2450" w:rsidP="00BF2450">
      <w:pPr>
        <w:spacing w:line="259" w:lineRule="auto"/>
        <w:rPr>
          <w:rFonts w:ascii="Arial" w:hAnsi="Arial" w:cs="Arial"/>
          <w:color w:val="000000" w:themeColor="text1"/>
        </w:rPr>
      </w:pPr>
    </w:p>
    <w:p w14:paraId="07004941" w14:textId="77777777" w:rsidR="00BF2450" w:rsidRPr="00BF2450" w:rsidRDefault="00BF2450" w:rsidP="00BF2450">
      <w:pPr>
        <w:spacing w:line="259" w:lineRule="auto"/>
        <w:rPr>
          <w:rFonts w:ascii="Arial" w:hAnsi="Arial" w:cs="Arial"/>
          <w:color w:val="000000" w:themeColor="text1"/>
        </w:rPr>
      </w:pPr>
      <w:r w:rsidRPr="00BF2450">
        <w:rPr>
          <w:rFonts w:ascii="Arial" w:hAnsi="Arial" w:cs="Arial"/>
          <w:color w:val="000000" w:themeColor="text1"/>
        </w:rPr>
        <w:t>Where need is identified an appropriate response must be taken. As every child and family is unique descriptors of need provided are not prescriptive or exhaustive. All needs must be considered on a case-by-case basis and decisions should be made using professional judgement.</w:t>
      </w:r>
    </w:p>
    <w:p w14:paraId="3106F3EB" w14:textId="77777777" w:rsidR="00BF2450" w:rsidRPr="00BF2450" w:rsidRDefault="00BF2450" w:rsidP="00BF2450">
      <w:pPr>
        <w:spacing w:line="259" w:lineRule="auto"/>
        <w:rPr>
          <w:rFonts w:ascii="Arial" w:hAnsi="Arial" w:cs="Arial"/>
          <w:color w:val="000000" w:themeColor="text1"/>
        </w:rPr>
      </w:pPr>
    </w:p>
    <w:p w14:paraId="72C845C6" w14:textId="77777777" w:rsidR="00BF2450" w:rsidRPr="00BF2450" w:rsidRDefault="00BF2450" w:rsidP="00BF2450">
      <w:pPr>
        <w:spacing w:line="259" w:lineRule="auto"/>
        <w:rPr>
          <w:rFonts w:ascii="Arial" w:hAnsi="Arial" w:cs="Arial"/>
          <w:color w:val="000000" w:themeColor="text1"/>
        </w:rPr>
      </w:pPr>
      <w:r w:rsidRPr="00BF2450">
        <w:rPr>
          <w:rFonts w:ascii="Arial" w:hAnsi="Arial" w:cs="Arial"/>
          <w:b/>
          <w:bCs/>
          <w:color w:val="000000" w:themeColor="text1"/>
          <w:u w:val="single"/>
        </w:rPr>
        <w:t>Level 1</w:t>
      </w:r>
      <w:r w:rsidRPr="00BF2450">
        <w:rPr>
          <w:rFonts w:ascii="Arial" w:hAnsi="Arial" w:cs="Arial"/>
          <w:color w:val="000000" w:themeColor="text1"/>
        </w:rPr>
        <w:t xml:space="preserve"> – Children whose needs are fully met and thrive: Needs met through universal services.  Voice of the Child; “Mum knows where to get help if she needs it and so I stay safe and warm in her womb”.</w:t>
      </w:r>
    </w:p>
    <w:p w14:paraId="0829C11B" w14:textId="77777777" w:rsidR="00BF2450" w:rsidRPr="00BF2450" w:rsidRDefault="00BF2450" w:rsidP="00BF2450">
      <w:pPr>
        <w:spacing w:line="259" w:lineRule="auto"/>
        <w:rPr>
          <w:rFonts w:ascii="Arial" w:hAnsi="Arial" w:cs="Arial"/>
          <w:color w:val="000000" w:themeColor="text1"/>
        </w:rPr>
      </w:pPr>
    </w:p>
    <w:p w14:paraId="44E1EC2B" w14:textId="77777777" w:rsidR="00BF2450" w:rsidRPr="00BF2450" w:rsidRDefault="00BF2450" w:rsidP="00BF2450">
      <w:pPr>
        <w:spacing w:line="259" w:lineRule="auto"/>
        <w:rPr>
          <w:rFonts w:ascii="Arial" w:hAnsi="Arial" w:cs="Arial"/>
          <w:color w:val="000000" w:themeColor="text1"/>
        </w:rPr>
      </w:pPr>
      <w:r w:rsidRPr="00BF2450">
        <w:rPr>
          <w:rFonts w:ascii="Arial" w:hAnsi="Arial" w:cs="Arial"/>
          <w:b/>
          <w:bCs/>
          <w:color w:val="000000" w:themeColor="text1"/>
          <w:u w:val="single"/>
        </w:rPr>
        <w:t>Level 2</w:t>
      </w:r>
      <w:r w:rsidRPr="00BF2450">
        <w:rPr>
          <w:rFonts w:ascii="Arial" w:hAnsi="Arial" w:cs="Arial"/>
          <w:color w:val="000000" w:themeColor="text1"/>
        </w:rPr>
        <w:t xml:space="preserve"> – Children with additional needs: Consider Early Help Assessment.  Voice of the Child: “Most of the time I feel happy but sometimes my family need help from other people to keep me safe”.</w:t>
      </w:r>
    </w:p>
    <w:p w14:paraId="2A2E12C7" w14:textId="77777777" w:rsidR="00BF2450" w:rsidRPr="00BF2450" w:rsidRDefault="00BF2450" w:rsidP="00BF2450">
      <w:pPr>
        <w:spacing w:line="259" w:lineRule="auto"/>
        <w:rPr>
          <w:rFonts w:ascii="Arial" w:hAnsi="Arial" w:cs="Arial"/>
          <w:color w:val="000000" w:themeColor="text1"/>
        </w:rPr>
      </w:pPr>
    </w:p>
    <w:p w14:paraId="44931803" w14:textId="77777777" w:rsidR="00BF2450" w:rsidRPr="00BF2450" w:rsidRDefault="00BF2450" w:rsidP="00BF2450">
      <w:pPr>
        <w:spacing w:line="259" w:lineRule="auto"/>
        <w:rPr>
          <w:rFonts w:ascii="Arial" w:hAnsi="Arial" w:cs="Arial"/>
          <w:color w:val="000000" w:themeColor="text1"/>
        </w:rPr>
      </w:pPr>
      <w:r w:rsidRPr="00BF2450">
        <w:rPr>
          <w:rFonts w:ascii="Arial" w:hAnsi="Arial" w:cs="Arial"/>
          <w:b/>
          <w:bCs/>
          <w:color w:val="000000" w:themeColor="text1"/>
          <w:u w:val="single"/>
        </w:rPr>
        <w:t>Level 3</w:t>
      </w:r>
      <w:r w:rsidRPr="00BF2450">
        <w:rPr>
          <w:rFonts w:ascii="Arial" w:hAnsi="Arial" w:cs="Arial"/>
          <w:color w:val="000000" w:themeColor="text1"/>
        </w:rPr>
        <w:t xml:space="preserve"> – Children with multiple and complex needs: Initiate Early Help Assessment.  Voice of the Child: “I’m struggling. I need help with many things. I need more help than my family can provide”.</w:t>
      </w:r>
    </w:p>
    <w:p w14:paraId="5A0CFC03" w14:textId="77777777" w:rsidR="00BF2450" w:rsidRPr="00BF2450" w:rsidRDefault="00BF2450" w:rsidP="00BF2450">
      <w:pPr>
        <w:spacing w:line="259" w:lineRule="auto"/>
        <w:rPr>
          <w:rFonts w:ascii="Arial" w:hAnsi="Arial" w:cs="Arial"/>
          <w:color w:val="000000" w:themeColor="text1"/>
        </w:rPr>
      </w:pPr>
    </w:p>
    <w:p w14:paraId="3F2CDF86" w14:textId="77777777" w:rsidR="00BF2450" w:rsidRPr="00BF2450" w:rsidRDefault="00BF2450" w:rsidP="00BF2450">
      <w:pPr>
        <w:spacing w:line="259" w:lineRule="auto"/>
        <w:rPr>
          <w:rFonts w:ascii="Arial" w:hAnsi="Arial" w:cs="Arial"/>
          <w:color w:val="000000" w:themeColor="text1"/>
        </w:rPr>
      </w:pPr>
      <w:r w:rsidRPr="00BF2450">
        <w:rPr>
          <w:rFonts w:ascii="Arial" w:hAnsi="Arial" w:cs="Arial"/>
          <w:b/>
          <w:bCs/>
          <w:color w:val="000000" w:themeColor="text1"/>
          <w:u w:val="single"/>
        </w:rPr>
        <w:t>Level 4</w:t>
      </w:r>
      <w:r w:rsidRPr="00BF2450">
        <w:rPr>
          <w:rFonts w:ascii="Arial" w:hAnsi="Arial" w:cs="Arial"/>
          <w:color w:val="000000" w:themeColor="text1"/>
        </w:rPr>
        <w:t xml:space="preserve"> – Children with acute needs includes those in need of protection - Social worker led specialist intervention required.  Voice of the Child: “I am frightened when I go home, but if I don’t go back something will happen to mum or my brother. Someone makes it stop”.</w:t>
      </w:r>
    </w:p>
    <w:p w14:paraId="3787E8C1" w14:textId="77777777" w:rsidR="00BF2450" w:rsidRPr="00BF2450" w:rsidRDefault="00BF2450" w:rsidP="00BF2450">
      <w:pPr>
        <w:spacing w:line="259" w:lineRule="auto"/>
        <w:rPr>
          <w:rFonts w:ascii="Arial" w:hAnsi="Arial" w:cs="Arial"/>
          <w:color w:val="000000" w:themeColor="text1"/>
        </w:rPr>
      </w:pPr>
    </w:p>
    <w:p w14:paraId="73F8FC1E" w14:textId="77777777" w:rsidR="00BF2450" w:rsidRDefault="00BF2450" w:rsidP="00BF2450">
      <w:pPr>
        <w:rPr>
          <w:rFonts w:ascii="Arial" w:hAnsi="Arial" w:cs="Arial"/>
          <w:color w:val="000000" w:themeColor="text1"/>
        </w:rPr>
      </w:pPr>
      <w:r w:rsidRPr="00BF2450">
        <w:rPr>
          <w:rFonts w:ascii="Arial" w:hAnsi="Arial" w:cs="Arial"/>
          <w:color w:val="000000" w:themeColor="text1"/>
        </w:rPr>
        <w:t>Where a professional is unsure of the most appropriate response to identified needs, discussion with a manager, or a designated safeguarding lead, for support must take place to ensure and oversee that appropriate actions are taken.</w:t>
      </w:r>
    </w:p>
    <w:p w14:paraId="1954E17D" w14:textId="77777777" w:rsidR="00BF2450" w:rsidRDefault="00BF2450" w:rsidP="00BF2450">
      <w:pPr>
        <w:rPr>
          <w:rFonts w:ascii="Arial" w:hAnsi="Arial" w:cs="Arial"/>
          <w:color w:val="000000" w:themeColor="text1"/>
        </w:rPr>
      </w:pPr>
    </w:p>
    <w:p w14:paraId="0D16F07C" w14:textId="44147D2B" w:rsidR="00BF2450" w:rsidRDefault="00BF2450">
      <w:pPr>
        <w:suppressAutoHyphens w:val="0"/>
        <w:autoSpaceDN/>
        <w:spacing w:line="259" w:lineRule="auto"/>
        <w:rPr>
          <w:rFonts w:ascii="Arial" w:hAnsi="Arial" w:cs="Arial"/>
          <w:color w:val="000000" w:themeColor="text1"/>
        </w:rPr>
      </w:pPr>
      <w:r>
        <w:rPr>
          <w:rFonts w:ascii="Arial" w:hAnsi="Arial" w:cs="Arial"/>
          <w:color w:val="000000" w:themeColor="text1"/>
        </w:rPr>
        <w:br w:type="page"/>
      </w:r>
    </w:p>
    <w:p w14:paraId="54E6A019" w14:textId="2E7BDE82" w:rsidR="00BF2450" w:rsidRPr="001720ED" w:rsidRDefault="00BF2450" w:rsidP="001720ED">
      <w:pPr>
        <w:pStyle w:val="Heading1"/>
        <w:numPr>
          <w:ilvl w:val="0"/>
          <w:numId w:val="0"/>
        </w:numPr>
        <w:ind w:left="432" w:hanging="432"/>
      </w:pPr>
      <w:bookmarkStart w:id="259" w:name="_Toc178261833"/>
      <w:bookmarkStart w:id="260" w:name="_Toc178856247"/>
      <w:r w:rsidRPr="001720ED">
        <w:t xml:space="preserve">Appendix </w:t>
      </w:r>
      <w:r w:rsidR="00A835E6">
        <w:t>4</w:t>
      </w:r>
      <w:r w:rsidRPr="001720ED">
        <w:t xml:space="preserve"> – Prevent Channel Flow Chart</w:t>
      </w:r>
      <w:bookmarkEnd w:id="259"/>
      <w:bookmarkEnd w:id="260"/>
    </w:p>
    <w:p w14:paraId="4B901696" w14:textId="0287BF0C" w:rsidR="00573669" w:rsidRDefault="001720ED" w:rsidP="009070CF">
      <w:pPr>
        <w:pStyle w:val="Style3"/>
        <w:numPr>
          <w:ilvl w:val="0"/>
          <w:numId w:val="0"/>
        </w:numPr>
        <w:outlineLvl w:val="9"/>
        <w:rPr>
          <w:lang w:val="en-US"/>
        </w:rPr>
      </w:pPr>
      <w:r>
        <w:rPr>
          <w:noProof/>
          <w:lang w:eastAsia="en-GB"/>
        </w:rPr>
        <w:drawing>
          <wp:inline distT="0" distB="0" distL="0" distR="0" wp14:anchorId="2CB8DEF1" wp14:editId="7D299D8C">
            <wp:extent cx="5731510" cy="8135639"/>
            <wp:effectExtent l="0" t="0" r="2540" b="0"/>
            <wp:docPr id="1122187400" name="Picture 1122187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extLst>
                        <a:ext uri="{28A0092B-C50C-407E-A947-70E740481C1C}">
                          <a14:useLocalDpi xmlns:a14="http://schemas.microsoft.com/office/drawing/2010/main" val="0"/>
                        </a:ext>
                      </a:extLst>
                    </a:blip>
                    <a:stretch>
                      <a:fillRect/>
                    </a:stretch>
                  </pic:blipFill>
                  <pic:spPr>
                    <a:xfrm>
                      <a:off x="0" y="0"/>
                      <a:ext cx="5731510" cy="8135639"/>
                    </a:xfrm>
                    <a:prstGeom prst="rect">
                      <a:avLst/>
                    </a:prstGeom>
                  </pic:spPr>
                </pic:pic>
              </a:graphicData>
            </a:graphic>
          </wp:inline>
        </w:drawing>
      </w:r>
    </w:p>
    <w:p w14:paraId="0BD90282" w14:textId="77777777" w:rsidR="00883571" w:rsidRDefault="00883571">
      <w:pPr>
        <w:suppressAutoHyphens w:val="0"/>
        <w:autoSpaceDN/>
        <w:spacing w:line="259" w:lineRule="auto"/>
        <w:rPr>
          <w:rFonts w:ascii="Arial" w:eastAsiaTheme="majorEastAsia" w:hAnsi="Arial" w:cstheme="majorBidi"/>
          <w:color w:val="217D6F"/>
          <w:kern w:val="2"/>
          <w:sz w:val="32"/>
          <w:szCs w:val="32"/>
          <w:lang w:val="en-US"/>
          <w14:ligatures w14:val="standardContextual"/>
        </w:rPr>
      </w:pPr>
      <w:bookmarkStart w:id="261" w:name="_Toc178261834"/>
      <w:r>
        <w:rPr>
          <w:lang w:val="en-US"/>
        </w:rPr>
        <w:br w:type="page"/>
      </w:r>
    </w:p>
    <w:p w14:paraId="53A0903D" w14:textId="7997591F" w:rsidR="009070CF" w:rsidRDefault="001720ED" w:rsidP="009070CF">
      <w:pPr>
        <w:pStyle w:val="Heading1"/>
        <w:numPr>
          <w:ilvl w:val="0"/>
          <w:numId w:val="0"/>
        </w:numPr>
        <w:ind w:left="432" w:hanging="432"/>
        <w:rPr>
          <w:lang w:val="en-US"/>
        </w:rPr>
      </w:pPr>
      <w:bookmarkStart w:id="262" w:name="_Toc178856248"/>
      <w:r>
        <w:rPr>
          <w:lang w:val="en-US"/>
        </w:rPr>
        <w:t>Appendix</w:t>
      </w:r>
      <w:r w:rsidR="009070CF">
        <w:rPr>
          <w:lang w:val="en-US"/>
        </w:rPr>
        <w:t xml:space="preserve"> </w:t>
      </w:r>
      <w:r w:rsidR="00A835E6">
        <w:rPr>
          <w:lang w:val="en-US"/>
        </w:rPr>
        <w:t>5</w:t>
      </w:r>
      <w:r w:rsidR="009070CF">
        <w:rPr>
          <w:lang w:val="en-US"/>
        </w:rPr>
        <w:t xml:space="preserve"> – LAD</w:t>
      </w:r>
      <w:r w:rsidR="00A835E6">
        <w:rPr>
          <w:lang w:val="en-US"/>
        </w:rPr>
        <w:t>O</w:t>
      </w:r>
      <w:r w:rsidR="009070CF">
        <w:rPr>
          <w:lang w:val="en-US"/>
        </w:rPr>
        <w:t xml:space="preserve"> Notification Form</w:t>
      </w:r>
      <w:bookmarkEnd w:id="261"/>
      <w:bookmarkEnd w:id="262"/>
    </w:p>
    <w:p w14:paraId="29205348" w14:textId="77777777" w:rsidR="00573669" w:rsidRDefault="00573669" w:rsidP="001B6FB9">
      <w:pPr>
        <w:pStyle w:val="Style3"/>
        <w:numPr>
          <w:ilvl w:val="0"/>
          <w:numId w:val="0"/>
        </w:numPr>
        <w:outlineLvl w:val="2"/>
        <w:rPr>
          <w:lang w:val="en-US"/>
        </w:rPr>
      </w:pPr>
    </w:p>
    <w:p w14:paraId="25AB4F02" w14:textId="77777777" w:rsidR="00A06387" w:rsidRDefault="00A06387" w:rsidP="00A06387">
      <w:pPr>
        <w:jc w:val="center"/>
        <w:rPr>
          <w:rFonts w:cs="Calibri"/>
          <w:color w:val="000000" w:themeColor="text1"/>
        </w:rPr>
      </w:pPr>
      <w:r w:rsidRPr="3D856058">
        <w:rPr>
          <w:rFonts w:cs="Calibri"/>
          <w:b/>
          <w:bCs/>
          <w:color w:val="000000" w:themeColor="text1"/>
          <w:u w:val="single"/>
        </w:rPr>
        <w:t>ALLEGATIONS AGAINST AN ADULT WHO WORKS WITH CHILDREN</w:t>
      </w:r>
    </w:p>
    <w:p w14:paraId="3802C93B" w14:textId="77777777" w:rsidR="00A06387" w:rsidRDefault="00A06387" w:rsidP="00A06387">
      <w:pPr>
        <w:jc w:val="center"/>
        <w:rPr>
          <w:rFonts w:cs="Calibri"/>
          <w:color w:val="000000" w:themeColor="text1"/>
        </w:rPr>
      </w:pPr>
    </w:p>
    <w:p w14:paraId="5DEEBD8A" w14:textId="77777777" w:rsidR="00A06387" w:rsidRDefault="00A06387" w:rsidP="00A06387">
      <w:pPr>
        <w:pStyle w:val="Notice"/>
        <w:pBdr>
          <w:top w:val="single" w:sz="6" w:space="1" w:color="auto"/>
          <w:left w:val="single" w:sz="6" w:space="1" w:color="auto"/>
          <w:bottom w:val="single" w:sz="6" w:space="1" w:color="auto"/>
          <w:right w:val="single" w:sz="6" w:space="14" w:color="auto"/>
        </w:pBdr>
        <w:jc w:val="center"/>
        <w:rPr>
          <w:rFonts w:ascii="Calibri" w:eastAsia="Calibri" w:hAnsi="Calibri" w:cs="Calibri"/>
          <w:color w:val="000000" w:themeColor="text1"/>
          <w:sz w:val="22"/>
          <w:szCs w:val="22"/>
        </w:rPr>
      </w:pPr>
      <w:r w:rsidRPr="3D856058">
        <w:rPr>
          <w:rFonts w:ascii="Calibri" w:eastAsia="Calibri" w:hAnsi="Calibri" w:cs="Calibri"/>
          <w:color w:val="000000" w:themeColor="text1"/>
          <w:sz w:val="22"/>
          <w:szCs w:val="22"/>
        </w:rPr>
        <w:t>STRICTLY CONFIDENTIAL</w:t>
      </w:r>
    </w:p>
    <w:p w14:paraId="2AEA408F" w14:textId="77777777" w:rsidR="00A06387" w:rsidRDefault="00A06387" w:rsidP="00A06387">
      <w:pPr>
        <w:pBdr>
          <w:top w:val="single" w:sz="6" w:space="1" w:color="auto"/>
          <w:left w:val="single" w:sz="6" w:space="1" w:color="auto"/>
          <w:bottom w:val="single" w:sz="6" w:space="1" w:color="auto"/>
          <w:right w:val="single" w:sz="6" w:space="14" w:color="auto"/>
        </w:pBdr>
        <w:rPr>
          <w:rFonts w:cs="Calibri"/>
          <w:color w:val="000000" w:themeColor="text1"/>
        </w:rPr>
      </w:pPr>
    </w:p>
    <w:p w14:paraId="77BB773A" w14:textId="77777777" w:rsidR="00A06387" w:rsidRDefault="00A06387" w:rsidP="00A06387">
      <w:pPr>
        <w:pStyle w:val="Notice"/>
        <w:pBdr>
          <w:top w:val="single" w:sz="6" w:space="1" w:color="auto"/>
          <w:left w:val="single" w:sz="6" w:space="1" w:color="auto"/>
          <w:bottom w:val="single" w:sz="6" w:space="1" w:color="auto"/>
          <w:right w:val="single" w:sz="6" w:space="14" w:color="auto"/>
        </w:pBdr>
        <w:rPr>
          <w:rFonts w:ascii="Calibri" w:eastAsia="Calibri" w:hAnsi="Calibri" w:cs="Calibri"/>
          <w:color w:val="000000" w:themeColor="text1"/>
          <w:sz w:val="22"/>
          <w:szCs w:val="22"/>
        </w:rPr>
      </w:pPr>
      <w:r w:rsidRPr="3D856058">
        <w:rPr>
          <w:rFonts w:ascii="Calibri" w:eastAsia="Calibri" w:hAnsi="Calibri" w:cs="Calibri"/>
          <w:color w:val="000000" w:themeColor="text1"/>
          <w:sz w:val="22"/>
          <w:szCs w:val="22"/>
        </w:rPr>
        <w:t>THE CONTENTS OF THIS REPORT ARE NOT TO BE REPRODUCED, COPIED OR DIVULGED IN ANY WAY.  INFORMATION IS NOT TO BE DISCUSSED WITH, OR REVEALED TO, PERSONS WHO ARE NOT REQUIRED IN THE INTERESTS OF A CHILD TO HAVE SUCH INFORMATION.  ALL ENQUIRIES FOR THE USE OF ANY SUCH INFORMATION SHOULD BE MADE TO THE LOCAL AUTHORITY DESIGNATED OFFICER</w:t>
      </w:r>
    </w:p>
    <w:p w14:paraId="6DD9DEA2" w14:textId="77777777" w:rsidR="00A06387" w:rsidRDefault="00A06387" w:rsidP="00A06387">
      <w:pPr>
        <w:rPr>
          <w:rFonts w:cs="Calibri"/>
          <w:color w:val="000000" w:themeColor="text1"/>
        </w:rPr>
      </w:pPr>
    </w:p>
    <w:p w14:paraId="5A3EE2B6" w14:textId="77777777" w:rsidR="00A06387" w:rsidRDefault="00A06387" w:rsidP="00A06387">
      <w:pPr>
        <w:rPr>
          <w:rFonts w:cs="Calibri"/>
          <w:color w:val="000000" w:themeColor="text1"/>
        </w:rPr>
      </w:pPr>
      <w:r w:rsidRPr="3D856058">
        <w:rPr>
          <w:rFonts w:cs="Calibri"/>
          <w:b/>
          <w:bCs/>
          <w:color w:val="000000" w:themeColor="text1"/>
        </w:rPr>
        <w:t>REFERRAL FORM</w:t>
      </w:r>
      <w:r w:rsidRPr="3D856058">
        <w:rPr>
          <w:rFonts w:cs="Calibri"/>
          <w:i/>
          <w:iCs/>
          <w:color w:val="000000" w:themeColor="text1"/>
        </w:rPr>
        <w:t xml:space="preserve"> </w:t>
      </w:r>
    </w:p>
    <w:p w14:paraId="398C55AE" w14:textId="77777777" w:rsidR="00A06387" w:rsidRDefault="00A06387" w:rsidP="00A06387">
      <w:pPr>
        <w:rPr>
          <w:rFonts w:cs="Calibri"/>
          <w:color w:val="000000" w:themeColor="text1"/>
        </w:rPr>
      </w:pPr>
      <w:r w:rsidRPr="3D856058">
        <w:rPr>
          <w:rFonts w:cs="Calibri"/>
          <w:color w:val="000000" w:themeColor="text1"/>
        </w:rPr>
        <w:t xml:space="preserve">To be completed by the Senior Manager (or other designated person to provide the information) of the employing agency for the adult concerned.  To be emailed directly to the </w:t>
      </w:r>
      <w:hyperlink r:id="rId50">
        <w:r w:rsidRPr="3D856058">
          <w:rPr>
            <w:rStyle w:val="Hyperlink"/>
            <w:rFonts w:cs="Calibri"/>
          </w:rPr>
          <w:t>SafeguardingUnitAdmin@sefton.gov.uk</w:t>
        </w:r>
      </w:hyperlink>
      <w:r w:rsidRPr="3D856058">
        <w:rPr>
          <w:rFonts w:cs="Calibri"/>
          <w:color w:val="000000" w:themeColor="text1"/>
        </w:rPr>
        <w:t xml:space="preserve"> within 24 hrs of the allegation being made.  </w:t>
      </w:r>
      <w:r w:rsidRPr="3D856058">
        <w:rPr>
          <w:rFonts w:cs="Calibri"/>
          <w:b/>
          <w:bCs/>
          <w:color w:val="000000" w:themeColor="text1"/>
        </w:rPr>
        <w:t>Form should be completed in detail, all yellow sections are mandatory.</w:t>
      </w:r>
    </w:p>
    <w:p w14:paraId="57BFCDD3" w14:textId="77777777" w:rsidR="00A06387" w:rsidRDefault="00A06387" w:rsidP="00A06387">
      <w:pPr>
        <w:jc w:val="center"/>
        <w:rPr>
          <w:rFonts w:cs="Calibri"/>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816"/>
        <w:gridCol w:w="2229"/>
      </w:tblGrid>
      <w:tr w:rsidR="00A06387" w14:paraId="4CB87965" w14:textId="77777777" w:rsidTr="002D0D3E">
        <w:trPr>
          <w:trHeight w:val="300"/>
        </w:trPr>
        <w:tc>
          <w:tcPr>
            <w:tcW w:w="6816"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7447FAC8" w14:textId="77777777" w:rsidR="00A06387" w:rsidRDefault="00A06387" w:rsidP="002D0D3E">
            <w:pPr>
              <w:spacing w:line="360" w:lineRule="auto"/>
              <w:rPr>
                <w:rFonts w:cs="Calibri"/>
              </w:rPr>
            </w:pPr>
            <w:r w:rsidRPr="3D856058">
              <w:rPr>
                <w:rFonts w:cs="Calibri"/>
                <w:b/>
                <w:bCs/>
                <w:highlight w:val="yellow"/>
              </w:rPr>
              <w:t>DATE ALLEGED INCIDENT HAPPENED</w:t>
            </w:r>
          </w:p>
        </w:tc>
        <w:tc>
          <w:tcPr>
            <w:tcW w:w="2229"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086CB06A" w14:textId="77777777" w:rsidR="00A06387" w:rsidRDefault="00A06387" w:rsidP="002D0D3E">
            <w:pPr>
              <w:spacing w:line="360" w:lineRule="auto"/>
              <w:jc w:val="both"/>
              <w:rPr>
                <w:rFonts w:cs="Calibri"/>
              </w:rPr>
            </w:pPr>
          </w:p>
        </w:tc>
      </w:tr>
      <w:tr w:rsidR="00A06387" w14:paraId="13141776" w14:textId="77777777" w:rsidTr="002D0D3E">
        <w:trPr>
          <w:trHeight w:val="300"/>
        </w:trPr>
        <w:tc>
          <w:tcPr>
            <w:tcW w:w="6816"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5C15FBF2" w14:textId="77777777" w:rsidR="00A06387" w:rsidRDefault="00A06387" w:rsidP="002D0D3E">
            <w:pPr>
              <w:spacing w:line="360" w:lineRule="auto"/>
              <w:rPr>
                <w:rFonts w:cs="Calibri"/>
              </w:rPr>
            </w:pPr>
            <w:r w:rsidRPr="3D856058">
              <w:rPr>
                <w:rFonts w:cs="Calibri"/>
                <w:b/>
                <w:bCs/>
                <w:highlight w:val="yellow"/>
              </w:rPr>
              <w:t>DATE ALLEGATION RECEIVED BY REFERRING AGENCY</w:t>
            </w:r>
          </w:p>
        </w:tc>
        <w:tc>
          <w:tcPr>
            <w:tcW w:w="2229"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526F4E1A" w14:textId="77777777" w:rsidR="00A06387" w:rsidRDefault="00A06387" w:rsidP="002D0D3E">
            <w:pPr>
              <w:spacing w:line="360" w:lineRule="auto"/>
              <w:jc w:val="both"/>
              <w:rPr>
                <w:rFonts w:cs="Calibri"/>
              </w:rPr>
            </w:pPr>
          </w:p>
        </w:tc>
      </w:tr>
      <w:tr w:rsidR="00A06387" w14:paraId="3D02C3E8" w14:textId="77777777" w:rsidTr="002D0D3E">
        <w:trPr>
          <w:trHeight w:val="300"/>
        </w:trPr>
        <w:tc>
          <w:tcPr>
            <w:tcW w:w="6816"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04D4BF72" w14:textId="77777777" w:rsidR="00A06387" w:rsidRDefault="00A06387" w:rsidP="002D0D3E">
            <w:pPr>
              <w:spacing w:line="360" w:lineRule="auto"/>
              <w:rPr>
                <w:rFonts w:cs="Calibri"/>
              </w:rPr>
            </w:pPr>
            <w:r w:rsidRPr="3D856058">
              <w:rPr>
                <w:rFonts w:cs="Calibri"/>
                <w:b/>
                <w:bCs/>
                <w:highlight w:val="yellow"/>
              </w:rPr>
              <w:t>DATE ALLEGED INCIDENT REFERRED TO CHILDREN’S SAFEGUARDING UNIT</w:t>
            </w:r>
          </w:p>
        </w:tc>
        <w:tc>
          <w:tcPr>
            <w:tcW w:w="2229"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70C12704" w14:textId="77777777" w:rsidR="00A06387" w:rsidRDefault="00A06387" w:rsidP="002D0D3E">
            <w:pPr>
              <w:spacing w:line="360" w:lineRule="auto"/>
              <w:jc w:val="both"/>
              <w:rPr>
                <w:rFonts w:cs="Calibri"/>
              </w:rPr>
            </w:pPr>
          </w:p>
        </w:tc>
      </w:tr>
    </w:tbl>
    <w:p w14:paraId="2E227413" w14:textId="77777777" w:rsidR="00A06387" w:rsidRDefault="00A06387" w:rsidP="00A06387">
      <w:pPr>
        <w:rPr>
          <w:rFonts w:cs="Calibri"/>
          <w:color w:val="000000" w:themeColor="text1"/>
        </w:rPr>
      </w:pPr>
    </w:p>
    <w:p w14:paraId="7ACBB9BE" w14:textId="77777777" w:rsidR="00A06387" w:rsidRDefault="00A06387" w:rsidP="00057CD6">
      <w:pPr>
        <w:spacing w:after="0"/>
        <w:rPr>
          <w:rFonts w:cs="Calibri"/>
          <w:color w:val="000000" w:themeColor="text1"/>
        </w:rPr>
      </w:pPr>
      <w:r w:rsidRPr="3D856058">
        <w:rPr>
          <w:rFonts w:cs="Calibri"/>
          <w:b/>
          <w:bCs/>
          <w:color w:val="000000" w:themeColor="text1"/>
        </w:rPr>
        <w:t>1. ADULT AGAINST WHOM THE ALLEGATION HAS BEEN MADE</w:t>
      </w:r>
    </w:p>
    <w:p w14:paraId="74A19ABE" w14:textId="77777777" w:rsidR="00A06387" w:rsidRDefault="00A06387" w:rsidP="00057CD6">
      <w:pPr>
        <w:spacing w:after="0"/>
        <w:rPr>
          <w:rFonts w:cs="Calibri"/>
          <w:color w:val="000000" w:themeColor="text1"/>
        </w:rPr>
      </w:pPr>
    </w:p>
    <w:tbl>
      <w:tblPr>
        <w:tblW w:w="9064"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511"/>
        <w:gridCol w:w="21"/>
        <w:gridCol w:w="13"/>
        <w:gridCol w:w="378"/>
        <w:gridCol w:w="29"/>
        <w:gridCol w:w="11"/>
        <w:gridCol w:w="368"/>
        <w:gridCol w:w="423"/>
        <w:gridCol w:w="207"/>
        <w:gridCol w:w="569"/>
        <w:gridCol w:w="79"/>
        <w:gridCol w:w="1037"/>
        <w:gridCol w:w="308"/>
        <w:gridCol w:w="425"/>
        <w:gridCol w:w="115"/>
        <w:gridCol w:w="721"/>
        <w:gridCol w:w="118"/>
        <w:gridCol w:w="435"/>
        <w:gridCol w:w="28"/>
        <w:gridCol w:w="567"/>
        <w:gridCol w:w="406"/>
        <w:gridCol w:w="303"/>
        <w:gridCol w:w="424"/>
        <w:gridCol w:w="15"/>
        <w:gridCol w:w="532"/>
        <w:gridCol w:w="14"/>
        <w:gridCol w:w="7"/>
      </w:tblGrid>
      <w:tr w:rsidR="00A06387" w14:paraId="6FE7C012" w14:textId="77777777" w:rsidTr="006D4D8C">
        <w:trPr>
          <w:gridAfter w:val="2"/>
          <w:wAfter w:w="21" w:type="dxa"/>
          <w:trHeight w:val="300"/>
        </w:trPr>
        <w:tc>
          <w:tcPr>
            <w:tcW w:w="1511"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76BA5A70" w14:textId="77777777" w:rsidR="00A06387" w:rsidRDefault="00A06387" w:rsidP="002D0D3E">
            <w:pPr>
              <w:spacing w:line="360" w:lineRule="auto"/>
              <w:rPr>
                <w:rFonts w:cs="Calibri"/>
              </w:rPr>
            </w:pPr>
            <w:r w:rsidRPr="3D856058">
              <w:rPr>
                <w:rFonts w:cs="Calibri"/>
                <w:b/>
                <w:bCs/>
              </w:rPr>
              <w:t>NAME</w:t>
            </w:r>
          </w:p>
        </w:tc>
        <w:tc>
          <w:tcPr>
            <w:tcW w:w="7532" w:type="dxa"/>
            <w:gridSpan w:val="24"/>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62C7EC9" w14:textId="77777777" w:rsidR="00A06387" w:rsidRDefault="00A06387" w:rsidP="002D0D3E">
            <w:pPr>
              <w:rPr>
                <w:rFonts w:cs="Calibri"/>
              </w:rPr>
            </w:pPr>
          </w:p>
          <w:p w14:paraId="5408C7D9" w14:textId="77777777" w:rsidR="00A06387" w:rsidRDefault="00A06387" w:rsidP="002D0D3E">
            <w:pPr>
              <w:rPr>
                <w:rFonts w:cs="Calibri"/>
              </w:rPr>
            </w:pPr>
          </w:p>
        </w:tc>
      </w:tr>
      <w:tr w:rsidR="00F223BF" w14:paraId="5B02676E" w14:textId="77777777" w:rsidTr="006D4D8C">
        <w:trPr>
          <w:gridAfter w:val="2"/>
          <w:wAfter w:w="21" w:type="dxa"/>
          <w:trHeight w:val="300"/>
        </w:trPr>
        <w:tc>
          <w:tcPr>
            <w:tcW w:w="1511"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28C0767D" w14:textId="77777777" w:rsidR="00A06387" w:rsidRDefault="00A06387" w:rsidP="002D0D3E">
            <w:pPr>
              <w:spacing w:line="360" w:lineRule="auto"/>
              <w:rPr>
                <w:rFonts w:cs="Calibri"/>
              </w:rPr>
            </w:pPr>
            <w:r w:rsidRPr="3D856058">
              <w:rPr>
                <w:rFonts w:cs="Calibri"/>
                <w:b/>
                <w:bCs/>
              </w:rPr>
              <w:t>DOB</w:t>
            </w:r>
          </w:p>
        </w:tc>
        <w:tc>
          <w:tcPr>
            <w:tcW w:w="2098" w:type="dxa"/>
            <w:gridSpan w:val="10"/>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7A8E6E4D" w14:textId="77777777" w:rsidR="00A06387" w:rsidRDefault="00A06387" w:rsidP="002D0D3E">
            <w:pPr>
              <w:spacing w:line="360" w:lineRule="auto"/>
              <w:rPr>
                <w:rFonts w:cs="Calibri"/>
              </w:rPr>
            </w:pPr>
          </w:p>
        </w:tc>
        <w:tc>
          <w:tcPr>
            <w:tcW w:w="1037"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452A7875" w14:textId="77777777" w:rsidR="00A06387" w:rsidRDefault="00A06387" w:rsidP="002D0D3E">
            <w:pPr>
              <w:spacing w:line="360" w:lineRule="auto"/>
              <w:rPr>
                <w:rFonts w:cs="Calibri"/>
              </w:rPr>
            </w:pPr>
            <w:r w:rsidRPr="3D856058">
              <w:rPr>
                <w:rFonts w:cs="Calibri"/>
                <w:b/>
                <w:bCs/>
              </w:rPr>
              <w:t>GENDER</w:t>
            </w:r>
          </w:p>
        </w:tc>
        <w:tc>
          <w:tcPr>
            <w:tcW w:w="1687" w:type="dxa"/>
            <w:gridSpan w:val="5"/>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095BFD58" w14:textId="77777777" w:rsidR="00A06387" w:rsidRDefault="00A06387" w:rsidP="002D0D3E">
            <w:pPr>
              <w:spacing w:line="360" w:lineRule="auto"/>
              <w:rPr>
                <w:rFonts w:cs="Calibri"/>
              </w:rPr>
            </w:pPr>
          </w:p>
        </w:tc>
        <w:tc>
          <w:tcPr>
            <w:tcW w:w="1436" w:type="dxa"/>
            <w:gridSpan w:val="4"/>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2912CE78" w14:textId="77777777" w:rsidR="00A06387" w:rsidRDefault="00A06387" w:rsidP="002D0D3E">
            <w:pPr>
              <w:spacing w:line="360" w:lineRule="auto"/>
              <w:rPr>
                <w:rFonts w:cs="Calibri"/>
              </w:rPr>
            </w:pPr>
            <w:r w:rsidRPr="3D856058">
              <w:rPr>
                <w:rFonts w:cs="Calibri"/>
                <w:b/>
                <w:bCs/>
              </w:rPr>
              <w:t>ETHNICITY</w:t>
            </w:r>
          </w:p>
        </w:tc>
        <w:tc>
          <w:tcPr>
            <w:tcW w:w="1274" w:type="dxa"/>
            <w:gridSpan w:val="4"/>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51879F98" w14:textId="77777777" w:rsidR="00A06387" w:rsidRDefault="00A06387" w:rsidP="002D0D3E">
            <w:pPr>
              <w:spacing w:line="360" w:lineRule="auto"/>
              <w:rPr>
                <w:rFonts w:cs="Calibri"/>
              </w:rPr>
            </w:pPr>
          </w:p>
        </w:tc>
      </w:tr>
      <w:tr w:rsidR="00A06387" w14:paraId="7F2FE38C" w14:textId="77777777" w:rsidTr="006D4D8C">
        <w:trPr>
          <w:gridAfter w:val="2"/>
          <w:wAfter w:w="21" w:type="dxa"/>
          <w:trHeight w:val="300"/>
        </w:trPr>
        <w:tc>
          <w:tcPr>
            <w:tcW w:w="1511"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0646BF4E" w14:textId="77777777" w:rsidR="00A06387" w:rsidRDefault="00A06387" w:rsidP="002D0D3E">
            <w:pPr>
              <w:rPr>
                <w:rFonts w:cs="Calibri"/>
              </w:rPr>
            </w:pPr>
            <w:r w:rsidRPr="3D856058">
              <w:rPr>
                <w:rFonts w:cs="Calibri"/>
                <w:b/>
                <w:bCs/>
              </w:rPr>
              <w:t>HOME</w:t>
            </w:r>
          </w:p>
          <w:p w14:paraId="6325CCBB" w14:textId="77777777" w:rsidR="00A06387" w:rsidRDefault="00A06387" w:rsidP="002D0D3E">
            <w:pPr>
              <w:rPr>
                <w:rFonts w:cs="Calibri"/>
              </w:rPr>
            </w:pPr>
            <w:r w:rsidRPr="3D856058">
              <w:rPr>
                <w:rFonts w:cs="Calibri"/>
                <w:b/>
                <w:bCs/>
              </w:rPr>
              <w:t xml:space="preserve">ADDRESS </w:t>
            </w:r>
          </w:p>
        </w:tc>
        <w:tc>
          <w:tcPr>
            <w:tcW w:w="7532" w:type="dxa"/>
            <w:gridSpan w:val="24"/>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3C2C0105" w14:textId="77777777" w:rsidR="00A06387" w:rsidRDefault="00A06387" w:rsidP="002D0D3E">
            <w:pPr>
              <w:rPr>
                <w:rFonts w:cs="Calibri"/>
                <w:color w:val="000000" w:themeColor="text1"/>
              </w:rPr>
            </w:pPr>
          </w:p>
        </w:tc>
      </w:tr>
      <w:tr w:rsidR="00F223BF" w14:paraId="5C69FC04" w14:textId="77777777" w:rsidTr="006D4D8C">
        <w:trPr>
          <w:gridAfter w:val="2"/>
          <w:wAfter w:w="21" w:type="dxa"/>
          <w:trHeight w:val="300"/>
        </w:trPr>
        <w:tc>
          <w:tcPr>
            <w:tcW w:w="1511"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B395DAE" w14:textId="77777777" w:rsidR="00A06387" w:rsidRDefault="00A06387" w:rsidP="002D0D3E">
            <w:pPr>
              <w:rPr>
                <w:rFonts w:cs="Calibri"/>
              </w:rPr>
            </w:pPr>
            <w:r w:rsidRPr="3D856058">
              <w:rPr>
                <w:rFonts w:cs="Calibri"/>
                <w:b/>
                <w:bCs/>
              </w:rPr>
              <w:t xml:space="preserve">CONTACT DETAILS </w:t>
            </w:r>
          </w:p>
        </w:tc>
        <w:tc>
          <w:tcPr>
            <w:tcW w:w="1243" w:type="dxa"/>
            <w:gridSpan w:val="7"/>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12CBC4BD" w14:textId="77777777" w:rsidR="00A06387" w:rsidRDefault="00A06387" w:rsidP="002D0D3E">
            <w:pPr>
              <w:spacing w:line="360" w:lineRule="auto"/>
              <w:rPr>
                <w:rFonts w:cs="Calibri"/>
              </w:rPr>
            </w:pPr>
            <w:r w:rsidRPr="3D856058">
              <w:rPr>
                <w:rFonts w:cs="Calibri"/>
                <w:b/>
                <w:bCs/>
              </w:rPr>
              <w:t>TEL:</w:t>
            </w:r>
          </w:p>
        </w:tc>
        <w:tc>
          <w:tcPr>
            <w:tcW w:w="2740" w:type="dxa"/>
            <w:gridSpan w:val="7"/>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2E47491F" w14:textId="77777777" w:rsidR="00A06387" w:rsidRDefault="00A06387" w:rsidP="002D0D3E">
            <w:pPr>
              <w:rPr>
                <w:rFonts w:cs="Calibri"/>
                <w:color w:val="000000" w:themeColor="text1"/>
              </w:rPr>
            </w:pPr>
          </w:p>
          <w:p w14:paraId="7FCD0885" w14:textId="77777777" w:rsidR="00A06387" w:rsidRDefault="00A06387" w:rsidP="002D0D3E">
            <w:pPr>
              <w:spacing w:line="360" w:lineRule="auto"/>
              <w:rPr>
                <w:rFonts w:cs="Calibri"/>
              </w:rPr>
            </w:pPr>
          </w:p>
        </w:tc>
        <w:tc>
          <w:tcPr>
            <w:tcW w:w="839" w:type="dxa"/>
            <w:gridSpan w:val="2"/>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77CCC37C" w14:textId="77777777" w:rsidR="00A06387" w:rsidRDefault="00A06387" w:rsidP="002D0D3E">
            <w:pPr>
              <w:spacing w:line="360" w:lineRule="auto"/>
              <w:rPr>
                <w:rFonts w:cs="Calibri"/>
              </w:rPr>
            </w:pPr>
            <w:r w:rsidRPr="3D856058">
              <w:rPr>
                <w:rFonts w:cs="Calibri"/>
                <w:b/>
                <w:bCs/>
              </w:rPr>
              <w:t>EMAIL:</w:t>
            </w:r>
          </w:p>
        </w:tc>
        <w:tc>
          <w:tcPr>
            <w:tcW w:w="2710" w:type="dxa"/>
            <w:gridSpan w:val="8"/>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05745EEA" w14:textId="77777777" w:rsidR="00A06387" w:rsidRDefault="00A06387" w:rsidP="002D0D3E">
            <w:pPr>
              <w:spacing w:line="360" w:lineRule="auto"/>
              <w:rPr>
                <w:rFonts w:cs="Calibri"/>
              </w:rPr>
            </w:pPr>
          </w:p>
        </w:tc>
      </w:tr>
      <w:tr w:rsidR="00A06387" w14:paraId="7B64FF77" w14:textId="77777777" w:rsidTr="006D4D8C">
        <w:trPr>
          <w:gridAfter w:val="2"/>
          <w:wAfter w:w="21" w:type="dxa"/>
          <w:trHeight w:val="300"/>
        </w:trPr>
        <w:tc>
          <w:tcPr>
            <w:tcW w:w="1511"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8F60A74" w14:textId="77777777" w:rsidR="00A06387" w:rsidRDefault="00A06387" w:rsidP="002D0D3E">
            <w:pPr>
              <w:spacing w:line="360" w:lineRule="auto"/>
              <w:rPr>
                <w:rFonts w:cs="Calibri"/>
              </w:rPr>
            </w:pPr>
            <w:r w:rsidRPr="3D856058">
              <w:rPr>
                <w:rFonts w:cs="Calibri"/>
                <w:b/>
                <w:bCs/>
              </w:rPr>
              <w:t>JOB TITLE</w:t>
            </w:r>
          </w:p>
        </w:tc>
        <w:tc>
          <w:tcPr>
            <w:tcW w:w="7532" w:type="dxa"/>
            <w:gridSpan w:val="24"/>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41FBFEA6" w14:textId="77777777" w:rsidR="00A06387" w:rsidRDefault="00A06387" w:rsidP="002D0D3E">
            <w:pPr>
              <w:spacing w:line="360" w:lineRule="auto"/>
              <w:rPr>
                <w:rFonts w:cs="Calibri"/>
              </w:rPr>
            </w:pPr>
          </w:p>
        </w:tc>
      </w:tr>
      <w:tr w:rsidR="00A06387" w14:paraId="64163271" w14:textId="77777777" w:rsidTr="006D4D8C">
        <w:trPr>
          <w:gridAfter w:val="2"/>
          <w:wAfter w:w="21" w:type="dxa"/>
          <w:trHeight w:val="300"/>
        </w:trPr>
        <w:tc>
          <w:tcPr>
            <w:tcW w:w="1511"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CA97E46" w14:textId="77777777" w:rsidR="00A06387" w:rsidRDefault="00A06387" w:rsidP="002D0D3E">
            <w:pPr>
              <w:spacing w:line="360" w:lineRule="auto"/>
              <w:rPr>
                <w:rFonts w:cs="Calibri"/>
              </w:rPr>
            </w:pPr>
            <w:r w:rsidRPr="3D856058">
              <w:rPr>
                <w:rFonts w:cs="Calibri"/>
                <w:b/>
                <w:bCs/>
              </w:rPr>
              <w:t>EMPLOYER</w:t>
            </w:r>
          </w:p>
        </w:tc>
        <w:tc>
          <w:tcPr>
            <w:tcW w:w="7532" w:type="dxa"/>
            <w:gridSpan w:val="24"/>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3D5E41FC" w14:textId="77777777" w:rsidR="00A06387" w:rsidRDefault="00A06387" w:rsidP="002D0D3E">
            <w:pPr>
              <w:rPr>
                <w:rFonts w:cs="Calibri"/>
              </w:rPr>
            </w:pPr>
          </w:p>
        </w:tc>
      </w:tr>
      <w:tr w:rsidR="00A06387" w14:paraId="4F3EA168" w14:textId="77777777" w:rsidTr="006D4D8C">
        <w:trPr>
          <w:gridAfter w:val="2"/>
          <w:wAfter w:w="21" w:type="dxa"/>
          <w:trHeight w:val="450"/>
        </w:trPr>
        <w:tc>
          <w:tcPr>
            <w:tcW w:w="1511" w:type="dxa"/>
            <w:vMerge w:val="restart"/>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429A0758" w14:textId="77777777" w:rsidR="00A06387" w:rsidRDefault="00A06387" w:rsidP="002D0D3E">
            <w:pPr>
              <w:rPr>
                <w:rFonts w:cs="Calibri"/>
              </w:rPr>
            </w:pPr>
            <w:r w:rsidRPr="3D856058">
              <w:rPr>
                <w:rFonts w:cs="Calibri"/>
                <w:b/>
                <w:bCs/>
              </w:rPr>
              <w:t>EMPLOYER ADDRESS &amp;CONTACT DETAILS</w:t>
            </w:r>
          </w:p>
        </w:tc>
        <w:tc>
          <w:tcPr>
            <w:tcW w:w="7532" w:type="dxa"/>
            <w:gridSpan w:val="24"/>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2A18A332" w14:textId="77777777" w:rsidR="00A06387" w:rsidRDefault="00A06387" w:rsidP="002D0D3E">
            <w:pPr>
              <w:rPr>
                <w:rFonts w:cs="Calibri"/>
              </w:rPr>
            </w:pPr>
          </w:p>
          <w:p w14:paraId="0E39820B" w14:textId="77777777" w:rsidR="00A06387" w:rsidRDefault="00A06387" w:rsidP="002D0D3E">
            <w:pPr>
              <w:rPr>
                <w:rFonts w:cs="Calibri"/>
              </w:rPr>
            </w:pPr>
          </w:p>
        </w:tc>
      </w:tr>
      <w:tr w:rsidR="00F223BF" w14:paraId="37B25BCB" w14:textId="77777777" w:rsidTr="006D4D8C">
        <w:trPr>
          <w:gridAfter w:val="2"/>
          <w:wAfter w:w="21" w:type="dxa"/>
          <w:trHeight w:val="450"/>
        </w:trPr>
        <w:tc>
          <w:tcPr>
            <w:tcW w:w="1511" w:type="dxa"/>
            <w:vMerge/>
            <w:tcBorders>
              <w:left w:val="single" w:sz="0" w:space="0" w:color="auto"/>
              <w:bottom w:val="single" w:sz="0" w:space="0" w:color="auto"/>
              <w:right w:val="single" w:sz="0" w:space="0" w:color="auto"/>
            </w:tcBorders>
            <w:vAlign w:val="center"/>
          </w:tcPr>
          <w:p w14:paraId="30C30293" w14:textId="77777777" w:rsidR="00A06387" w:rsidRDefault="00A06387" w:rsidP="002D0D3E"/>
        </w:tc>
        <w:tc>
          <w:tcPr>
            <w:tcW w:w="1243" w:type="dxa"/>
            <w:gridSpan w:val="7"/>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44469B8B" w14:textId="77777777" w:rsidR="00A06387" w:rsidRDefault="00A06387" w:rsidP="002D0D3E">
            <w:pPr>
              <w:rPr>
                <w:rFonts w:cs="Calibri"/>
              </w:rPr>
            </w:pPr>
            <w:r w:rsidRPr="3D856058">
              <w:rPr>
                <w:rFonts w:cs="Calibri"/>
                <w:b/>
                <w:bCs/>
              </w:rPr>
              <w:t>TEL:</w:t>
            </w:r>
          </w:p>
        </w:tc>
        <w:tc>
          <w:tcPr>
            <w:tcW w:w="2740" w:type="dxa"/>
            <w:gridSpan w:val="7"/>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3C9EAAD" w14:textId="77777777" w:rsidR="00A06387" w:rsidRDefault="00A06387" w:rsidP="002D0D3E">
            <w:pPr>
              <w:rPr>
                <w:rFonts w:cs="Calibri"/>
              </w:rPr>
            </w:pPr>
          </w:p>
        </w:tc>
        <w:tc>
          <w:tcPr>
            <w:tcW w:w="839" w:type="dxa"/>
            <w:gridSpan w:val="2"/>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543CDE1E" w14:textId="77777777" w:rsidR="00A06387" w:rsidRDefault="00A06387" w:rsidP="002D0D3E">
            <w:pPr>
              <w:rPr>
                <w:rFonts w:cs="Calibri"/>
              </w:rPr>
            </w:pPr>
            <w:r w:rsidRPr="3D856058">
              <w:rPr>
                <w:rFonts w:cs="Calibri"/>
                <w:b/>
                <w:bCs/>
              </w:rPr>
              <w:t>EMAIL:</w:t>
            </w:r>
          </w:p>
        </w:tc>
        <w:tc>
          <w:tcPr>
            <w:tcW w:w="2710" w:type="dxa"/>
            <w:gridSpan w:val="8"/>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3E21F49F" w14:textId="77777777" w:rsidR="00A06387" w:rsidRDefault="00A06387" w:rsidP="002D0D3E">
            <w:pPr>
              <w:rPr>
                <w:rFonts w:cs="Calibri"/>
              </w:rPr>
            </w:pPr>
          </w:p>
        </w:tc>
      </w:tr>
      <w:tr w:rsidR="00A06387" w14:paraId="306391EB" w14:textId="77777777" w:rsidTr="006D4D8C">
        <w:trPr>
          <w:gridAfter w:val="2"/>
          <w:wAfter w:w="21" w:type="dxa"/>
          <w:trHeight w:val="300"/>
        </w:trPr>
        <w:tc>
          <w:tcPr>
            <w:tcW w:w="9043" w:type="dxa"/>
            <w:gridSpan w:val="25"/>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50784107" w14:textId="77777777" w:rsidR="00A06387" w:rsidRDefault="00A06387" w:rsidP="002D0D3E">
            <w:pPr>
              <w:spacing w:line="360" w:lineRule="auto"/>
              <w:rPr>
                <w:rFonts w:cs="Calibri"/>
              </w:rPr>
            </w:pPr>
            <w:r w:rsidRPr="3D856058">
              <w:rPr>
                <w:rFonts w:cs="Calibri"/>
                <w:b/>
                <w:bCs/>
              </w:rPr>
              <w:t>EMPLOYING AGENCY OF THE ADULT CONCERNED (WHERE ALLEGATION/INCIDENT OCCURRED)</w:t>
            </w:r>
          </w:p>
        </w:tc>
      </w:tr>
      <w:tr w:rsidR="006D4D8C" w14:paraId="4F363EC5" w14:textId="77777777" w:rsidTr="006D4D8C">
        <w:trPr>
          <w:gridAfter w:val="1"/>
          <w:wAfter w:w="7" w:type="dxa"/>
          <w:trHeight w:val="345"/>
        </w:trPr>
        <w:tc>
          <w:tcPr>
            <w:tcW w:w="1532" w:type="dxa"/>
            <w:gridSpan w:val="2"/>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76E1BF2E" w14:textId="77777777" w:rsidR="00A06387" w:rsidRDefault="00A06387" w:rsidP="002D0D3E">
            <w:pPr>
              <w:spacing w:line="360" w:lineRule="auto"/>
              <w:rPr>
                <w:rFonts w:cs="Calibri"/>
              </w:rPr>
            </w:pPr>
            <w:r w:rsidRPr="3D856058">
              <w:rPr>
                <w:rFonts w:cs="Calibri"/>
                <w:b/>
                <w:bCs/>
              </w:rPr>
              <w:t>SOCIAL CARE</w:t>
            </w:r>
          </w:p>
        </w:tc>
        <w:tc>
          <w:tcPr>
            <w:tcW w:w="431" w:type="dxa"/>
            <w:gridSpan w:val="4"/>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4D704D9B" w14:textId="77777777" w:rsidR="00A06387" w:rsidRDefault="00A06387" w:rsidP="002D0D3E">
            <w:pPr>
              <w:spacing w:line="360" w:lineRule="auto"/>
              <w:rPr>
                <w:rFonts w:cs="Calibri"/>
              </w:rPr>
            </w:pPr>
          </w:p>
        </w:tc>
        <w:tc>
          <w:tcPr>
            <w:tcW w:w="998" w:type="dxa"/>
            <w:gridSpan w:val="3"/>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85E23EC" w14:textId="77777777" w:rsidR="00A06387" w:rsidRDefault="00A06387" w:rsidP="002D0D3E">
            <w:pPr>
              <w:spacing w:line="360" w:lineRule="auto"/>
              <w:rPr>
                <w:rFonts w:cs="Calibri"/>
              </w:rPr>
            </w:pPr>
            <w:r w:rsidRPr="3D856058">
              <w:rPr>
                <w:rFonts w:cs="Calibri"/>
                <w:b/>
                <w:bCs/>
              </w:rPr>
              <w:t>HEALTH</w:t>
            </w:r>
          </w:p>
        </w:tc>
        <w:tc>
          <w:tcPr>
            <w:tcW w:w="569"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7E951528" w14:textId="77777777" w:rsidR="00A06387" w:rsidRDefault="00A06387" w:rsidP="002D0D3E">
            <w:pPr>
              <w:spacing w:line="360" w:lineRule="auto"/>
              <w:rPr>
                <w:rFonts w:cs="Calibri"/>
              </w:rPr>
            </w:pPr>
          </w:p>
        </w:tc>
        <w:tc>
          <w:tcPr>
            <w:tcW w:w="1424" w:type="dxa"/>
            <w:gridSpan w:val="3"/>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3859AC79" w14:textId="77777777" w:rsidR="00A06387" w:rsidRDefault="00A06387" w:rsidP="002D0D3E">
            <w:pPr>
              <w:spacing w:line="360" w:lineRule="auto"/>
              <w:rPr>
                <w:rFonts w:cs="Calibri"/>
              </w:rPr>
            </w:pPr>
            <w:r w:rsidRPr="3D856058">
              <w:rPr>
                <w:rFonts w:cs="Calibri"/>
                <w:b/>
                <w:bCs/>
              </w:rPr>
              <w:t>EDUCATION</w:t>
            </w:r>
          </w:p>
        </w:tc>
        <w:tc>
          <w:tcPr>
            <w:tcW w:w="425"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33A6B0E" w14:textId="77777777" w:rsidR="00A06387" w:rsidRDefault="00A06387" w:rsidP="002D0D3E">
            <w:pPr>
              <w:spacing w:line="360" w:lineRule="auto"/>
              <w:rPr>
                <w:rFonts w:cs="Calibri"/>
              </w:rPr>
            </w:pPr>
          </w:p>
        </w:tc>
        <w:tc>
          <w:tcPr>
            <w:tcW w:w="1417" w:type="dxa"/>
            <w:gridSpan w:val="5"/>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5329F4C4" w14:textId="77777777" w:rsidR="00A06387" w:rsidRDefault="00A06387" w:rsidP="002D0D3E">
            <w:pPr>
              <w:spacing w:line="360" w:lineRule="auto"/>
              <w:rPr>
                <w:rFonts w:cs="Calibri"/>
              </w:rPr>
            </w:pPr>
            <w:r w:rsidRPr="3D856058">
              <w:rPr>
                <w:rFonts w:cs="Calibri"/>
                <w:b/>
                <w:bCs/>
              </w:rPr>
              <w:t>RESIDENTIAL</w:t>
            </w:r>
          </w:p>
        </w:tc>
        <w:tc>
          <w:tcPr>
            <w:tcW w:w="567"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0B9FE6A3" w14:textId="77777777" w:rsidR="00A06387" w:rsidRDefault="00A06387" w:rsidP="002D0D3E">
            <w:pPr>
              <w:spacing w:line="360" w:lineRule="auto"/>
              <w:rPr>
                <w:rFonts w:cs="Calibri"/>
              </w:rPr>
            </w:pPr>
          </w:p>
        </w:tc>
        <w:tc>
          <w:tcPr>
            <w:tcW w:w="1148" w:type="dxa"/>
            <w:gridSpan w:val="4"/>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105FB01E" w14:textId="77777777" w:rsidR="00A06387" w:rsidRDefault="00A06387" w:rsidP="002D0D3E">
            <w:pPr>
              <w:spacing w:line="360" w:lineRule="auto"/>
              <w:rPr>
                <w:rFonts w:cs="Calibri"/>
              </w:rPr>
            </w:pPr>
            <w:r w:rsidRPr="3D856058">
              <w:rPr>
                <w:rFonts w:cs="Calibri"/>
                <w:b/>
                <w:bCs/>
              </w:rPr>
              <w:t>FOSTER CARERS</w:t>
            </w:r>
          </w:p>
        </w:tc>
        <w:tc>
          <w:tcPr>
            <w:tcW w:w="546" w:type="dxa"/>
            <w:gridSpan w:val="2"/>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41F42B84" w14:textId="77777777" w:rsidR="00A06387" w:rsidRDefault="00A06387" w:rsidP="002D0D3E">
            <w:pPr>
              <w:spacing w:line="360" w:lineRule="auto"/>
              <w:rPr>
                <w:rFonts w:cs="Calibri"/>
              </w:rPr>
            </w:pPr>
          </w:p>
        </w:tc>
      </w:tr>
      <w:tr w:rsidR="00F223BF" w14:paraId="31FC4CA1" w14:textId="77777777" w:rsidTr="006D4D8C">
        <w:trPr>
          <w:gridAfter w:val="1"/>
          <w:wAfter w:w="7" w:type="dxa"/>
          <w:trHeight w:val="345"/>
        </w:trPr>
        <w:tc>
          <w:tcPr>
            <w:tcW w:w="1545" w:type="dxa"/>
            <w:gridSpan w:val="3"/>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F12E0E8" w14:textId="77777777" w:rsidR="00A06387" w:rsidRDefault="00A06387" w:rsidP="002D0D3E">
            <w:pPr>
              <w:spacing w:line="360" w:lineRule="auto"/>
              <w:rPr>
                <w:rFonts w:cs="Calibri"/>
              </w:rPr>
            </w:pPr>
            <w:r w:rsidRPr="3D856058">
              <w:rPr>
                <w:rFonts w:cs="Calibri"/>
                <w:b/>
                <w:bCs/>
              </w:rPr>
              <w:t>POLICE</w:t>
            </w:r>
          </w:p>
        </w:tc>
        <w:tc>
          <w:tcPr>
            <w:tcW w:w="407" w:type="dxa"/>
            <w:gridSpan w:val="2"/>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424B2036" w14:textId="77777777" w:rsidR="00A06387" w:rsidRDefault="00A06387" w:rsidP="002D0D3E">
            <w:pPr>
              <w:spacing w:line="360" w:lineRule="auto"/>
              <w:rPr>
                <w:rFonts w:cs="Calibri"/>
              </w:rPr>
            </w:pPr>
          </w:p>
        </w:tc>
        <w:tc>
          <w:tcPr>
            <w:tcW w:w="1009" w:type="dxa"/>
            <w:gridSpan w:val="4"/>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571FA23D" w14:textId="77777777" w:rsidR="00A06387" w:rsidRDefault="00A06387" w:rsidP="002D0D3E">
            <w:pPr>
              <w:spacing w:line="360" w:lineRule="auto"/>
              <w:rPr>
                <w:rFonts w:cs="Calibri"/>
              </w:rPr>
            </w:pPr>
            <w:r w:rsidRPr="3D856058">
              <w:rPr>
                <w:rFonts w:cs="Calibri"/>
                <w:b/>
                <w:bCs/>
              </w:rPr>
              <w:t>YOT</w:t>
            </w:r>
          </w:p>
        </w:tc>
        <w:tc>
          <w:tcPr>
            <w:tcW w:w="569"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739FEA34" w14:textId="77777777" w:rsidR="00A06387" w:rsidRDefault="00A06387" w:rsidP="002D0D3E">
            <w:pPr>
              <w:spacing w:line="360" w:lineRule="auto"/>
              <w:rPr>
                <w:rFonts w:cs="Calibri"/>
              </w:rPr>
            </w:pPr>
          </w:p>
        </w:tc>
        <w:tc>
          <w:tcPr>
            <w:tcW w:w="1424" w:type="dxa"/>
            <w:gridSpan w:val="3"/>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58E8CA3F" w14:textId="77777777" w:rsidR="00A06387" w:rsidRDefault="00A06387" w:rsidP="002D0D3E">
            <w:pPr>
              <w:spacing w:line="360" w:lineRule="auto"/>
              <w:rPr>
                <w:rFonts w:cs="Calibri"/>
              </w:rPr>
            </w:pPr>
            <w:r w:rsidRPr="3D856058">
              <w:rPr>
                <w:rFonts w:cs="Calibri"/>
                <w:b/>
                <w:bCs/>
              </w:rPr>
              <w:t>EARLY YEARS</w:t>
            </w:r>
          </w:p>
        </w:tc>
        <w:tc>
          <w:tcPr>
            <w:tcW w:w="425"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75A3A860" w14:textId="77777777" w:rsidR="00A06387" w:rsidRDefault="00A06387" w:rsidP="002D0D3E">
            <w:pPr>
              <w:spacing w:line="360" w:lineRule="auto"/>
              <w:rPr>
                <w:rFonts w:cs="Calibri"/>
              </w:rPr>
            </w:pPr>
          </w:p>
        </w:tc>
        <w:tc>
          <w:tcPr>
            <w:tcW w:w="1417" w:type="dxa"/>
            <w:gridSpan w:val="5"/>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227F74BF" w14:textId="77777777" w:rsidR="00A06387" w:rsidRDefault="00A06387" w:rsidP="002D0D3E">
            <w:pPr>
              <w:spacing w:line="360" w:lineRule="auto"/>
              <w:rPr>
                <w:rFonts w:cs="Calibri"/>
              </w:rPr>
            </w:pPr>
            <w:r w:rsidRPr="3D856058">
              <w:rPr>
                <w:rFonts w:cs="Calibri"/>
                <w:b/>
                <w:bCs/>
              </w:rPr>
              <w:t>SPORT</w:t>
            </w:r>
          </w:p>
        </w:tc>
        <w:tc>
          <w:tcPr>
            <w:tcW w:w="567"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0EAE7F42" w14:textId="77777777" w:rsidR="00A06387" w:rsidRDefault="00A06387" w:rsidP="002D0D3E">
            <w:pPr>
              <w:spacing w:line="360" w:lineRule="auto"/>
              <w:rPr>
                <w:rFonts w:cs="Calibri"/>
              </w:rPr>
            </w:pPr>
          </w:p>
        </w:tc>
        <w:tc>
          <w:tcPr>
            <w:tcW w:w="1133" w:type="dxa"/>
            <w:gridSpan w:val="3"/>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5754BF79" w14:textId="77777777" w:rsidR="00A06387" w:rsidRDefault="00A06387" w:rsidP="002D0D3E">
            <w:pPr>
              <w:spacing w:line="360" w:lineRule="auto"/>
              <w:rPr>
                <w:rFonts w:cs="Calibri"/>
              </w:rPr>
            </w:pPr>
            <w:r w:rsidRPr="3D856058">
              <w:rPr>
                <w:rFonts w:cs="Calibri"/>
                <w:b/>
                <w:bCs/>
              </w:rPr>
              <w:t>MILITARY CADETS</w:t>
            </w:r>
          </w:p>
        </w:tc>
        <w:tc>
          <w:tcPr>
            <w:tcW w:w="561" w:type="dxa"/>
            <w:gridSpan w:val="3"/>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9425D25" w14:textId="77777777" w:rsidR="00A06387" w:rsidRDefault="00A06387" w:rsidP="002D0D3E">
            <w:pPr>
              <w:spacing w:line="360" w:lineRule="auto"/>
              <w:rPr>
                <w:rFonts w:cs="Calibri"/>
              </w:rPr>
            </w:pPr>
          </w:p>
        </w:tc>
      </w:tr>
      <w:tr w:rsidR="00F223BF" w14:paraId="478E2A60" w14:textId="77777777" w:rsidTr="006D4D8C">
        <w:trPr>
          <w:trHeight w:val="345"/>
        </w:trPr>
        <w:tc>
          <w:tcPr>
            <w:tcW w:w="1545" w:type="dxa"/>
            <w:gridSpan w:val="3"/>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37147D74" w14:textId="77777777" w:rsidR="00A06387" w:rsidRDefault="00A06387" w:rsidP="002D0D3E">
            <w:pPr>
              <w:spacing w:line="360" w:lineRule="auto"/>
              <w:rPr>
                <w:rFonts w:cs="Calibri"/>
              </w:rPr>
            </w:pPr>
            <w:r w:rsidRPr="3D856058">
              <w:rPr>
                <w:rFonts w:cs="Calibri"/>
                <w:b/>
                <w:bCs/>
              </w:rPr>
              <w:t>FAITH GROUP</w:t>
            </w:r>
          </w:p>
        </w:tc>
        <w:tc>
          <w:tcPr>
            <w:tcW w:w="407" w:type="dxa"/>
            <w:gridSpan w:val="2"/>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281D9120" w14:textId="77777777" w:rsidR="00A06387" w:rsidRDefault="00A06387" w:rsidP="002D0D3E">
            <w:pPr>
              <w:spacing w:line="360" w:lineRule="auto"/>
              <w:rPr>
                <w:rFonts w:cs="Calibri"/>
              </w:rPr>
            </w:pPr>
          </w:p>
        </w:tc>
        <w:tc>
          <w:tcPr>
            <w:tcW w:w="1009" w:type="dxa"/>
            <w:gridSpan w:val="4"/>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11554521" w14:textId="77777777" w:rsidR="00A06387" w:rsidRDefault="00A06387" w:rsidP="002D0D3E">
            <w:pPr>
              <w:spacing w:line="360" w:lineRule="auto"/>
              <w:rPr>
                <w:rFonts w:cs="Calibri"/>
              </w:rPr>
            </w:pPr>
            <w:r w:rsidRPr="3D856058">
              <w:rPr>
                <w:rFonts w:cs="Calibri"/>
                <w:b/>
                <w:bCs/>
              </w:rPr>
              <w:t>NSPCC</w:t>
            </w:r>
          </w:p>
        </w:tc>
        <w:tc>
          <w:tcPr>
            <w:tcW w:w="569"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0F49C7ED" w14:textId="77777777" w:rsidR="00A06387" w:rsidRDefault="00A06387" w:rsidP="002D0D3E">
            <w:pPr>
              <w:spacing w:line="360" w:lineRule="auto"/>
              <w:rPr>
                <w:rFonts w:cs="Calibri"/>
              </w:rPr>
            </w:pPr>
          </w:p>
        </w:tc>
        <w:tc>
          <w:tcPr>
            <w:tcW w:w="1849" w:type="dxa"/>
            <w:gridSpan w:val="4"/>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1C8786C6" w14:textId="77777777" w:rsidR="00A06387" w:rsidRDefault="00A06387" w:rsidP="002D0D3E">
            <w:pPr>
              <w:spacing w:line="360" w:lineRule="auto"/>
              <w:rPr>
                <w:rFonts w:cs="Calibri"/>
              </w:rPr>
            </w:pPr>
            <w:r w:rsidRPr="3D856058">
              <w:rPr>
                <w:rFonts w:cs="Calibri"/>
                <w:b/>
                <w:bCs/>
              </w:rPr>
              <w:t>TRANSPORT</w:t>
            </w:r>
          </w:p>
        </w:tc>
        <w:tc>
          <w:tcPr>
            <w:tcW w:w="836" w:type="dxa"/>
            <w:gridSpan w:val="2"/>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164A0BD6" w14:textId="77777777" w:rsidR="00A06387" w:rsidRDefault="00A06387" w:rsidP="002D0D3E">
            <w:pPr>
              <w:spacing w:line="360" w:lineRule="auto"/>
              <w:rPr>
                <w:rFonts w:cs="Calibri"/>
              </w:rPr>
            </w:pPr>
          </w:p>
        </w:tc>
        <w:tc>
          <w:tcPr>
            <w:tcW w:w="1857" w:type="dxa"/>
            <w:gridSpan w:val="6"/>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31B4C32C" w14:textId="77777777" w:rsidR="00A06387" w:rsidRDefault="00A06387" w:rsidP="002D0D3E">
            <w:pPr>
              <w:spacing w:line="360" w:lineRule="auto"/>
              <w:rPr>
                <w:rFonts w:cs="Calibri"/>
              </w:rPr>
            </w:pPr>
            <w:r w:rsidRPr="3D856058">
              <w:rPr>
                <w:rFonts w:cs="Calibri"/>
                <w:b/>
                <w:bCs/>
              </w:rPr>
              <w:t>VOLUNTARY ORGANISATION</w:t>
            </w:r>
          </w:p>
        </w:tc>
        <w:tc>
          <w:tcPr>
            <w:tcW w:w="992" w:type="dxa"/>
            <w:gridSpan w:val="5"/>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7EB02BD3" w14:textId="77777777" w:rsidR="00A06387" w:rsidRDefault="00A06387" w:rsidP="002D0D3E">
            <w:pPr>
              <w:spacing w:line="360" w:lineRule="auto"/>
              <w:rPr>
                <w:rFonts w:cs="Calibri"/>
              </w:rPr>
            </w:pPr>
          </w:p>
        </w:tc>
      </w:tr>
      <w:tr w:rsidR="00F223BF" w14:paraId="3619D051" w14:textId="77777777" w:rsidTr="006D4D8C">
        <w:trPr>
          <w:gridAfter w:val="2"/>
          <w:wAfter w:w="21" w:type="dxa"/>
          <w:trHeight w:val="300"/>
        </w:trPr>
        <w:tc>
          <w:tcPr>
            <w:tcW w:w="1923" w:type="dxa"/>
            <w:gridSpan w:val="4"/>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33FC6DEE" w14:textId="77777777" w:rsidR="00A06387" w:rsidRDefault="00A06387" w:rsidP="002D0D3E">
            <w:pPr>
              <w:spacing w:line="360" w:lineRule="auto"/>
              <w:rPr>
                <w:rFonts w:cs="Calibri"/>
              </w:rPr>
            </w:pPr>
            <w:r w:rsidRPr="3D856058">
              <w:rPr>
                <w:rFonts w:cs="Calibri"/>
                <w:b/>
                <w:bCs/>
              </w:rPr>
              <w:t>OTHER</w:t>
            </w:r>
          </w:p>
        </w:tc>
        <w:tc>
          <w:tcPr>
            <w:tcW w:w="408" w:type="dxa"/>
            <w:gridSpan w:val="3"/>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7612211E" w14:textId="77777777" w:rsidR="00A06387" w:rsidRDefault="00A06387" w:rsidP="002D0D3E">
            <w:pPr>
              <w:rPr>
                <w:rFonts w:cs="Calibri"/>
              </w:rPr>
            </w:pPr>
          </w:p>
        </w:tc>
        <w:tc>
          <w:tcPr>
            <w:tcW w:w="4437" w:type="dxa"/>
            <w:gridSpan w:val="11"/>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308D7E0D" w14:textId="77777777" w:rsidR="00A06387" w:rsidRDefault="00A06387" w:rsidP="002D0D3E">
            <w:pPr>
              <w:rPr>
                <w:rFonts w:cs="Calibri"/>
              </w:rPr>
            </w:pPr>
            <w:r w:rsidRPr="3D856058">
              <w:rPr>
                <w:rFonts w:cs="Calibri"/>
                <w:b/>
                <w:bCs/>
              </w:rPr>
              <w:t>IF OTHER OR VOL. ORG. PLEASE STATE WHICH</w:t>
            </w:r>
          </w:p>
        </w:tc>
        <w:tc>
          <w:tcPr>
            <w:tcW w:w="2275" w:type="dxa"/>
            <w:gridSpan w:val="7"/>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3F297FD4" w14:textId="77777777" w:rsidR="00A06387" w:rsidRDefault="00A06387" w:rsidP="002D0D3E">
            <w:pPr>
              <w:rPr>
                <w:rFonts w:cs="Calibri"/>
              </w:rPr>
            </w:pPr>
          </w:p>
        </w:tc>
      </w:tr>
    </w:tbl>
    <w:p w14:paraId="17598746" w14:textId="77777777" w:rsidR="00A06387" w:rsidRDefault="00A06387" w:rsidP="00A06387">
      <w:pPr>
        <w:rPr>
          <w:rFonts w:cs="Calibri"/>
          <w:color w:val="000000" w:themeColor="text1"/>
        </w:rPr>
      </w:pPr>
    </w:p>
    <w:p w14:paraId="60A745B8" w14:textId="77777777" w:rsidR="00A06387" w:rsidRDefault="00A06387" w:rsidP="00A06387">
      <w:pPr>
        <w:jc w:val="both"/>
        <w:rPr>
          <w:rFonts w:cs="Calibri"/>
          <w:color w:val="000000" w:themeColor="text1"/>
        </w:rPr>
      </w:pPr>
      <w:r w:rsidRPr="3D856058">
        <w:rPr>
          <w:rFonts w:cs="Calibri"/>
          <w:b/>
          <w:bCs/>
          <w:color w:val="000000" w:themeColor="text1"/>
        </w:rPr>
        <w:t>2. HAVE THERE BEEN ANY PREVIOUS ALLEGATIONS AGAINST THE ADULT?:   YES/NO</w:t>
      </w:r>
    </w:p>
    <w:p w14:paraId="0C2A9404" w14:textId="77777777" w:rsidR="00A06387" w:rsidRDefault="00A06387" w:rsidP="00A06387">
      <w:pPr>
        <w:rPr>
          <w:rFonts w:cs="Calibri"/>
          <w:b/>
          <w:bCs/>
          <w:color w:val="000000" w:themeColor="text1"/>
        </w:rPr>
      </w:pPr>
      <w:r w:rsidRPr="3D856058">
        <w:rPr>
          <w:rFonts w:cs="Calibri"/>
          <w:b/>
          <w:bCs/>
          <w:color w:val="000000" w:themeColor="text1"/>
        </w:rPr>
        <w:t xml:space="preserve">If YES please provide details including dates and any previous referrals to the Children’s Safeguarding Unit: </w:t>
      </w:r>
    </w:p>
    <w:p w14:paraId="1651191E" w14:textId="77777777" w:rsidR="0071739E" w:rsidRDefault="0071739E" w:rsidP="00A06387">
      <w:pPr>
        <w:rPr>
          <w:rFonts w:cs="Calibri"/>
          <w:b/>
          <w:bCs/>
          <w:color w:val="000000" w:themeColor="text1"/>
        </w:rPr>
      </w:pPr>
    </w:p>
    <w:p w14:paraId="0C5D833A" w14:textId="77777777" w:rsidR="0071739E" w:rsidRDefault="0071739E" w:rsidP="00A06387">
      <w:pPr>
        <w:rPr>
          <w:rFonts w:cs="Calibri"/>
          <w:color w:val="000000" w:themeColor="text1"/>
        </w:rPr>
      </w:pPr>
    </w:p>
    <w:p w14:paraId="587D0DB5" w14:textId="77777777" w:rsidR="00A06387" w:rsidRDefault="00A06387" w:rsidP="00057CD6">
      <w:pPr>
        <w:spacing w:after="0"/>
        <w:rPr>
          <w:rFonts w:cs="Calibri"/>
          <w:color w:val="000000" w:themeColor="text1"/>
        </w:rPr>
      </w:pPr>
      <w:r w:rsidRPr="3D856058">
        <w:rPr>
          <w:rFonts w:cs="Calibri"/>
          <w:b/>
          <w:bCs/>
          <w:color w:val="000000" w:themeColor="text1"/>
        </w:rPr>
        <w:t>3. REFERRER</w:t>
      </w:r>
    </w:p>
    <w:p w14:paraId="5083B1B1" w14:textId="77777777" w:rsidR="00A06387" w:rsidRDefault="00A06387" w:rsidP="00057CD6">
      <w:pPr>
        <w:spacing w:after="0"/>
        <w:rPr>
          <w:rFonts w:cs="Calibri"/>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513"/>
        <w:gridCol w:w="6532"/>
      </w:tblGrid>
      <w:tr w:rsidR="00A06387" w14:paraId="77FAB622" w14:textId="77777777" w:rsidTr="002D0D3E">
        <w:trPr>
          <w:trHeight w:val="300"/>
        </w:trPr>
        <w:tc>
          <w:tcPr>
            <w:tcW w:w="2513"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744C471" w14:textId="77777777" w:rsidR="00A06387" w:rsidRDefault="00A06387" w:rsidP="002D0D3E">
            <w:pPr>
              <w:spacing w:line="360" w:lineRule="auto"/>
              <w:rPr>
                <w:rFonts w:cs="Calibri"/>
              </w:rPr>
            </w:pPr>
            <w:r w:rsidRPr="3D856058">
              <w:rPr>
                <w:rFonts w:cs="Calibri"/>
                <w:b/>
                <w:bCs/>
              </w:rPr>
              <w:t>NAME</w:t>
            </w:r>
          </w:p>
        </w:tc>
        <w:tc>
          <w:tcPr>
            <w:tcW w:w="6532"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54310787" w14:textId="77777777" w:rsidR="00A06387" w:rsidRDefault="00A06387" w:rsidP="002D0D3E">
            <w:pPr>
              <w:spacing w:line="360" w:lineRule="auto"/>
              <w:rPr>
                <w:rFonts w:cs="Calibri"/>
              </w:rPr>
            </w:pPr>
          </w:p>
        </w:tc>
      </w:tr>
      <w:tr w:rsidR="00A06387" w14:paraId="2DCCD71C" w14:textId="77777777" w:rsidTr="002D0D3E">
        <w:trPr>
          <w:trHeight w:val="300"/>
        </w:trPr>
        <w:tc>
          <w:tcPr>
            <w:tcW w:w="2513"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82A2C5D" w14:textId="77777777" w:rsidR="00A06387" w:rsidRDefault="00A06387" w:rsidP="002D0D3E">
            <w:pPr>
              <w:spacing w:line="360" w:lineRule="auto"/>
              <w:rPr>
                <w:rFonts w:cs="Calibri"/>
              </w:rPr>
            </w:pPr>
            <w:r w:rsidRPr="3D856058">
              <w:rPr>
                <w:rFonts w:cs="Calibri"/>
                <w:b/>
                <w:bCs/>
              </w:rPr>
              <w:t>JOB TITLE</w:t>
            </w:r>
          </w:p>
        </w:tc>
        <w:tc>
          <w:tcPr>
            <w:tcW w:w="6532"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34F4C8EC" w14:textId="77777777" w:rsidR="00A06387" w:rsidRDefault="00A06387" w:rsidP="002D0D3E">
            <w:pPr>
              <w:rPr>
                <w:rFonts w:cs="Calibri"/>
              </w:rPr>
            </w:pPr>
          </w:p>
        </w:tc>
      </w:tr>
      <w:tr w:rsidR="00A06387" w14:paraId="7F520A8E" w14:textId="77777777" w:rsidTr="002D0D3E">
        <w:trPr>
          <w:trHeight w:val="300"/>
        </w:trPr>
        <w:tc>
          <w:tcPr>
            <w:tcW w:w="2513"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26650AB1" w14:textId="77777777" w:rsidR="00A06387" w:rsidRDefault="00A06387" w:rsidP="002D0D3E">
            <w:pPr>
              <w:spacing w:line="360" w:lineRule="auto"/>
              <w:rPr>
                <w:rFonts w:cs="Calibri"/>
              </w:rPr>
            </w:pPr>
            <w:r w:rsidRPr="3D856058">
              <w:rPr>
                <w:rFonts w:cs="Calibri"/>
                <w:b/>
                <w:bCs/>
              </w:rPr>
              <w:t>ORGANISATION</w:t>
            </w:r>
          </w:p>
        </w:tc>
        <w:tc>
          <w:tcPr>
            <w:tcW w:w="6532"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0D57E0A6" w14:textId="77777777" w:rsidR="00A06387" w:rsidRDefault="00A06387" w:rsidP="002D0D3E">
            <w:pPr>
              <w:spacing w:line="360" w:lineRule="auto"/>
              <w:rPr>
                <w:rFonts w:cs="Calibri"/>
              </w:rPr>
            </w:pPr>
          </w:p>
        </w:tc>
      </w:tr>
      <w:tr w:rsidR="00A06387" w14:paraId="6DB43478" w14:textId="77777777" w:rsidTr="002D0D3E">
        <w:trPr>
          <w:trHeight w:val="300"/>
        </w:trPr>
        <w:tc>
          <w:tcPr>
            <w:tcW w:w="2513"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096BEA04" w14:textId="77777777" w:rsidR="00A06387" w:rsidRDefault="00A06387" w:rsidP="002D0D3E">
            <w:pPr>
              <w:rPr>
                <w:rFonts w:cs="Calibri"/>
              </w:rPr>
            </w:pPr>
            <w:r w:rsidRPr="3D856058">
              <w:rPr>
                <w:rFonts w:cs="Calibri"/>
                <w:b/>
                <w:bCs/>
              </w:rPr>
              <w:t>CONTACT DETAILS</w:t>
            </w:r>
          </w:p>
          <w:p w14:paraId="0BFD5BD2" w14:textId="77777777" w:rsidR="00A06387" w:rsidRDefault="00A06387" w:rsidP="002D0D3E">
            <w:pPr>
              <w:rPr>
                <w:rFonts w:cs="Calibri"/>
              </w:rPr>
            </w:pPr>
            <w:r w:rsidRPr="3D856058">
              <w:rPr>
                <w:rFonts w:cs="Calibri"/>
                <w:b/>
                <w:bCs/>
              </w:rPr>
              <w:t>(incl. Address, E-Mail &amp; Telephone number)</w:t>
            </w:r>
          </w:p>
        </w:tc>
        <w:tc>
          <w:tcPr>
            <w:tcW w:w="6532"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11B83BE4" w14:textId="77777777" w:rsidR="00A06387" w:rsidRDefault="00A06387" w:rsidP="002D0D3E">
            <w:pPr>
              <w:spacing w:line="360" w:lineRule="auto"/>
              <w:rPr>
                <w:rFonts w:cs="Calibri"/>
              </w:rPr>
            </w:pPr>
          </w:p>
          <w:p w14:paraId="6539991F" w14:textId="77777777" w:rsidR="00A06387" w:rsidRDefault="00A06387" w:rsidP="002D0D3E">
            <w:pPr>
              <w:spacing w:line="360" w:lineRule="auto"/>
              <w:rPr>
                <w:rFonts w:cs="Calibri"/>
              </w:rPr>
            </w:pPr>
          </w:p>
        </w:tc>
      </w:tr>
    </w:tbl>
    <w:p w14:paraId="5A0BC3F6" w14:textId="77777777" w:rsidR="0071739E" w:rsidRDefault="0071739E" w:rsidP="00A06387">
      <w:pPr>
        <w:rPr>
          <w:rFonts w:cs="Calibri"/>
          <w:b/>
          <w:bCs/>
          <w:color w:val="000000" w:themeColor="text1"/>
        </w:rPr>
      </w:pPr>
    </w:p>
    <w:p w14:paraId="3B8FE3CA" w14:textId="77777777" w:rsidR="0071739E" w:rsidRDefault="0071739E" w:rsidP="00A06387">
      <w:pPr>
        <w:rPr>
          <w:rFonts w:cs="Calibri"/>
          <w:b/>
          <w:bCs/>
          <w:color w:val="000000" w:themeColor="text1"/>
        </w:rPr>
      </w:pPr>
    </w:p>
    <w:p w14:paraId="274CB4D7" w14:textId="77777777" w:rsidR="00057CD6" w:rsidRDefault="00057CD6" w:rsidP="00A06387">
      <w:pPr>
        <w:rPr>
          <w:rFonts w:cs="Calibri"/>
          <w:b/>
          <w:bCs/>
          <w:color w:val="000000" w:themeColor="text1"/>
        </w:rPr>
      </w:pPr>
    </w:p>
    <w:p w14:paraId="6E53B2BD" w14:textId="77777777" w:rsidR="00057CD6" w:rsidRDefault="00057CD6" w:rsidP="00A06387">
      <w:pPr>
        <w:rPr>
          <w:rFonts w:cs="Calibri"/>
          <w:b/>
          <w:bCs/>
          <w:color w:val="000000" w:themeColor="text1"/>
        </w:rPr>
      </w:pPr>
    </w:p>
    <w:p w14:paraId="03483835" w14:textId="106987EA" w:rsidR="00A06387" w:rsidRPr="0071739E" w:rsidRDefault="00A06387" w:rsidP="00A06387">
      <w:pPr>
        <w:rPr>
          <w:rFonts w:cs="Calibri"/>
          <w:b/>
          <w:bCs/>
          <w:color w:val="000000" w:themeColor="text1"/>
        </w:rPr>
      </w:pPr>
      <w:r w:rsidRPr="3D856058">
        <w:rPr>
          <w:rFonts w:cs="Calibri"/>
          <w:b/>
          <w:bCs/>
          <w:color w:val="000000" w:themeColor="text1"/>
        </w:rPr>
        <w:t>4.</w:t>
      </w:r>
      <w:r w:rsidR="0071739E">
        <w:rPr>
          <w:rFonts w:cs="Calibri"/>
          <w:b/>
          <w:bCs/>
          <w:color w:val="000000" w:themeColor="text1"/>
        </w:rPr>
        <w:t xml:space="preserve"> </w:t>
      </w:r>
      <w:r w:rsidRPr="3D856058">
        <w:rPr>
          <w:rFonts w:cs="Calibri"/>
          <w:b/>
          <w:bCs/>
          <w:color w:val="000000" w:themeColor="text1"/>
        </w:rPr>
        <w:t>SENIOR MANAGER</w:t>
      </w:r>
    </w:p>
    <w:tbl>
      <w:tblPr>
        <w:tblW w:w="904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045"/>
      </w:tblGrid>
      <w:tr w:rsidR="00A06387" w14:paraId="0ED2B951" w14:textId="77777777" w:rsidTr="0071739E">
        <w:trPr>
          <w:trHeight w:val="300"/>
        </w:trPr>
        <w:tc>
          <w:tcPr>
            <w:tcW w:w="9045"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30A7711E" w14:textId="77777777" w:rsidR="00A06387" w:rsidRDefault="00A06387" w:rsidP="002D0D3E">
            <w:pPr>
              <w:rPr>
                <w:rFonts w:cs="Calibri"/>
              </w:rPr>
            </w:pPr>
          </w:p>
          <w:p w14:paraId="22AB480F" w14:textId="77777777" w:rsidR="00A06387" w:rsidRDefault="00A06387" w:rsidP="002D0D3E">
            <w:pPr>
              <w:rPr>
                <w:rFonts w:cs="Calibri"/>
              </w:rPr>
            </w:pPr>
            <w:r w:rsidRPr="3D856058">
              <w:rPr>
                <w:rFonts w:cs="Calibri"/>
                <w:b/>
                <w:bCs/>
              </w:rPr>
              <w:t xml:space="preserve">IS THE SENIOR MANAGER OF EMPLOYING AGENCY OF THE ADULT CONCERNED AWARE OF THE ALLEGATION?      </w:t>
            </w:r>
          </w:p>
          <w:p w14:paraId="1FF82C93" w14:textId="77777777" w:rsidR="00A06387" w:rsidRDefault="00A06387" w:rsidP="002D0D3E">
            <w:pPr>
              <w:rPr>
                <w:rFonts w:cs="Calibri"/>
              </w:rPr>
            </w:pPr>
          </w:p>
        </w:tc>
      </w:tr>
      <w:tr w:rsidR="00A06387" w14:paraId="3DFA0AF2" w14:textId="77777777" w:rsidTr="0071739E">
        <w:trPr>
          <w:trHeight w:val="300"/>
        </w:trPr>
        <w:tc>
          <w:tcPr>
            <w:tcW w:w="9045"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451C1335" w14:textId="77777777" w:rsidR="00A06387" w:rsidRDefault="00A06387" w:rsidP="002D0D3E">
            <w:pPr>
              <w:rPr>
                <w:rFonts w:cs="Calibri"/>
              </w:rPr>
            </w:pPr>
            <w:r w:rsidRPr="3D856058">
              <w:rPr>
                <w:rFonts w:cs="Calibri"/>
                <w:b/>
                <w:bCs/>
              </w:rPr>
              <w:t>If no, please give reason why not:</w:t>
            </w:r>
          </w:p>
          <w:p w14:paraId="6119B1FB" w14:textId="77777777" w:rsidR="00A06387" w:rsidRDefault="00A06387" w:rsidP="002D0D3E">
            <w:pPr>
              <w:rPr>
                <w:rFonts w:cs="Calibri"/>
              </w:rPr>
            </w:pPr>
          </w:p>
          <w:p w14:paraId="31CDC48C" w14:textId="77777777" w:rsidR="00A06387" w:rsidRDefault="00A06387" w:rsidP="002D0D3E">
            <w:pPr>
              <w:rPr>
                <w:rFonts w:cs="Calibri"/>
              </w:rPr>
            </w:pPr>
          </w:p>
        </w:tc>
      </w:tr>
    </w:tbl>
    <w:p w14:paraId="3C82C8D2" w14:textId="77777777" w:rsidR="00A06387" w:rsidRDefault="00A06387" w:rsidP="00A06387">
      <w:pPr>
        <w:rPr>
          <w:rFonts w:cs="Calibri"/>
          <w:color w:val="000000" w:themeColor="text1"/>
        </w:rPr>
      </w:pPr>
    </w:p>
    <w:p w14:paraId="005EF124" w14:textId="77777777" w:rsidR="00A06387" w:rsidRDefault="00A06387" w:rsidP="00A06387">
      <w:pPr>
        <w:rPr>
          <w:rFonts w:cs="Calibri"/>
          <w:color w:val="000000" w:themeColor="text1"/>
        </w:rPr>
      </w:pPr>
      <w:r w:rsidRPr="3D856058">
        <w:rPr>
          <w:rFonts w:cs="Calibri"/>
          <w:b/>
          <w:bCs/>
          <w:color w:val="000000" w:themeColor="text1"/>
        </w:rPr>
        <w:t>5. CHILD’S DETAILS</w:t>
      </w:r>
    </w:p>
    <w:tbl>
      <w:tblPr>
        <w:tblW w:w="9053"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822"/>
        <w:gridCol w:w="898"/>
        <w:gridCol w:w="674"/>
        <w:gridCol w:w="1134"/>
        <w:gridCol w:w="920"/>
        <w:gridCol w:w="889"/>
        <w:gridCol w:w="920"/>
        <w:gridCol w:w="889"/>
        <w:gridCol w:w="898"/>
        <w:gridCol w:w="9"/>
      </w:tblGrid>
      <w:tr w:rsidR="00A06387" w14:paraId="77E4BD87" w14:textId="77777777" w:rsidTr="00462D13">
        <w:trPr>
          <w:trHeight w:val="300"/>
        </w:trPr>
        <w:tc>
          <w:tcPr>
            <w:tcW w:w="1822"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51AEAAE8" w14:textId="77777777" w:rsidR="00A06387" w:rsidRDefault="00A06387" w:rsidP="002D0D3E">
            <w:pPr>
              <w:spacing w:line="360" w:lineRule="auto"/>
              <w:rPr>
                <w:rFonts w:cs="Calibri"/>
              </w:rPr>
            </w:pPr>
            <w:r w:rsidRPr="3D856058">
              <w:rPr>
                <w:rFonts w:cs="Calibri"/>
                <w:b/>
                <w:bCs/>
              </w:rPr>
              <w:t>NAME</w:t>
            </w:r>
          </w:p>
        </w:tc>
        <w:tc>
          <w:tcPr>
            <w:tcW w:w="7231" w:type="dxa"/>
            <w:gridSpan w:val="9"/>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34DF5C4D" w14:textId="77777777" w:rsidR="00A06387" w:rsidRDefault="00A06387" w:rsidP="002D0D3E">
            <w:pPr>
              <w:spacing w:line="360" w:lineRule="auto"/>
              <w:rPr>
                <w:rFonts w:cs="Calibri"/>
              </w:rPr>
            </w:pPr>
            <w:r w:rsidRPr="3D856058">
              <w:rPr>
                <w:rFonts w:cs="Calibri"/>
                <w:b/>
                <w:bCs/>
              </w:rPr>
              <w:t xml:space="preserve"> </w:t>
            </w:r>
          </w:p>
        </w:tc>
      </w:tr>
      <w:tr w:rsidR="00A06387" w14:paraId="09B21E1F" w14:textId="77777777" w:rsidTr="00462D13">
        <w:trPr>
          <w:gridAfter w:val="1"/>
          <w:wAfter w:w="9" w:type="dxa"/>
          <w:trHeight w:val="300"/>
        </w:trPr>
        <w:tc>
          <w:tcPr>
            <w:tcW w:w="1822"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1D47CFCB" w14:textId="77777777" w:rsidR="00A06387" w:rsidRDefault="00A06387" w:rsidP="002D0D3E">
            <w:pPr>
              <w:spacing w:line="360" w:lineRule="auto"/>
              <w:rPr>
                <w:rFonts w:cs="Calibri"/>
              </w:rPr>
            </w:pPr>
            <w:r w:rsidRPr="3D856058">
              <w:rPr>
                <w:rFonts w:cs="Calibri"/>
                <w:b/>
                <w:bCs/>
              </w:rPr>
              <w:t>DATE OF BIRTH</w:t>
            </w:r>
          </w:p>
        </w:tc>
        <w:tc>
          <w:tcPr>
            <w:tcW w:w="1572" w:type="dxa"/>
            <w:gridSpan w:val="2"/>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6FB5A03" w14:textId="77777777" w:rsidR="00A06387" w:rsidRDefault="00A06387" w:rsidP="002D0D3E">
            <w:pPr>
              <w:spacing w:line="360" w:lineRule="auto"/>
              <w:rPr>
                <w:rFonts w:cs="Calibri"/>
              </w:rPr>
            </w:pPr>
          </w:p>
        </w:tc>
        <w:tc>
          <w:tcPr>
            <w:tcW w:w="1134"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53B918EE" w14:textId="77777777" w:rsidR="00A06387" w:rsidRDefault="00A06387" w:rsidP="002D0D3E">
            <w:pPr>
              <w:rPr>
                <w:rFonts w:cs="Calibri"/>
              </w:rPr>
            </w:pPr>
            <w:r w:rsidRPr="3D856058">
              <w:rPr>
                <w:rFonts w:cs="Calibri"/>
                <w:b/>
                <w:bCs/>
              </w:rPr>
              <w:t>GENDER</w:t>
            </w:r>
          </w:p>
        </w:tc>
        <w:tc>
          <w:tcPr>
            <w:tcW w:w="1809" w:type="dxa"/>
            <w:gridSpan w:val="2"/>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7EFE3541" w14:textId="77777777" w:rsidR="00A06387" w:rsidRDefault="00A06387" w:rsidP="002D0D3E">
            <w:pPr>
              <w:jc w:val="center"/>
              <w:rPr>
                <w:rFonts w:cs="Calibri"/>
              </w:rPr>
            </w:pPr>
            <w:r w:rsidRPr="3D856058">
              <w:rPr>
                <w:rFonts w:cs="Calibri"/>
                <w:b/>
                <w:bCs/>
              </w:rPr>
              <w:t xml:space="preserve"> </w:t>
            </w:r>
          </w:p>
        </w:tc>
        <w:tc>
          <w:tcPr>
            <w:tcW w:w="1809" w:type="dxa"/>
            <w:gridSpan w:val="2"/>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794DF3CC" w14:textId="77777777" w:rsidR="00A06387" w:rsidRDefault="00A06387" w:rsidP="002D0D3E">
            <w:pPr>
              <w:rPr>
                <w:rFonts w:cs="Calibri"/>
              </w:rPr>
            </w:pPr>
            <w:r w:rsidRPr="3D856058">
              <w:rPr>
                <w:rFonts w:cs="Calibri"/>
                <w:b/>
                <w:bCs/>
              </w:rPr>
              <w:t>ETHNICITY</w:t>
            </w:r>
          </w:p>
        </w:tc>
        <w:tc>
          <w:tcPr>
            <w:tcW w:w="898"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3E8EDC9C" w14:textId="77777777" w:rsidR="00A06387" w:rsidRDefault="00A06387" w:rsidP="002D0D3E">
            <w:pPr>
              <w:rPr>
                <w:rFonts w:cs="Calibri"/>
              </w:rPr>
            </w:pPr>
          </w:p>
        </w:tc>
      </w:tr>
      <w:tr w:rsidR="00A06387" w14:paraId="2BC63B52" w14:textId="77777777" w:rsidTr="00462D13">
        <w:trPr>
          <w:trHeight w:val="300"/>
        </w:trPr>
        <w:tc>
          <w:tcPr>
            <w:tcW w:w="1822"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113A4FC0" w14:textId="77777777" w:rsidR="00A06387" w:rsidRDefault="00A06387" w:rsidP="002D0D3E">
            <w:pPr>
              <w:rPr>
                <w:rFonts w:cs="Calibri"/>
              </w:rPr>
            </w:pPr>
            <w:r w:rsidRPr="3D856058">
              <w:rPr>
                <w:rFonts w:cs="Calibri"/>
                <w:b/>
                <w:bCs/>
              </w:rPr>
              <w:t xml:space="preserve">CURRENT ADDRESS </w:t>
            </w:r>
          </w:p>
          <w:p w14:paraId="05122CFB" w14:textId="77777777" w:rsidR="00A06387" w:rsidRDefault="00A06387" w:rsidP="002D0D3E">
            <w:pPr>
              <w:rPr>
                <w:rFonts w:cs="Calibri"/>
              </w:rPr>
            </w:pPr>
            <w:r w:rsidRPr="3D856058">
              <w:rPr>
                <w:rFonts w:cs="Calibri"/>
                <w:b/>
                <w:bCs/>
              </w:rPr>
              <w:t>(inc. post code)</w:t>
            </w:r>
          </w:p>
        </w:tc>
        <w:tc>
          <w:tcPr>
            <w:tcW w:w="7231" w:type="dxa"/>
            <w:gridSpan w:val="9"/>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25543D73" w14:textId="77777777" w:rsidR="00A06387" w:rsidRDefault="00A06387" w:rsidP="002D0D3E">
            <w:pPr>
              <w:rPr>
                <w:rFonts w:cs="Calibri"/>
              </w:rPr>
            </w:pPr>
          </w:p>
        </w:tc>
      </w:tr>
      <w:tr w:rsidR="00A06387" w14:paraId="50E0CF28" w14:textId="77777777" w:rsidTr="00462D13">
        <w:trPr>
          <w:trHeight w:val="300"/>
        </w:trPr>
        <w:tc>
          <w:tcPr>
            <w:tcW w:w="1822"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EDE8AC2" w14:textId="77777777" w:rsidR="00A06387" w:rsidRDefault="00A06387" w:rsidP="002D0D3E">
            <w:pPr>
              <w:rPr>
                <w:rFonts w:cs="Calibri"/>
              </w:rPr>
            </w:pPr>
            <w:r w:rsidRPr="3D856058">
              <w:rPr>
                <w:rFonts w:cs="Calibri"/>
                <w:b/>
                <w:bCs/>
              </w:rPr>
              <w:t>CONTACT DETAILS</w:t>
            </w:r>
          </w:p>
        </w:tc>
        <w:tc>
          <w:tcPr>
            <w:tcW w:w="898"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A7E29BD" w14:textId="77777777" w:rsidR="00A06387" w:rsidRDefault="00A06387" w:rsidP="002D0D3E">
            <w:pPr>
              <w:rPr>
                <w:rFonts w:cs="Calibri"/>
              </w:rPr>
            </w:pPr>
            <w:r w:rsidRPr="3D856058">
              <w:rPr>
                <w:rFonts w:cs="Calibri"/>
                <w:b/>
                <w:bCs/>
              </w:rPr>
              <w:t>TEL</w:t>
            </w:r>
          </w:p>
        </w:tc>
        <w:tc>
          <w:tcPr>
            <w:tcW w:w="2728" w:type="dxa"/>
            <w:gridSpan w:val="3"/>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05141BD8" w14:textId="77777777" w:rsidR="00A06387" w:rsidRDefault="00A06387" w:rsidP="002D0D3E">
            <w:pPr>
              <w:rPr>
                <w:rFonts w:cs="Calibri"/>
              </w:rPr>
            </w:pPr>
          </w:p>
        </w:tc>
        <w:tc>
          <w:tcPr>
            <w:tcW w:w="1809" w:type="dxa"/>
            <w:gridSpan w:val="2"/>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F7CDB53" w14:textId="77777777" w:rsidR="00A06387" w:rsidRDefault="00A06387" w:rsidP="002D0D3E">
            <w:pPr>
              <w:rPr>
                <w:rFonts w:cs="Calibri"/>
              </w:rPr>
            </w:pPr>
            <w:r w:rsidRPr="3D856058">
              <w:rPr>
                <w:rFonts w:cs="Calibri"/>
                <w:b/>
                <w:bCs/>
              </w:rPr>
              <w:t>EMAIL</w:t>
            </w:r>
          </w:p>
        </w:tc>
        <w:tc>
          <w:tcPr>
            <w:tcW w:w="1796" w:type="dxa"/>
            <w:gridSpan w:val="3"/>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23F6DF4A" w14:textId="77777777" w:rsidR="00A06387" w:rsidRDefault="00A06387" w:rsidP="002D0D3E">
            <w:pPr>
              <w:rPr>
                <w:rFonts w:cs="Calibri"/>
              </w:rPr>
            </w:pPr>
          </w:p>
        </w:tc>
      </w:tr>
      <w:tr w:rsidR="00A06387" w14:paraId="6CFCA343" w14:textId="77777777" w:rsidTr="00462D13">
        <w:trPr>
          <w:trHeight w:val="300"/>
        </w:trPr>
        <w:tc>
          <w:tcPr>
            <w:tcW w:w="1822"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5B7810FD" w14:textId="77777777" w:rsidR="00A06387" w:rsidRDefault="00A06387" w:rsidP="002D0D3E">
            <w:pPr>
              <w:rPr>
                <w:rFonts w:cs="Calibri"/>
              </w:rPr>
            </w:pPr>
            <w:r w:rsidRPr="3D856058">
              <w:rPr>
                <w:rFonts w:cs="Calibri"/>
                <w:b/>
                <w:bCs/>
              </w:rPr>
              <w:t>PARENTS/CARERS</w:t>
            </w:r>
          </w:p>
        </w:tc>
        <w:tc>
          <w:tcPr>
            <w:tcW w:w="7231" w:type="dxa"/>
            <w:gridSpan w:val="9"/>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2830A37C" w14:textId="77777777" w:rsidR="00A06387" w:rsidRDefault="00A06387" w:rsidP="002D0D3E">
            <w:pPr>
              <w:rPr>
                <w:rFonts w:cs="Calibri"/>
              </w:rPr>
            </w:pPr>
          </w:p>
        </w:tc>
      </w:tr>
      <w:tr w:rsidR="00A06387" w14:paraId="3D7F0A00" w14:textId="77777777" w:rsidTr="00462D13">
        <w:trPr>
          <w:trHeight w:val="300"/>
        </w:trPr>
        <w:tc>
          <w:tcPr>
            <w:tcW w:w="1822"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33102BAA" w14:textId="77777777" w:rsidR="00A06387" w:rsidRDefault="00A06387" w:rsidP="002D0D3E">
            <w:pPr>
              <w:rPr>
                <w:rFonts w:cs="Calibri"/>
              </w:rPr>
            </w:pPr>
            <w:r w:rsidRPr="3D856058">
              <w:rPr>
                <w:rFonts w:cs="Calibri"/>
                <w:b/>
                <w:bCs/>
              </w:rPr>
              <w:t xml:space="preserve">PARENTS/CARERS ADDRESS </w:t>
            </w:r>
          </w:p>
          <w:p w14:paraId="0E67E902" w14:textId="77777777" w:rsidR="00A06387" w:rsidRDefault="00A06387" w:rsidP="002D0D3E">
            <w:pPr>
              <w:rPr>
                <w:rFonts w:cs="Calibri"/>
              </w:rPr>
            </w:pPr>
            <w:r w:rsidRPr="3D856058">
              <w:rPr>
                <w:rFonts w:cs="Calibri"/>
                <w:b/>
                <w:bCs/>
              </w:rPr>
              <w:t>(inc. post code)</w:t>
            </w:r>
          </w:p>
        </w:tc>
        <w:tc>
          <w:tcPr>
            <w:tcW w:w="7231" w:type="dxa"/>
            <w:gridSpan w:val="9"/>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4362B9CF" w14:textId="77777777" w:rsidR="00A06387" w:rsidRDefault="00A06387" w:rsidP="002D0D3E">
            <w:pPr>
              <w:rPr>
                <w:rFonts w:cs="Calibri"/>
              </w:rPr>
            </w:pPr>
          </w:p>
        </w:tc>
      </w:tr>
      <w:tr w:rsidR="00A06387" w14:paraId="61D98886" w14:textId="77777777" w:rsidTr="00462D13">
        <w:trPr>
          <w:trHeight w:val="300"/>
        </w:trPr>
        <w:tc>
          <w:tcPr>
            <w:tcW w:w="1822"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4DAF66A2" w14:textId="77777777" w:rsidR="00A06387" w:rsidRDefault="00A06387" w:rsidP="002D0D3E">
            <w:pPr>
              <w:rPr>
                <w:rFonts w:cs="Calibri"/>
              </w:rPr>
            </w:pPr>
            <w:r w:rsidRPr="3D856058">
              <w:rPr>
                <w:rFonts w:cs="Calibri"/>
                <w:b/>
                <w:bCs/>
              </w:rPr>
              <w:t>CONTACT DETAILS</w:t>
            </w:r>
          </w:p>
        </w:tc>
        <w:tc>
          <w:tcPr>
            <w:tcW w:w="898"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5D013D60" w14:textId="77777777" w:rsidR="00A06387" w:rsidRDefault="00A06387" w:rsidP="002D0D3E">
            <w:pPr>
              <w:rPr>
                <w:rFonts w:cs="Calibri"/>
              </w:rPr>
            </w:pPr>
            <w:r w:rsidRPr="3D856058">
              <w:rPr>
                <w:rFonts w:cs="Calibri"/>
                <w:b/>
                <w:bCs/>
              </w:rPr>
              <w:t>TEL</w:t>
            </w:r>
          </w:p>
        </w:tc>
        <w:tc>
          <w:tcPr>
            <w:tcW w:w="2728" w:type="dxa"/>
            <w:gridSpan w:val="3"/>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139C74A1" w14:textId="77777777" w:rsidR="00A06387" w:rsidRDefault="00A06387" w:rsidP="002D0D3E">
            <w:pPr>
              <w:rPr>
                <w:rFonts w:cs="Calibri"/>
              </w:rPr>
            </w:pPr>
          </w:p>
        </w:tc>
        <w:tc>
          <w:tcPr>
            <w:tcW w:w="1809" w:type="dxa"/>
            <w:gridSpan w:val="2"/>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7432F56A" w14:textId="77777777" w:rsidR="00A06387" w:rsidRDefault="00A06387" w:rsidP="002D0D3E">
            <w:pPr>
              <w:rPr>
                <w:rFonts w:cs="Calibri"/>
              </w:rPr>
            </w:pPr>
            <w:r w:rsidRPr="3D856058">
              <w:rPr>
                <w:rFonts w:cs="Calibri"/>
                <w:b/>
                <w:bCs/>
              </w:rPr>
              <w:t>EMAIL</w:t>
            </w:r>
          </w:p>
        </w:tc>
        <w:tc>
          <w:tcPr>
            <w:tcW w:w="1796" w:type="dxa"/>
            <w:gridSpan w:val="3"/>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1FDD4CC" w14:textId="77777777" w:rsidR="00A06387" w:rsidRDefault="00A06387" w:rsidP="002D0D3E">
            <w:pPr>
              <w:rPr>
                <w:rFonts w:cs="Calibri"/>
              </w:rPr>
            </w:pPr>
          </w:p>
        </w:tc>
      </w:tr>
    </w:tbl>
    <w:p w14:paraId="71576487" w14:textId="77777777" w:rsidR="00A06387" w:rsidRDefault="00A06387" w:rsidP="00A06387">
      <w:pPr>
        <w:rPr>
          <w:rFonts w:cs="Calibri"/>
          <w:color w:val="000000" w:themeColor="text1"/>
        </w:rPr>
      </w:pPr>
    </w:p>
    <w:tbl>
      <w:tblPr>
        <w:tblW w:w="9174"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04"/>
        <w:gridCol w:w="222"/>
        <w:gridCol w:w="223"/>
        <w:gridCol w:w="628"/>
        <w:gridCol w:w="304"/>
        <w:gridCol w:w="546"/>
        <w:gridCol w:w="252"/>
        <w:gridCol w:w="445"/>
        <w:gridCol w:w="647"/>
        <w:gridCol w:w="42"/>
        <w:gridCol w:w="284"/>
        <w:gridCol w:w="445"/>
        <w:gridCol w:w="175"/>
        <w:gridCol w:w="450"/>
        <w:gridCol w:w="427"/>
        <w:gridCol w:w="478"/>
        <w:gridCol w:w="434"/>
        <w:gridCol w:w="445"/>
        <w:gridCol w:w="466"/>
        <w:gridCol w:w="501"/>
        <w:gridCol w:w="396"/>
        <w:gridCol w:w="429"/>
        <w:gridCol w:w="9"/>
        <w:gridCol w:w="7"/>
        <w:gridCol w:w="15"/>
      </w:tblGrid>
      <w:tr w:rsidR="00A06387" w14:paraId="1D55302D" w14:textId="77777777" w:rsidTr="00333CDB">
        <w:trPr>
          <w:gridAfter w:val="2"/>
          <w:wAfter w:w="22" w:type="dxa"/>
          <w:trHeight w:val="300"/>
        </w:trPr>
        <w:tc>
          <w:tcPr>
            <w:tcW w:w="9152" w:type="dxa"/>
            <w:gridSpan w:val="23"/>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40B885CE" w14:textId="77777777" w:rsidR="00A06387" w:rsidRDefault="00A06387" w:rsidP="002D0D3E">
            <w:pPr>
              <w:rPr>
                <w:rFonts w:cs="Calibri"/>
              </w:rPr>
            </w:pPr>
            <w:r w:rsidRPr="3D856058">
              <w:rPr>
                <w:rFonts w:cs="Calibri"/>
                <w:b/>
                <w:bCs/>
              </w:rPr>
              <w:t xml:space="preserve">DOES THE CHILD HAVE ANY COMMUNICATION NEEDS? </w:t>
            </w:r>
          </w:p>
          <w:p w14:paraId="01F205EF" w14:textId="77777777" w:rsidR="00A06387" w:rsidRDefault="00A06387" w:rsidP="002D0D3E">
            <w:pPr>
              <w:rPr>
                <w:rFonts w:cs="Calibri"/>
              </w:rPr>
            </w:pPr>
            <w:r w:rsidRPr="3D856058">
              <w:rPr>
                <w:rFonts w:cs="Calibri"/>
                <w:b/>
                <w:bCs/>
              </w:rPr>
              <w:t xml:space="preserve">If so please state what: </w:t>
            </w:r>
          </w:p>
          <w:p w14:paraId="3CDA49FC" w14:textId="77777777" w:rsidR="00A06387" w:rsidRDefault="00A06387" w:rsidP="002D0D3E">
            <w:pPr>
              <w:rPr>
                <w:rFonts w:cs="Calibri"/>
              </w:rPr>
            </w:pPr>
          </w:p>
        </w:tc>
      </w:tr>
      <w:tr w:rsidR="00A06387" w14:paraId="0919DBBA" w14:textId="77777777" w:rsidTr="00333CDB">
        <w:trPr>
          <w:gridAfter w:val="2"/>
          <w:wAfter w:w="22" w:type="dxa"/>
          <w:trHeight w:val="300"/>
        </w:trPr>
        <w:tc>
          <w:tcPr>
            <w:tcW w:w="4171" w:type="dxa"/>
            <w:gridSpan w:val="9"/>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82600D7" w14:textId="77777777" w:rsidR="00A06387" w:rsidRDefault="00A06387" w:rsidP="002D0D3E">
            <w:pPr>
              <w:spacing w:line="360" w:lineRule="auto"/>
              <w:rPr>
                <w:rFonts w:cs="Calibri"/>
              </w:rPr>
            </w:pPr>
            <w:r w:rsidRPr="3D856058">
              <w:rPr>
                <w:rFonts w:cs="Calibri"/>
                <w:b/>
                <w:bCs/>
              </w:rPr>
              <w:t>IS THE CHILD KNOWN TO CHILDREN’S SOCIAL CARE?</w:t>
            </w:r>
          </w:p>
        </w:tc>
        <w:tc>
          <w:tcPr>
            <w:tcW w:w="1823" w:type="dxa"/>
            <w:gridSpan w:val="6"/>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14FB37C9" w14:textId="77777777" w:rsidR="00A06387" w:rsidRDefault="00A06387" w:rsidP="002D0D3E">
            <w:pPr>
              <w:spacing w:line="360" w:lineRule="auto"/>
              <w:jc w:val="center"/>
              <w:rPr>
                <w:rFonts w:cs="Calibri"/>
              </w:rPr>
            </w:pPr>
          </w:p>
        </w:tc>
        <w:tc>
          <w:tcPr>
            <w:tcW w:w="1823" w:type="dxa"/>
            <w:gridSpan w:val="4"/>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0497E148" w14:textId="77777777" w:rsidR="00A06387" w:rsidRDefault="00A06387" w:rsidP="002D0D3E">
            <w:pPr>
              <w:spacing w:line="360" w:lineRule="auto"/>
              <w:rPr>
                <w:rFonts w:cs="Calibri"/>
              </w:rPr>
            </w:pPr>
            <w:r w:rsidRPr="3D856058">
              <w:rPr>
                <w:rFonts w:cs="Calibri"/>
                <w:b/>
                <w:bCs/>
              </w:rPr>
              <w:t>ICS ID NO.</w:t>
            </w:r>
          </w:p>
        </w:tc>
        <w:tc>
          <w:tcPr>
            <w:tcW w:w="1335" w:type="dxa"/>
            <w:gridSpan w:val="4"/>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51AA30AA" w14:textId="77777777" w:rsidR="00A06387" w:rsidRDefault="00A06387" w:rsidP="002D0D3E">
            <w:pPr>
              <w:spacing w:line="360" w:lineRule="auto"/>
              <w:rPr>
                <w:rFonts w:cs="Calibri"/>
              </w:rPr>
            </w:pPr>
          </w:p>
        </w:tc>
      </w:tr>
      <w:tr w:rsidR="00A06387" w14:paraId="212F45CC" w14:textId="77777777" w:rsidTr="00333CDB">
        <w:trPr>
          <w:gridAfter w:val="2"/>
          <w:wAfter w:w="22" w:type="dxa"/>
          <w:trHeight w:val="300"/>
        </w:trPr>
        <w:tc>
          <w:tcPr>
            <w:tcW w:w="9152" w:type="dxa"/>
            <w:gridSpan w:val="23"/>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400F2C9C" w14:textId="77777777" w:rsidR="00A06387" w:rsidRDefault="00A06387" w:rsidP="002D0D3E">
            <w:pPr>
              <w:spacing w:line="360" w:lineRule="auto"/>
              <w:rPr>
                <w:rFonts w:cs="Calibri"/>
              </w:rPr>
            </w:pPr>
            <w:r w:rsidRPr="3D856058">
              <w:rPr>
                <w:rFonts w:cs="Calibri"/>
                <w:b/>
                <w:bCs/>
              </w:rPr>
              <w:t xml:space="preserve">IF YES PLEASE INDICATE IN WHAT CAPACITY (Please tick): </w:t>
            </w:r>
          </w:p>
        </w:tc>
      </w:tr>
      <w:tr w:rsidR="00A06387" w14:paraId="319FDF77" w14:textId="77777777" w:rsidTr="00333CDB">
        <w:trPr>
          <w:trHeight w:val="300"/>
        </w:trPr>
        <w:tc>
          <w:tcPr>
            <w:tcW w:w="1126" w:type="dxa"/>
            <w:gridSpan w:val="2"/>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2D9576E1" w14:textId="77777777" w:rsidR="00A06387" w:rsidRDefault="00A06387" w:rsidP="002D0D3E">
            <w:pPr>
              <w:rPr>
                <w:rFonts w:cs="Calibri"/>
              </w:rPr>
            </w:pPr>
            <w:r w:rsidRPr="3D856058">
              <w:rPr>
                <w:rFonts w:cs="Calibri"/>
                <w:b/>
                <w:bCs/>
              </w:rPr>
              <w:t>FAMILY SUPPORT</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59FE726C" w14:textId="77777777" w:rsidR="00A06387" w:rsidRDefault="00A06387" w:rsidP="002D0D3E">
            <w:pPr>
              <w:jc w:val="center"/>
              <w:rPr>
                <w:rFonts w:cs="Calibri"/>
              </w:rPr>
            </w:pPr>
          </w:p>
        </w:tc>
        <w:tc>
          <w:tcPr>
            <w:tcW w:w="2236" w:type="dxa"/>
            <w:gridSpan w:val="6"/>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11788D87" w14:textId="77777777" w:rsidR="00A06387" w:rsidRDefault="00A06387" w:rsidP="002D0D3E">
            <w:pPr>
              <w:rPr>
                <w:rFonts w:cs="Calibri"/>
              </w:rPr>
            </w:pPr>
            <w:r w:rsidRPr="3D856058">
              <w:rPr>
                <w:rFonts w:cs="Calibri"/>
                <w:b/>
                <w:bCs/>
              </w:rPr>
              <w:t>CHILD PROTECTION PLAN</w:t>
            </w:r>
          </w:p>
        </w:tc>
        <w:tc>
          <w:tcPr>
            <w:tcW w:w="904" w:type="dxa"/>
            <w:gridSpan w:val="3"/>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58DA23EC" w14:textId="77777777" w:rsidR="00A06387" w:rsidRDefault="00A06387" w:rsidP="002D0D3E">
            <w:pPr>
              <w:rPr>
                <w:rFonts w:cs="Calibri"/>
              </w:rPr>
            </w:pPr>
          </w:p>
        </w:tc>
        <w:tc>
          <w:tcPr>
            <w:tcW w:w="3201" w:type="dxa"/>
            <w:gridSpan w:val="7"/>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43A0F132" w14:textId="77777777" w:rsidR="00A06387" w:rsidRDefault="00A06387" w:rsidP="002D0D3E">
            <w:pPr>
              <w:rPr>
                <w:rFonts w:cs="Calibri"/>
              </w:rPr>
            </w:pPr>
            <w:r w:rsidRPr="3D856058">
              <w:rPr>
                <w:rFonts w:cs="Calibri"/>
                <w:b/>
                <w:bCs/>
              </w:rPr>
              <w:t>LOOKED AFTER CHILD (see below also)</w:t>
            </w:r>
          </w:p>
        </w:tc>
        <w:tc>
          <w:tcPr>
            <w:tcW w:w="856" w:type="dxa"/>
            <w:gridSpan w:val="5"/>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1051EA8D" w14:textId="77777777" w:rsidR="00A06387" w:rsidRDefault="00A06387" w:rsidP="002D0D3E">
            <w:pPr>
              <w:rPr>
                <w:rFonts w:cs="Calibri"/>
              </w:rPr>
            </w:pPr>
          </w:p>
        </w:tc>
      </w:tr>
      <w:tr w:rsidR="00A06387" w14:paraId="6291AB9F" w14:textId="77777777" w:rsidTr="00333CDB">
        <w:trPr>
          <w:gridAfter w:val="2"/>
          <w:wAfter w:w="22" w:type="dxa"/>
          <w:trHeight w:val="300"/>
        </w:trPr>
        <w:tc>
          <w:tcPr>
            <w:tcW w:w="9152" w:type="dxa"/>
            <w:gridSpan w:val="23"/>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5D4CB391" w14:textId="77777777" w:rsidR="00A06387" w:rsidRDefault="00A06387" w:rsidP="002D0D3E">
            <w:pPr>
              <w:spacing w:line="360" w:lineRule="auto"/>
              <w:rPr>
                <w:rFonts w:cs="Calibri"/>
              </w:rPr>
            </w:pPr>
            <w:r w:rsidRPr="3D856058">
              <w:rPr>
                <w:rFonts w:cs="Calibri"/>
                <w:b/>
                <w:bCs/>
              </w:rPr>
              <w:t>LEGAL STATUS IF LOOKED AFTER CHILD(Please tick):</w:t>
            </w:r>
          </w:p>
        </w:tc>
      </w:tr>
      <w:tr w:rsidR="00A06387" w14:paraId="76459190" w14:textId="77777777" w:rsidTr="00333CDB">
        <w:trPr>
          <w:gridAfter w:val="1"/>
          <w:wAfter w:w="15" w:type="dxa"/>
          <w:trHeight w:val="300"/>
        </w:trPr>
        <w:tc>
          <w:tcPr>
            <w:tcW w:w="904"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0971ECD3" w14:textId="77777777" w:rsidR="00A06387" w:rsidRDefault="00A06387" w:rsidP="002D0D3E">
            <w:pPr>
              <w:rPr>
                <w:rFonts w:cs="Calibri"/>
              </w:rPr>
            </w:pPr>
            <w:r w:rsidRPr="3D856058">
              <w:rPr>
                <w:rFonts w:cs="Calibri"/>
                <w:b/>
                <w:bCs/>
              </w:rPr>
              <w:t>S.20 ACCOMMODATION</w:t>
            </w:r>
          </w:p>
        </w:tc>
        <w:tc>
          <w:tcPr>
            <w:tcW w:w="445" w:type="dxa"/>
            <w:gridSpan w:val="2"/>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72970A01" w14:textId="77777777" w:rsidR="00A06387" w:rsidRDefault="00A06387" w:rsidP="002D0D3E">
            <w:pPr>
              <w:rPr>
                <w:rFonts w:cs="Calibri"/>
              </w:rPr>
            </w:pPr>
          </w:p>
        </w:tc>
        <w:tc>
          <w:tcPr>
            <w:tcW w:w="1730" w:type="dxa"/>
            <w:gridSpan w:val="4"/>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2767C0C6" w14:textId="77777777" w:rsidR="00A06387" w:rsidRDefault="00A06387" w:rsidP="002D0D3E">
            <w:pPr>
              <w:rPr>
                <w:rFonts w:cs="Calibri"/>
              </w:rPr>
            </w:pPr>
            <w:r w:rsidRPr="3D856058">
              <w:rPr>
                <w:rFonts w:cs="Calibri"/>
                <w:b/>
                <w:bCs/>
              </w:rPr>
              <w:t>INTERIM CARE ORDER</w:t>
            </w:r>
          </w:p>
        </w:tc>
        <w:tc>
          <w:tcPr>
            <w:tcW w:w="445"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525B41DF" w14:textId="77777777" w:rsidR="00A06387" w:rsidRDefault="00A06387" w:rsidP="002D0D3E">
            <w:pPr>
              <w:rPr>
                <w:rFonts w:cs="Calibri"/>
              </w:rPr>
            </w:pPr>
          </w:p>
        </w:tc>
        <w:tc>
          <w:tcPr>
            <w:tcW w:w="973" w:type="dxa"/>
            <w:gridSpan w:val="3"/>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11FAEEF7" w14:textId="77777777" w:rsidR="00A06387" w:rsidRDefault="00A06387" w:rsidP="002D0D3E">
            <w:pPr>
              <w:rPr>
                <w:rFonts w:cs="Calibri"/>
              </w:rPr>
            </w:pPr>
            <w:r w:rsidRPr="3D856058">
              <w:rPr>
                <w:rFonts w:cs="Calibri"/>
                <w:b/>
                <w:bCs/>
              </w:rPr>
              <w:t>CARE ORDER</w:t>
            </w:r>
          </w:p>
        </w:tc>
        <w:tc>
          <w:tcPr>
            <w:tcW w:w="445"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2AE433C" w14:textId="77777777" w:rsidR="00A06387" w:rsidRDefault="00A06387" w:rsidP="002D0D3E">
            <w:pPr>
              <w:rPr>
                <w:rFonts w:cs="Calibri"/>
              </w:rPr>
            </w:pPr>
          </w:p>
        </w:tc>
        <w:tc>
          <w:tcPr>
            <w:tcW w:w="1964" w:type="dxa"/>
            <w:gridSpan w:val="5"/>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525635E7" w14:textId="77777777" w:rsidR="00A06387" w:rsidRDefault="00A06387" w:rsidP="002D0D3E">
            <w:pPr>
              <w:rPr>
                <w:rFonts w:cs="Calibri"/>
              </w:rPr>
            </w:pPr>
            <w:r w:rsidRPr="3D856058">
              <w:rPr>
                <w:rFonts w:cs="Calibri"/>
                <w:b/>
                <w:bCs/>
              </w:rPr>
              <w:t>PLACEMENT ORDER</w:t>
            </w:r>
          </w:p>
        </w:tc>
        <w:tc>
          <w:tcPr>
            <w:tcW w:w="445"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505EC857" w14:textId="77777777" w:rsidR="00A06387" w:rsidRDefault="00A06387" w:rsidP="002D0D3E">
            <w:pPr>
              <w:rPr>
                <w:rFonts w:cs="Calibri"/>
              </w:rPr>
            </w:pPr>
          </w:p>
        </w:tc>
        <w:tc>
          <w:tcPr>
            <w:tcW w:w="1363" w:type="dxa"/>
            <w:gridSpan w:val="3"/>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5F38A13F" w14:textId="77777777" w:rsidR="00A06387" w:rsidRDefault="00A06387" w:rsidP="002D0D3E">
            <w:pPr>
              <w:rPr>
                <w:rFonts w:cs="Calibri"/>
              </w:rPr>
            </w:pPr>
            <w:r w:rsidRPr="3D856058">
              <w:rPr>
                <w:rFonts w:cs="Calibri"/>
                <w:b/>
                <w:bCs/>
              </w:rPr>
              <w:t>SPECIAL GUARDIANSHIP</w:t>
            </w:r>
          </w:p>
        </w:tc>
        <w:tc>
          <w:tcPr>
            <w:tcW w:w="445" w:type="dxa"/>
            <w:gridSpan w:val="3"/>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1A8EE074" w14:textId="77777777" w:rsidR="00A06387" w:rsidRDefault="00A06387" w:rsidP="002D0D3E">
            <w:pPr>
              <w:rPr>
                <w:rFonts w:cs="Calibri"/>
              </w:rPr>
            </w:pPr>
          </w:p>
        </w:tc>
      </w:tr>
      <w:tr w:rsidR="00A06387" w14:paraId="10D9B331" w14:textId="77777777" w:rsidTr="00333CDB">
        <w:trPr>
          <w:gridAfter w:val="2"/>
          <w:wAfter w:w="22" w:type="dxa"/>
          <w:trHeight w:val="300"/>
        </w:trPr>
        <w:tc>
          <w:tcPr>
            <w:tcW w:w="2281" w:type="dxa"/>
            <w:gridSpan w:val="5"/>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5EE2FD4" w14:textId="77777777" w:rsidR="00A06387" w:rsidRDefault="00A06387" w:rsidP="002D0D3E">
            <w:pPr>
              <w:spacing w:line="360" w:lineRule="auto"/>
              <w:rPr>
                <w:rFonts w:cs="Calibri"/>
              </w:rPr>
            </w:pPr>
            <w:r w:rsidRPr="3D856058">
              <w:rPr>
                <w:rFonts w:cs="Calibri"/>
                <w:b/>
                <w:bCs/>
              </w:rPr>
              <w:t>CHILD’S SOCIAL WORKER</w:t>
            </w:r>
          </w:p>
        </w:tc>
        <w:tc>
          <w:tcPr>
            <w:tcW w:w="6871" w:type="dxa"/>
            <w:gridSpan w:val="18"/>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7DADD538" w14:textId="77777777" w:rsidR="00A06387" w:rsidRDefault="00A06387" w:rsidP="002D0D3E">
            <w:pPr>
              <w:spacing w:line="360" w:lineRule="auto"/>
              <w:rPr>
                <w:rFonts w:cs="Calibri"/>
              </w:rPr>
            </w:pPr>
          </w:p>
        </w:tc>
      </w:tr>
      <w:tr w:rsidR="00A06387" w14:paraId="278C1CC8" w14:textId="77777777" w:rsidTr="00333CDB">
        <w:trPr>
          <w:gridAfter w:val="3"/>
          <w:wAfter w:w="31" w:type="dxa"/>
          <w:trHeight w:val="300"/>
        </w:trPr>
        <w:tc>
          <w:tcPr>
            <w:tcW w:w="2281" w:type="dxa"/>
            <w:gridSpan w:val="5"/>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0ABC1D5F" w14:textId="77777777" w:rsidR="00A06387" w:rsidRDefault="00A06387" w:rsidP="002D0D3E">
            <w:pPr>
              <w:spacing w:line="360" w:lineRule="auto"/>
              <w:rPr>
                <w:rFonts w:cs="Calibri"/>
              </w:rPr>
            </w:pPr>
            <w:r w:rsidRPr="3D856058">
              <w:rPr>
                <w:rFonts w:cs="Calibri"/>
                <w:b/>
                <w:bCs/>
              </w:rPr>
              <w:t>CONTACT DETAILS</w:t>
            </w:r>
          </w:p>
        </w:tc>
        <w:tc>
          <w:tcPr>
            <w:tcW w:w="546"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DBF6C52" w14:textId="77777777" w:rsidR="00A06387" w:rsidRDefault="00A06387" w:rsidP="002D0D3E">
            <w:pPr>
              <w:spacing w:line="360" w:lineRule="auto"/>
              <w:rPr>
                <w:rFonts w:cs="Calibri"/>
              </w:rPr>
            </w:pPr>
            <w:r w:rsidRPr="3D856058">
              <w:rPr>
                <w:rFonts w:cs="Calibri"/>
                <w:b/>
                <w:bCs/>
              </w:rPr>
              <w:t>TEL</w:t>
            </w:r>
          </w:p>
        </w:tc>
        <w:tc>
          <w:tcPr>
            <w:tcW w:w="2740" w:type="dxa"/>
            <w:gridSpan w:val="8"/>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3AB8970" w14:textId="77777777" w:rsidR="00A06387" w:rsidRDefault="00A06387" w:rsidP="002D0D3E">
            <w:pPr>
              <w:spacing w:line="360" w:lineRule="auto"/>
              <w:rPr>
                <w:rFonts w:cs="Calibri"/>
              </w:rPr>
            </w:pPr>
          </w:p>
        </w:tc>
        <w:tc>
          <w:tcPr>
            <w:tcW w:w="905" w:type="dxa"/>
            <w:gridSpan w:val="2"/>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46C46D12" w14:textId="77777777" w:rsidR="00A06387" w:rsidRDefault="00A06387" w:rsidP="002D0D3E">
            <w:pPr>
              <w:spacing w:line="360" w:lineRule="auto"/>
              <w:rPr>
                <w:rFonts w:cs="Calibri"/>
              </w:rPr>
            </w:pPr>
            <w:r w:rsidRPr="3D856058">
              <w:rPr>
                <w:rFonts w:cs="Calibri"/>
                <w:b/>
                <w:bCs/>
              </w:rPr>
              <w:t>EMAIL</w:t>
            </w:r>
          </w:p>
        </w:tc>
        <w:tc>
          <w:tcPr>
            <w:tcW w:w="2671" w:type="dxa"/>
            <w:gridSpan w:val="6"/>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78992E24" w14:textId="77777777" w:rsidR="00A06387" w:rsidRDefault="00A06387" w:rsidP="002D0D3E">
            <w:pPr>
              <w:spacing w:line="360" w:lineRule="auto"/>
              <w:rPr>
                <w:rFonts w:cs="Calibri"/>
              </w:rPr>
            </w:pPr>
          </w:p>
        </w:tc>
      </w:tr>
      <w:tr w:rsidR="00A06387" w14:paraId="1DCEB1F4" w14:textId="77777777" w:rsidTr="00333CDB">
        <w:trPr>
          <w:gridAfter w:val="2"/>
          <w:wAfter w:w="22" w:type="dxa"/>
          <w:trHeight w:val="300"/>
        </w:trPr>
        <w:tc>
          <w:tcPr>
            <w:tcW w:w="9152" w:type="dxa"/>
            <w:gridSpan w:val="23"/>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4538E851" w14:textId="77777777" w:rsidR="00A06387" w:rsidRDefault="00A06387" w:rsidP="002D0D3E">
            <w:pPr>
              <w:spacing w:line="360" w:lineRule="auto"/>
              <w:rPr>
                <w:rFonts w:cs="Calibri"/>
              </w:rPr>
            </w:pPr>
            <w:r w:rsidRPr="3D856058">
              <w:rPr>
                <w:rFonts w:cs="Calibri"/>
                <w:b/>
                <w:bCs/>
              </w:rPr>
              <w:t>HAS THE CHILD’S SOCIAL WORKER BEEN INFORMED?  YES/NO</w:t>
            </w:r>
          </w:p>
          <w:p w14:paraId="33354617" w14:textId="77777777" w:rsidR="00A06387" w:rsidRDefault="00A06387" w:rsidP="002D0D3E">
            <w:pPr>
              <w:spacing w:line="360" w:lineRule="auto"/>
              <w:rPr>
                <w:rFonts w:cs="Calibri"/>
              </w:rPr>
            </w:pPr>
            <w:r w:rsidRPr="3D856058">
              <w:rPr>
                <w:rFonts w:cs="Calibri"/>
                <w:b/>
                <w:bCs/>
              </w:rPr>
              <w:t xml:space="preserve">If not please give reasons why not: </w:t>
            </w:r>
          </w:p>
        </w:tc>
      </w:tr>
    </w:tbl>
    <w:p w14:paraId="1D8DB010" w14:textId="77777777" w:rsidR="00A06387" w:rsidRDefault="00A06387" w:rsidP="00A06387">
      <w:pPr>
        <w:rPr>
          <w:rFonts w:cs="Calibri"/>
          <w:color w:val="000000" w:themeColor="text1"/>
        </w:rPr>
      </w:pPr>
    </w:p>
    <w:p w14:paraId="5FA82828" w14:textId="77777777" w:rsidR="00A06387" w:rsidRDefault="00A06387" w:rsidP="00A06387">
      <w:pPr>
        <w:rPr>
          <w:rFonts w:cs="Calibri"/>
          <w:color w:val="000000" w:themeColor="text1"/>
        </w:rPr>
      </w:pPr>
      <w:r w:rsidRPr="3D856058">
        <w:rPr>
          <w:rFonts w:cs="Calibri"/>
          <w:b/>
          <w:bCs/>
          <w:color w:val="000000" w:themeColor="text1"/>
        </w:rPr>
        <w:t>6. ARE THERE ANY OTHER CHILDREN INVOLVED IN THE ALLEGATION?</w:t>
      </w:r>
      <w:r>
        <w:tab/>
      </w:r>
    </w:p>
    <w:p w14:paraId="51197846" w14:textId="77777777" w:rsidR="00A06387" w:rsidRDefault="00A06387" w:rsidP="00A06387">
      <w:pPr>
        <w:rPr>
          <w:rFonts w:cs="Calibri"/>
          <w:color w:val="000000" w:themeColor="text1"/>
        </w:rPr>
      </w:pPr>
      <w:r w:rsidRPr="3D856058">
        <w:rPr>
          <w:rFonts w:cs="Calibri"/>
          <w:b/>
          <w:bCs/>
          <w:color w:val="000000" w:themeColor="text1"/>
        </w:rPr>
        <w:t>(Please provide details below)</w:t>
      </w:r>
    </w:p>
    <w:tbl>
      <w:tblPr>
        <w:tblW w:w="904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048"/>
        <w:gridCol w:w="1627"/>
        <w:gridCol w:w="2604"/>
        <w:gridCol w:w="2766"/>
      </w:tblGrid>
      <w:tr w:rsidR="00A06387" w14:paraId="59D112DE" w14:textId="77777777" w:rsidTr="0071739E">
        <w:trPr>
          <w:trHeight w:val="300"/>
        </w:trPr>
        <w:tc>
          <w:tcPr>
            <w:tcW w:w="2048"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A864D95" w14:textId="77777777" w:rsidR="00A06387" w:rsidRDefault="00A06387" w:rsidP="002D0D3E">
            <w:pPr>
              <w:jc w:val="center"/>
              <w:rPr>
                <w:rFonts w:cs="Calibri"/>
              </w:rPr>
            </w:pPr>
            <w:r w:rsidRPr="3D856058">
              <w:rPr>
                <w:rFonts w:cs="Calibri"/>
                <w:b/>
                <w:bCs/>
              </w:rPr>
              <w:t>NAME &amp; ICS No.</w:t>
            </w:r>
          </w:p>
        </w:tc>
        <w:tc>
          <w:tcPr>
            <w:tcW w:w="1627"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3D5B4623" w14:textId="77777777" w:rsidR="00A06387" w:rsidRDefault="00A06387" w:rsidP="002D0D3E">
            <w:pPr>
              <w:jc w:val="center"/>
              <w:rPr>
                <w:rFonts w:cs="Calibri"/>
              </w:rPr>
            </w:pPr>
            <w:r w:rsidRPr="3D856058">
              <w:rPr>
                <w:rFonts w:cs="Calibri"/>
                <w:b/>
                <w:bCs/>
              </w:rPr>
              <w:t>DATE OF BIRTH</w:t>
            </w:r>
          </w:p>
        </w:tc>
        <w:tc>
          <w:tcPr>
            <w:tcW w:w="2604"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719E93F7" w14:textId="77777777" w:rsidR="00A06387" w:rsidRDefault="00A06387" w:rsidP="002D0D3E">
            <w:pPr>
              <w:jc w:val="center"/>
              <w:rPr>
                <w:rFonts w:cs="Calibri"/>
              </w:rPr>
            </w:pPr>
            <w:r w:rsidRPr="3D856058">
              <w:rPr>
                <w:rFonts w:cs="Calibri"/>
                <w:b/>
                <w:bCs/>
              </w:rPr>
              <w:t>ADDRESS &amp; CONTACT DETAILS</w:t>
            </w:r>
          </w:p>
        </w:tc>
        <w:tc>
          <w:tcPr>
            <w:tcW w:w="2766"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B9F501B" w14:textId="77777777" w:rsidR="00A06387" w:rsidRDefault="00A06387" w:rsidP="002D0D3E">
            <w:pPr>
              <w:jc w:val="center"/>
              <w:rPr>
                <w:rFonts w:cs="Calibri"/>
              </w:rPr>
            </w:pPr>
            <w:r w:rsidRPr="3D856058">
              <w:rPr>
                <w:rFonts w:cs="Calibri"/>
                <w:b/>
                <w:bCs/>
              </w:rPr>
              <w:t>PARENTS (Inc. address &amp; contact details if different from child)</w:t>
            </w:r>
          </w:p>
        </w:tc>
      </w:tr>
      <w:tr w:rsidR="00A06387" w14:paraId="71D8BE2F" w14:textId="77777777" w:rsidTr="0071739E">
        <w:trPr>
          <w:trHeight w:val="300"/>
        </w:trPr>
        <w:tc>
          <w:tcPr>
            <w:tcW w:w="2048"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44CDC09D" w14:textId="77777777" w:rsidR="00A06387" w:rsidRDefault="00A06387" w:rsidP="002D0D3E">
            <w:pPr>
              <w:rPr>
                <w:rFonts w:cs="Calibri"/>
              </w:rPr>
            </w:pPr>
          </w:p>
          <w:p w14:paraId="24632B71" w14:textId="77777777" w:rsidR="00A06387" w:rsidRDefault="00A06387" w:rsidP="002D0D3E">
            <w:pPr>
              <w:rPr>
                <w:rFonts w:cs="Calibri"/>
              </w:rPr>
            </w:pPr>
          </w:p>
          <w:p w14:paraId="0B8650D1" w14:textId="77777777" w:rsidR="00A06387" w:rsidRDefault="00A06387" w:rsidP="002D0D3E">
            <w:pPr>
              <w:rPr>
                <w:rFonts w:cs="Calibri"/>
              </w:rPr>
            </w:pPr>
          </w:p>
        </w:tc>
        <w:tc>
          <w:tcPr>
            <w:tcW w:w="1627"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3AD70F55" w14:textId="77777777" w:rsidR="00A06387" w:rsidRDefault="00A06387" w:rsidP="002D0D3E">
            <w:pPr>
              <w:rPr>
                <w:rFonts w:cs="Calibri"/>
              </w:rPr>
            </w:pPr>
          </w:p>
        </w:tc>
        <w:tc>
          <w:tcPr>
            <w:tcW w:w="2604"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7740C90" w14:textId="77777777" w:rsidR="00A06387" w:rsidRDefault="00A06387" w:rsidP="002D0D3E">
            <w:pPr>
              <w:rPr>
                <w:rFonts w:cs="Calibri"/>
              </w:rPr>
            </w:pPr>
          </w:p>
        </w:tc>
        <w:tc>
          <w:tcPr>
            <w:tcW w:w="2766"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A12E499" w14:textId="77777777" w:rsidR="00A06387" w:rsidRDefault="00A06387" w:rsidP="002D0D3E">
            <w:pPr>
              <w:rPr>
                <w:rFonts w:cs="Calibri"/>
              </w:rPr>
            </w:pPr>
          </w:p>
        </w:tc>
      </w:tr>
      <w:tr w:rsidR="00A06387" w14:paraId="08C9F60E" w14:textId="77777777" w:rsidTr="0071739E">
        <w:trPr>
          <w:trHeight w:val="300"/>
        </w:trPr>
        <w:tc>
          <w:tcPr>
            <w:tcW w:w="2048"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230513E7" w14:textId="77777777" w:rsidR="00A06387" w:rsidRDefault="00A06387" w:rsidP="002D0D3E">
            <w:pPr>
              <w:rPr>
                <w:rFonts w:cs="Calibri"/>
              </w:rPr>
            </w:pPr>
          </w:p>
          <w:p w14:paraId="14D93E17" w14:textId="77777777" w:rsidR="00A06387" w:rsidRDefault="00A06387" w:rsidP="002D0D3E">
            <w:pPr>
              <w:rPr>
                <w:rFonts w:cs="Calibri"/>
              </w:rPr>
            </w:pPr>
          </w:p>
          <w:p w14:paraId="6D2FC288" w14:textId="77777777" w:rsidR="00A06387" w:rsidRDefault="00A06387" w:rsidP="002D0D3E">
            <w:pPr>
              <w:rPr>
                <w:rFonts w:cs="Calibri"/>
              </w:rPr>
            </w:pPr>
          </w:p>
        </w:tc>
        <w:tc>
          <w:tcPr>
            <w:tcW w:w="1627"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5C46D4DD" w14:textId="77777777" w:rsidR="00A06387" w:rsidRDefault="00A06387" w:rsidP="002D0D3E">
            <w:pPr>
              <w:rPr>
                <w:rFonts w:cs="Calibri"/>
              </w:rPr>
            </w:pPr>
          </w:p>
          <w:p w14:paraId="24610D0F" w14:textId="77777777" w:rsidR="00A06387" w:rsidRDefault="00A06387" w:rsidP="002D0D3E">
            <w:pPr>
              <w:rPr>
                <w:rFonts w:cs="Calibri"/>
              </w:rPr>
            </w:pPr>
          </w:p>
        </w:tc>
        <w:tc>
          <w:tcPr>
            <w:tcW w:w="2604"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3A3ECC12" w14:textId="77777777" w:rsidR="00A06387" w:rsidRDefault="00A06387" w:rsidP="002D0D3E">
            <w:pPr>
              <w:rPr>
                <w:rFonts w:cs="Calibri"/>
              </w:rPr>
            </w:pPr>
          </w:p>
        </w:tc>
        <w:tc>
          <w:tcPr>
            <w:tcW w:w="2766"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16279D4B" w14:textId="77777777" w:rsidR="00A06387" w:rsidRDefault="00A06387" w:rsidP="002D0D3E">
            <w:pPr>
              <w:rPr>
                <w:rFonts w:cs="Calibri"/>
              </w:rPr>
            </w:pPr>
          </w:p>
        </w:tc>
      </w:tr>
    </w:tbl>
    <w:p w14:paraId="46F12637" w14:textId="77777777" w:rsidR="00A06387" w:rsidRDefault="00A06387" w:rsidP="00A06387">
      <w:pPr>
        <w:rPr>
          <w:rFonts w:cs="Calibri"/>
          <w:color w:val="000000" w:themeColor="text1"/>
        </w:rPr>
      </w:pPr>
    </w:p>
    <w:p w14:paraId="2B174A48" w14:textId="6DBAB14F" w:rsidR="00A06387" w:rsidRDefault="00A06387" w:rsidP="0050372F">
      <w:pPr>
        <w:rPr>
          <w:rFonts w:cs="Calibri"/>
          <w:color w:val="000000" w:themeColor="text1"/>
        </w:rPr>
      </w:pPr>
      <w:r w:rsidRPr="3D856058">
        <w:rPr>
          <w:rFonts w:cs="Calibri"/>
          <w:b/>
          <w:bCs/>
          <w:color w:val="000000" w:themeColor="text1"/>
        </w:rPr>
        <w:t>7. DOES THE ADULT CONCERNED HAVE CONTACT WITH ANY OTHER CHILDREN? YES/NO       (Including their own children, grandchildren or via extended family networks/friends/youth groups/other employment etc)</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874"/>
        <w:gridCol w:w="1793"/>
        <w:gridCol w:w="2608"/>
        <w:gridCol w:w="2771"/>
      </w:tblGrid>
      <w:tr w:rsidR="00A06387" w14:paraId="6E4DEDAD" w14:textId="77777777" w:rsidTr="002D0D3E">
        <w:trPr>
          <w:trHeight w:val="300"/>
        </w:trPr>
        <w:tc>
          <w:tcPr>
            <w:tcW w:w="1874"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378964A7" w14:textId="77777777" w:rsidR="00A06387" w:rsidRDefault="00A06387" w:rsidP="002D0D3E">
            <w:pPr>
              <w:jc w:val="center"/>
              <w:rPr>
                <w:rFonts w:cs="Calibri"/>
              </w:rPr>
            </w:pPr>
            <w:r w:rsidRPr="3D856058">
              <w:rPr>
                <w:rFonts w:cs="Calibri"/>
                <w:b/>
                <w:bCs/>
              </w:rPr>
              <w:t>NAME</w:t>
            </w:r>
          </w:p>
        </w:tc>
        <w:tc>
          <w:tcPr>
            <w:tcW w:w="1793"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2CE732DC" w14:textId="77777777" w:rsidR="00A06387" w:rsidRDefault="00A06387" w:rsidP="002D0D3E">
            <w:pPr>
              <w:jc w:val="center"/>
              <w:rPr>
                <w:rFonts w:cs="Calibri"/>
              </w:rPr>
            </w:pPr>
            <w:r w:rsidRPr="3D856058">
              <w:rPr>
                <w:rFonts w:cs="Calibri"/>
                <w:b/>
                <w:bCs/>
              </w:rPr>
              <w:t>DATE OF BIRTH</w:t>
            </w:r>
          </w:p>
        </w:tc>
        <w:tc>
          <w:tcPr>
            <w:tcW w:w="2608"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3C96F3BE" w14:textId="77777777" w:rsidR="00A06387" w:rsidRDefault="00A06387" w:rsidP="002D0D3E">
            <w:pPr>
              <w:jc w:val="center"/>
              <w:rPr>
                <w:rFonts w:cs="Calibri"/>
              </w:rPr>
            </w:pPr>
            <w:r w:rsidRPr="3D856058">
              <w:rPr>
                <w:rFonts w:cs="Calibri"/>
                <w:b/>
                <w:bCs/>
              </w:rPr>
              <w:t>RELATIONSHIP TO ADULT CONCERNED</w:t>
            </w:r>
          </w:p>
        </w:tc>
        <w:tc>
          <w:tcPr>
            <w:tcW w:w="2771"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0611A75A" w14:textId="77777777" w:rsidR="00A06387" w:rsidRDefault="00A06387" w:rsidP="002D0D3E">
            <w:pPr>
              <w:jc w:val="center"/>
              <w:rPr>
                <w:rFonts w:cs="Calibri"/>
              </w:rPr>
            </w:pPr>
            <w:r w:rsidRPr="3D856058">
              <w:rPr>
                <w:rFonts w:cs="Calibri"/>
                <w:b/>
                <w:bCs/>
              </w:rPr>
              <w:t>ADDRESS &amp; CONTACT DETAILS</w:t>
            </w:r>
          </w:p>
        </w:tc>
      </w:tr>
      <w:tr w:rsidR="00A06387" w14:paraId="69036D36" w14:textId="77777777" w:rsidTr="002D0D3E">
        <w:trPr>
          <w:trHeight w:val="300"/>
        </w:trPr>
        <w:tc>
          <w:tcPr>
            <w:tcW w:w="1874"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3389497E" w14:textId="77777777" w:rsidR="00A06387" w:rsidRDefault="00A06387" w:rsidP="002D0D3E">
            <w:pPr>
              <w:rPr>
                <w:rFonts w:cs="Calibri"/>
              </w:rPr>
            </w:pPr>
          </w:p>
        </w:tc>
        <w:tc>
          <w:tcPr>
            <w:tcW w:w="1793"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34D5256A" w14:textId="77777777" w:rsidR="00A06387" w:rsidRDefault="00A06387" w:rsidP="002D0D3E">
            <w:pPr>
              <w:rPr>
                <w:rFonts w:cs="Calibri"/>
              </w:rPr>
            </w:pPr>
          </w:p>
        </w:tc>
        <w:tc>
          <w:tcPr>
            <w:tcW w:w="2608"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700927A6" w14:textId="77777777" w:rsidR="00A06387" w:rsidRDefault="00A06387" w:rsidP="002D0D3E">
            <w:pPr>
              <w:rPr>
                <w:rFonts w:cs="Calibri"/>
              </w:rPr>
            </w:pPr>
          </w:p>
        </w:tc>
        <w:tc>
          <w:tcPr>
            <w:tcW w:w="2771"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2A430AD6" w14:textId="77777777" w:rsidR="00A06387" w:rsidRDefault="00A06387" w:rsidP="002D0D3E">
            <w:pPr>
              <w:rPr>
                <w:rFonts w:cs="Calibri"/>
              </w:rPr>
            </w:pPr>
          </w:p>
        </w:tc>
      </w:tr>
      <w:tr w:rsidR="00A06387" w14:paraId="0CF7F6DA" w14:textId="77777777" w:rsidTr="002D0D3E">
        <w:trPr>
          <w:trHeight w:val="300"/>
        </w:trPr>
        <w:tc>
          <w:tcPr>
            <w:tcW w:w="1874"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46E30FEA" w14:textId="77777777" w:rsidR="00A06387" w:rsidRDefault="00A06387" w:rsidP="002D0D3E">
            <w:pPr>
              <w:rPr>
                <w:rFonts w:cs="Calibri"/>
              </w:rPr>
            </w:pPr>
          </w:p>
        </w:tc>
        <w:tc>
          <w:tcPr>
            <w:tcW w:w="1793"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0FE668F1" w14:textId="77777777" w:rsidR="00A06387" w:rsidRDefault="00A06387" w:rsidP="002D0D3E">
            <w:pPr>
              <w:rPr>
                <w:rFonts w:cs="Calibri"/>
              </w:rPr>
            </w:pPr>
          </w:p>
        </w:tc>
        <w:tc>
          <w:tcPr>
            <w:tcW w:w="2608"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15548C5E" w14:textId="77777777" w:rsidR="00A06387" w:rsidRDefault="00A06387" w:rsidP="002D0D3E">
            <w:pPr>
              <w:rPr>
                <w:rFonts w:cs="Calibri"/>
              </w:rPr>
            </w:pPr>
          </w:p>
        </w:tc>
        <w:tc>
          <w:tcPr>
            <w:tcW w:w="2771"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799A912" w14:textId="77777777" w:rsidR="00A06387" w:rsidRDefault="00A06387" w:rsidP="002D0D3E">
            <w:pPr>
              <w:rPr>
                <w:rFonts w:cs="Calibri"/>
              </w:rPr>
            </w:pPr>
          </w:p>
        </w:tc>
      </w:tr>
    </w:tbl>
    <w:p w14:paraId="1FC5BE79" w14:textId="77777777" w:rsidR="00A06387" w:rsidRDefault="00A06387" w:rsidP="00A06387">
      <w:pPr>
        <w:rPr>
          <w:rFonts w:cs="Calibri"/>
          <w:color w:val="000000" w:themeColor="text1"/>
        </w:rPr>
      </w:pPr>
    </w:p>
    <w:p w14:paraId="3B4E994C" w14:textId="72068353" w:rsidR="00A06387" w:rsidRDefault="00A06387" w:rsidP="0071739E">
      <w:pPr>
        <w:rPr>
          <w:rFonts w:cs="Calibri"/>
          <w:color w:val="000000" w:themeColor="text1"/>
        </w:rPr>
      </w:pPr>
      <w:r w:rsidRPr="3D856058">
        <w:rPr>
          <w:rFonts w:cs="Calibri"/>
          <w:b/>
          <w:bCs/>
          <w:color w:val="000000" w:themeColor="text1"/>
        </w:rPr>
        <w:t>8. NATURE AND DETAILS OF ALLEGATION</w:t>
      </w:r>
    </w:p>
    <w:tbl>
      <w:tblPr>
        <w:tblW w:w="9043"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410"/>
        <w:gridCol w:w="1003"/>
        <w:gridCol w:w="1003"/>
        <w:gridCol w:w="1003"/>
        <w:gridCol w:w="1527"/>
        <w:gridCol w:w="1003"/>
        <w:gridCol w:w="155"/>
        <w:gridCol w:w="907"/>
        <w:gridCol w:w="1004"/>
        <w:gridCol w:w="28"/>
      </w:tblGrid>
      <w:tr w:rsidR="00A06387" w14:paraId="4A40CA5D" w14:textId="77777777" w:rsidTr="004B321D">
        <w:trPr>
          <w:trHeight w:val="300"/>
        </w:trPr>
        <w:tc>
          <w:tcPr>
            <w:tcW w:w="9043" w:type="dxa"/>
            <w:gridSpan w:val="10"/>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515BCFD4" w14:textId="77777777" w:rsidR="00A06387" w:rsidRDefault="00A06387" w:rsidP="002D0D3E">
            <w:pPr>
              <w:spacing w:line="360" w:lineRule="auto"/>
              <w:rPr>
                <w:rFonts w:cs="Calibri"/>
              </w:rPr>
            </w:pPr>
            <w:r w:rsidRPr="3D856058">
              <w:rPr>
                <w:rFonts w:cs="Calibri"/>
                <w:b/>
                <w:bCs/>
              </w:rPr>
              <w:t>Please indicate the nature of the allegation (Please tick):</w:t>
            </w:r>
          </w:p>
        </w:tc>
      </w:tr>
      <w:tr w:rsidR="00A06387" w14:paraId="1CC4957A" w14:textId="77777777" w:rsidTr="004B321D">
        <w:trPr>
          <w:gridAfter w:val="1"/>
          <w:wAfter w:w="28" w:type="dxa"/>
          <w:trHeight w:val="300"/>
        </w:trPr>
        <w:tc>
          <w:tcPr>
            <w:tcW w:w="1410"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32A01D2A" w14:textId="77777777" w:rsidR="00A06387" w:rsidRDefault="00A06387" w:rsidP="002D0D3E">
            <w:pPr>
              <w:spacing w:line="360" w:lineRule="auto"/>
              <w:rPr>
                <w:rFonts w:cs="Calibri"/>
              </w:rPr>
            </w:pPr>
            <w:r w:rsidRPr="3D856058">
              <w:rPr>
                <w:rFonts w:cs="Calibri"/>
                <w:b/>
                <w:bCs/>
              </w:rPr>
              <w:t>PHYSICAL</w:t>
            </w:r>
          </w:p>
        </w:tc>
        <w:tc>
          <w:tcPr>
            <w:tcW w:w="1003"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438BA3C2" w14:textId="77777777" w:rsidR="00A06387" w:rsidRDefault="00A06387" w:rsidP="002D0D3E">
            <w:pPr>
              <w:spacing w:line="360" w:lineRule="auto"/>
              <w:rPr>
                <w:rFonts w:cs="Calibri"/>
              </w:rPr>
            </w:pPr>
          </w:p>
        </w:tc>
        <w:tc>
          <w:tcPr>
            <w:tcW w:w="1003"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5F161899" w14:textId="77777777" w:rsidR="00A06387" w:rsidRDefault="00A06387" w:rsidP="002D0D3E">
            <w:pPr>
              <w:spacing w:line="360" w:lineRule="auto"/>
              <w:rPr>
                <w:rFonts w:cs="Calibri"/>
              </w:rPr>
            </w:pPr>
            <w:r w:rsidRPr="3D856058">
              <w:rPr>
                <w:rFonts w:cs="Calibri"/>
                <w:b/>
                <w:bCs/>
              </w:rPr>
              <w:t>SEXUAL</w:t>
            </w:r>
          </w:p>
        </w:tc>
        <w:tc>
          <w:tcPr>
            <w:tcW w:w="1003"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DBA9E97" w14:textId="77777777" w:rsidR="00A06387" w:rsidRDefault="00A06387" w:rsidP="002D0D3E">
            <w:pPr>
              <w:spacing w:line="360" w:lineRule="auto"/>
              <w:rPr>
                <w:rFonts w:cs="Calibri"/>
              </w:rPr>
            </w:pPr>
          </w:p>
        </w:tc>
        <w:tc>
          <w:tcPr>
            <w:tcW w:w="1527"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2B62EE1C" w14:textId="77777777" w:rsidR="00A06387" w:rsidRDefault="00A06387" w:rsidP="002D0D3E">
            <w:pPr>
              <w:spacing w:line="360" w:lineRule="auto"/>
              <w:rPr>
                <w:rFonts w:cs="Calibri"/>
              </w:rPr>
            </w:pPr>
            <w:r w:rsidRPr="3D856058">
              <w:rPr>
                <w:rFonts w:cs="Calibri"/>
                <w:b/>
                <w:bCs/>
              </w:rPr>
              <w:t>EMOTIONAL</w:t>
            </w:r>
          </w:p>
        </w:tc>
        <w:tc>
          <w:tcPr>
            <w:tcW w:w="1003"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0D556757" w14:textId="77777777" w:rsidR="00A06387" w:rsidRDefault="00A06387" w:rsidP="002D0D3E">
            <w:pPr>
              <w:spacing w:line="360" w:lineRule="auto"/>
              <w:rPr>
                <w:rFonts w:cs="Calibri"/>
              </w:rPr>
            </w:pPr>
          </w:p>
        </w:tc>
        <w:tc>
          <w:tcPr>
            <w:tcW w:w="1062" w:type="dxa"/>
            <w:gridSpan w:val="2"/>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206A2CCE" w14:textId="77777777" w:rsidR="00A06387" w:rsidRDefault="00A06387" w:rsidP="002D0D3E">
            <w:pPr>
              <w:spacing w:line="360" w:lineRule="auto"/>
              <w:rPr>
                <w:rFonts w:cs="Calibri"/>
              </w:rPr>
            </w:pPr>
            <w:r w:rsidRPr="3D856058">
              <w:rPr>
                <w:rFonts w:cs="Calibri"/>
                <w:b/>
                <w:bCs/>
              </w:rPr>
              <w:t>NEGLECT</w:t>
            </w:r>
          </w:p>
        </w:tc>
        <w:tc>
          <w:tcPr>
            <w:tcW w:w="1004"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24459728" w14:textId="77777777" w:rsidR="00A06387" w:rsidRDefault="00A06387" w:rsidP="002D0D3E">
            <w:pPr>
              <w:spacing w:line="360" w:lineRule="auto"/>
              <w:rPr>
                <w:rFonts w:cs="Calibri"/>
              </w:rPr>
            </w:pPr>
          </w:p>
        </w:tc>
      </w:tr>
      <w:tr w:rsidR="00A06387" w14:paraId="3982F38D" w14:textId="77777777" w:rsidTr="004B321D">
        <w:trPr>
          <w:trHeight w:val="300"/>
        </w:trPr>
        <w:tc>
          <w:tcPr>
            <w:tcW w:w="7104" w:type="dxa"/>
            <w:gridSpan w:val="7"/>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3CA728C9" w14:textId="77777777" w:rsidR="00A06387" w:rsidRDefault="00A06387" w:rsidP="002D0D3E">
            <w:pPr>
              <w:spacing w:line="360" w:lineRule="auto"/>
              <w:rPr>
                <w:rFonts w:cs="Calibri"/>
              </w:rPr>
            </w:pPr>
            <w:r w:rsidRPr="3D856058">
              <w:rPr>
                <w:rFonts w:cs="Calibri"/>
                <w:b/>
                <w:bCs/>
              </w:rPr>
              <w:t>DOES THE ALLEGATION INVOLVE THE USE OF COMMUNICATIONS TECHNOLOGY?</w:t>
            </w:r>
          </w:p>
        </w:tc>
        <w:tc>
          <w:tcPr>
            <w:tcW w:w="1939" w:type="dxa"/>
            <w:gridSpan w:val="3"/>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73D47B16" w14:textId="77777777" w:rsidR="00A06387" w:rsidRDefault="00A06387" w:rsidP="002D0D3E">
            <w:pPr>
              <w:jc w:val="center"/>
              <w:rPr>
                <w:rFonts w:cs="Calibri"/>
              </w:rPr>
            </w:pPr>
          </w:p>
        </w:tc>
      </w:tr>
      <w:tr w:rsidR="00A06387" w14:paraId="15CB0C6B" w14:textId="77777777" w:rsidTr="004B321D">
        <w:trPr>
          <w:trHeight w:val="300"/>
        </w:trPr>
        <w:tc>
          <w:tcPr>
            <w:tcW w:w="9043" w:type="dxa"/>
            <w:gridSpan w:val="10"/>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6FC64C19" w14:textId="77777777" w:rsidR="00A06387" w:rsidRDefault="00A06387" w:rsidP="002D0D3E">
            <w:pPr>
              <w:rPr>
                <w:rFonts w:cs="Calibri"/>
              </w:rPr>
            </w:pPr>
            <w:r w:rsidRPr="3D856058">
              <w:rPr>
                <w:rFonts w:cs="Calibri"/>
                <w:b/>
                <w:bCs/>
              </w:rPr>
              <w:t>IF YES PLEASE INDICATE THE FORM OF COMMUNICATION USED:</w:t>
            </w:r>
          </w:p>
          <w:p w14:paraId="25626028" w14:textId="77777777" w:rsidR="00A06387" w:rsidRDefault="00A06387" w:rsidP="002D0D3E">
            <w:pPr>
              <w:rPr>
                <w:rFonts w:cs="Calibri"/>
              </w:rPr>
            </w:pPr>
            <w:r w:rsidRPr="3D856058">
              <w:rPr>
                <w:rFonts w:cs="Calibri"/>
                <w:b/>
                <w:bCs/>
              </w:rPr>
              <w:t>ie. mobile phone imagery, text, social networking site, internet etc.</w:t>
            </w:r>
          </w:p>
          <w:p w14:paraId="4A0FA8C9" w14:textId="77777777" w:rsidR="00A06387" w:rsidRDefault="00A06387" w:rsidP="002D0D3E">
            <w:pPr>
              <w:rPr>
                <w:rFonts w:cs="Calibri"/>
              </w:rPr>
            </w:pPr>
          </w:p>
          <w:p w14:paraId="55CB0115" w14:textId="77777777" w:rsidR="00A06387" w:rsidRDefault="00A06387" w:rsidP="002D0D3E">
            <w:pPr>
              <w:spacing w:line="360" w:lineRule="auto"/>
              <w:rPr>
                <w:rFonts w:cs="Calibri"/>
              </w:rPr>
            </w:pPr>
          </w:p>
          <w:p w14:paraId="67F56934" w14:textId="77777777" w:rsidR="00A06387" w:rsidRDefault="00A06387" w:rsidP="002D0D3E">
            <w:pPr>
              <w:spacing w:line="360" w:lineRule="auto"/>
              <w:rPr>
                <w:rFonts w:cs="Calibri"/>
              </w:rPr>
            </w:pPr>
          </w:p>
          <w:p w14:paraId="4CD1E348" w14:textId="77777777" w:rsidR="00A06387" w:rsidRDefault="00A06387" w:rsidP="002D0D3E">
            <w:pPr>
              <w:spacing w:line="360" w:lineRule="auto"/>
              <w:rPr>
                <w:rFonts w:cs="Calibri"/>
              </w:rPr>
            </w:pPr>
          </w:p>
          <w:p w14:paraId="2B091082" w14:textId="77777777" w:rsidR="00A06387" w:rsidRDefault="00A06387" w:rsidP="002D0D3E">
            <w:pPr>
              <w:spacing w:line="360" w:lineRule="auto"/>
              <w:rPr>
                <w:rFonts w:cs="Calibri"/>
              </w:rPr>
            </w:pPr>
          </w:p>
        </w:tc>
      </w:tr>
    </w:tbl>
    <w:p w14:paraId="29A81966" w14:textId="77777777" w:rsidR="00A06387" w:rsidRDefault="00A06387" w:rsidP="00A06387">
      <w:pPr>
        <w:jc w:val="center"/>
        <w:rPr>
          <w:rFonts w:cs="Calibri"/>
          <w:color w:val="000000" w:themeColor="text1"/>
        </w:rPr>
      </w:pPr>
    </w:p>
    <w:p w14:paraId="30E31E32" w14:textId="77777777" w:rsidR="00A06387" w:rsidRDefault="00A06387" w:rsidP="00A06387">
      <w:pPr>
        <w:rPr>
          <w:rFonts w:cs="Calibri"/>
          <w:color w:val="000000" w:themeColor="text1"/>
        </w:rPr>
      </w:pPr>
      <w:r w:rsidRPr="3D856058">
        <w:rPr>
          <w:rFonts w:cs="Calibri"/>
          <w:b/>
          <w:bCs/>
          <w:color w:val="000000" w:themeColor="text1"/>
        </w:rPr>
        <w:t>PLEASE PROVIDE FACTUAL DETAILED INFORMATION ABOUT WHAT HAS BEEN SEEN OR HEARD AND BY WHOM:</w:t>
      </w:r>
    </w:p>
    <w:p w14:paraId="140A2A3A" w14:textId="77777777" w:rsidR="00A06387" w:rsidRDefault="00A06387" w:rsidP="00A06387">
      <w:pPr>
        <w:jc w:val="center"/>
        <w:rPr>
          <w:rFonts w:cs="Calibri"/>
          <w:color w:val="000000" w:themeColor="text1"/>
        </w:rPr>
      </w:pPr>
    </w:p>
    <w:p w14:paraId="6C6709E8" w14:textId="77777777" w:rsidR="004B321D" w:rsidRDefault="004B321D" w:rsidP="00A06387">
      <w:pPr>
        <w:jc w:val="center"/>
        <w:rPr>
          <w:rFonts w:cs="Calibri"/>
          <w:color w:val="000000" w:themeColor="text1"/>
        </w:rPr>
      </w:pPr>
    </w:p>
    <w:p w14:paraId="6502A02D" w14:textId="77777777" w:rsidR="00A06387" w:rsidRDefault="00A06387" w:rsidP="00A06387">
      <w:pPr>
        <w:rPr>
          <w:rFonts w:cs="Calibri"/>
          <w:color w:val="000000" w:themeColor="text1"/>
        </w:rPr>
      </w:pPr>
      <w:r w:rsidRPr="3D856058">
        <w:rPr>
          <w:rFonts w:cs="Calibri"/>
          <w:b/>
          <w:bCs/>
          <w:color w:val="000000" w:themeColor="text1"/>
        </w:rPr>
        <w:t>9. DISCUSSIONS AND ACTIONS</w:t>
      </w:r>
    </w:p>
    <w:p w14:paraId="30C7C586" w14:textId="77777777" w:rsidR="00A06387" w:rsidRDefault="00A06387" w:rsidP="00A06387">
      <w:pPr>
        <w:jc w:val="center"/>
        <w:rPr>
          <w:rFonts w:cs="Calibri"/>
          <w:color w:val="000000" w:themeColor="text1"/>
        </w:rPr>
      </w:pPr>
    </w:p>
    <w:p w14:paraId="7AF18416" w14:textId="77777777" w:rsidR="00A06387" w:rsidRDefault="00A06387" w:rsidP="00A06387">
      <w:pPr>
        <w:rPr>
          <w:rFonts w:cs="Calibri"/>
          <w:color w:val="000000" w:themeColor="text1"/>
        </w:rPr>
      </w:pPr>
      <w:r w:rsidRPr="3D856058">
        <w:rPr>
          <w:rFonts w:cs="Calibri"/>
          <w:b/>
          <w:bCs/>
          <w:color w:val="000000" w:themeColor="text1"/>
        </w:rPr>
        <w:t xml:space="preserve">RECORD OF DISCUSSION AND ACTIONS </w:t>
      </w:r>
    </w:p>
    <w:p w14:paraId="1E653B1A" w14:textId="77777777" w:rsidR="00A06387" w:rsidRDefault="00A06387" w:rsidP="00A06387">
      <w:pPr>
        <w:jc w:val="center"/>
        <w:rPr>
          <w:rFonts w:cs="Calibri"/>
          <w:color w:val="000000" w:themeColor="text1"/>
        </w:rPr>
      </w:pPr>
    </w:p>
    <w:p w14:paraId="2C9918B5" w14:textId="77777777" w:rsidR="00A06387" w:rsidRDefault="00A06387" w:rsidP="00A06387">
      <w:pPr>
        <w:rPr>
          <w:rFonts w:cs="Calibri"/>
          <w:color w:val="000000" w:themeColor="text1"/>
        </w:rPr>
      </w:pPr>
      <w:r w:rsidRPr="3D856058">
        <w:rPr>
          <w:rFonts w:cs="Calibri"/>
          <w:b/>
          <w:bCs/>
          <w:color w:val="000000" w:themeColor="text1"/>
        </w:rPr>
        <w:t xml:space="preserve">10. DECISION </w:t>
      </w:r>
    </w:p>
    <w:p w14:paraId="08559D71" w14:textId="77777777" w:rsidR="00A06387" w:rsidRDefault="00A06387" w:rsidP="00A06387">
      <w:pPr>
        <w:rPr>
          <w:rFonts w:cs="Calibri"/>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7906"/>
        <w:gridCol w:w="1139"/>
      </w:tblGrid>
      <w:tr w:rsidR="00A06387" w14:paraId="7BB02D05" w14:textId="77777777" w:rsidTr="002D0D3E">
        <w:trPr>
          <w:trHeight w:val="300"/>
        </w:trPr>
        <w:tc>
          <w:tcPr>
            <w:tcW w:w="7906" w:type="dxa"/>
            <w:tcBorders>
              <w:top w:val="single" w:sz="6" w:space="0" w:color="auto"/>
              <w:left w:val="single" w:sz="6" w:space="0" w:color="auto"/>
              <w:bottom w:val="single" w:sz="6" w:space="0" w:color="auto"/>
              <w:right w:val="single" w:sz="6" w:space="0" w:color="auto"/>
            </w:tcBorders>
            <w:tcMar>
              <w:left w:w="105" w:type="dxa"/>
              <w:right w:w="105" w:type="dxa"/>
            </w:tcMar>
          </w:tcPr>
          <w:p w14:paraId="5785A8AE" w14:textId="77777777" w:rsidR="00A06387" w:rsidRDefault="00A06387" w:rsidP="002D0D3E">
            <w:pPr>
              <w:spacing w:line="360" w:lineRule="auto"/>
              <w:rPr>
                <w:rFonts w:cs="Calibri"/>
              </w:rPr>
            </w:pPr>
            <w:r w:rsidRPr="3D856058">
              <w:rPr>
                <w:rFonts w:cs="Calibri"/>
                <w:b/>
                <w:bCs/>
              </w:rPr>
              <w:t>DOES THIS MATTER MEET THE CRITERIA FOR INVESTIGATION UNDER LADO PROCEDURES IN WORKING TOGETHER?</w:t>
            </w:r>
          </w:p>
        </w:tc>
        <w:tc>
          <w:tcPr>
            <w:tcW w:w="1139" w:type="dxa"/>
            <w:tcBorders>
              <w:top w:val="single" w:sz="6" w:space="0" w:color="auto"/>
              <w:left w:val="single" w:sz="6" w:space="0" w:color="auto"/>
              <w:bottom w:val="single" w:sz="6" w:space="0" w:color="auto"/>
              <w:right w:val="single" w:sz="6" w:space="0" w:color="auto"/>
            </w:tcBorders>
            <w:tcMar>
              <w:left w:w="105" w:type="dxa"/>
              <w:right w:w="105" w:type="dxa"/>
            </w:tcMar>
          </w:tcPr>
          <w:p w14:paraId="3DA4F0A1" w14:textId="77777777" w:rsidR="00A06387" w:rsidRDefault="00A06387" w:rsidP="002D0D3E">
            <w:pPr>
              <w:rPr>
                <w:rFonts w:cs="Calibri"/>
              </w:rPr>
            </w:pPr>
            <w:r w:rsidRPr="3D856058">
              <w:rPr>
                <w:rFonts w:cs="Calibri"/>
                <w:b/>
                <w:bCs/>
              </w:rPr>
              <w:t>YES/NO</w:t>
            </w:r>
          </w:p>
        </w:tc>
      </w:tr>
      <w:tr w:rsidR="00A06387" w14:paraId="2BACB649" w14:textId="77777777" w:rsidTr="002D0D3E">
        <w:trPr>
          <w:trHeight w:val="300"/>
        </w:trPr>
        <w:tc>
          <w:tcPr>
            <w:tcW w:w="7906" w:type="dxa"/>
            <w:tcBorders>
              <w:top w:val="single" w:sz="6" w:space="0" w:color="auto"/>
              <w:left w:val="single" w:sz="6" w:space="0" w:color="auto"/>
              <w:bottom w:val="single" w:sz="6" w:space="0" w:color="auto"/>
              <w:right w:val="single" w:sz="6" w:space="0" w:color="auto"/>
            </w:tcBorders>
            <w:tcMar>
              <w:left w:w="105" w:type="dxa"/>
              <w:right w:w="105" w:type="dxa"/>
            </w:tcMar>
          </w:tcPr>
          <w:p w14:paraId="30BC2588" w14:textId="77777777" w:rsidR="00A06387" w:rsidRDefault="00A06387" w:rsidP="002D0D3E">
            <w:pPr>
              <w:spacing w:line="360" w:lineRule="auto"/>
              <w:rPr>
                <w:rFonts w:cs="Calibri"/>
              </w:rPr>
            </w:pPr>
            <w:r w:rsidRPr="3D856058">
              <w:rPr>
                <w:rFonts w:cs="Calibri"/>
                <w:b/>
                <w:bCs/>
              </w:rPr>
              <w:t>ARE ENQUIRIES BEING MADE UNDER S.47 OF THE CHILDREN ACT (1989)?</w:t>
            </w:r>
          </w:p>
        </w:tc>
        <w:tc>
          <w:tcPr>
            <w:tcW w:w="1139" w:type="dxa"/>
            <w:tcBorders>
              <w:top w:val="single" w:sz="6" w:space="0" w:color="auto"/>
              <w:left w:val="single" w:sz="6" w:space="0" w:color="auto"/>
              <w:bottom w:val="single" w:sz="6" w:space="0" w:color="auto"/>
              <w:right w:val="single" w:sz="6" w:space="0" w:color="auto"/>
            </w:tcBorders>
            <w:tcMar>
              <w:left w:w="105" w:type="dxa"/>
              <w:right w:w="105" w:type="dxa"/>
            </w:tcMar>
          </w:tcPr>
          <w:p w14:paraId="3CF8B10B" w14:textId="77777777" w:rsidR="00A06387" w:rsidRDefault="00A06387" w:rsidP="002D0D3E">
            <w:pPr>
              <w:rPr>
                <w:rFonts w:cs="Calibri"/>
              </w:rPr>
            </w:pPr>
            <w:r w:rsidRPr="3D856058">
              <w:rPr>
                <w:rFonts w:cs="Calibri"/>
                <w:b/>
                <w:bCs/>
              </w:rPr>
              <w:t>YES/NO</w:t>
            </w:r>
          </w:p>
        </w:tc>
      </w:tr>
      <w:tr w:rsidR="00A06387" w14:paraId="2C3C1EC0" w14:textId="77777777" w:rsidTr="002D0D3E">
        <w:trPr>
          <w:trHeight w:val="300"/>
        </w:trPr>
        <w:tc>
          <w:tcPr>
            <w:tcW w:w="7906" w:type="dxa"/>
            <w:tcBorders>
              <w:top w:val="single" w:sz="6" w:space="0" w:color="auto"/>
              <w:left w:val="single" w:sz="6" w:space="0" w:color="auto"/>
              <w:bottom w:val="single" w:sz="6" w:space="0" w:color="auto"/>
              <w:right w:val="single" w:sz="6" w:space="0" w:color="auto"/>
            </w:tcBorders>
            <w:tcMar>
              <w:left w:w="105" w:type="dxa"/>
              <w:right w:w="105" w:type="dxa"/>
            </w:tcMar>
          </w:tcPr>
          <w:p w14:paraId="1BD9C658" w14:textId="77777777" w:rsidR="00A06387" w:rsidRDefault="00A06387" w:rsidP="002D0D3E">
            <w:pPr>
              <w:spacing w:line="360" w:lineRule="auto"/>
              <w:rPr>
                <w:rFonts w:cs="Calibri"/>
              </w:rPr>
            </w:pPr>
            <w:r w:rsidRPr="3D856058">
              <w:rPr>
                <w:rFonts w:cs="Calibri"/>
                <w:b/>
                <w:bCs/>
              </w:rPr>
              <w:t>STRATEGY MEETING TO BE CONVENED</w:t>
            </w:r>
          </w:p>
        </w:tc>
        <w:tc>
          <w:tcPr>
            <w:tcW w:w="1139" w:type="dxa"/>
            <w:tcBorders>
              <w:top w:val="single" w:sz="6" w:space="0" w:color="auto"/>
              <w:left w:val="single" w:sz="6" w:space="0" w:color="auto"/>
              <w:bottom w:val="single" w:sz="6" w:space="0" w:color="auto"/>
              <w:right w:val="single" w:sz="6" w:space="0" w:color="auto"/>
            </w:tcBorders>
            <w:tcMar>
              <w:left w:w="105" w:type="dxa"/>
              <w:right w:w="105" w:type="dxa"/>
            </w:tcMar>
          </w:tcPr>
          <w:p w14:paraId="0C9ADDD0" w14:textId="77777777" w:rsidR="00A06387" w:rsidRDefault="00A06387" w:rsidP="002D0D3E">
            <w:pPr>
              <w:rPr>
                <w:rFonts w:cs="Calibri"/>
              </w:rPr>
            </w:pPr>
            <w:r w:rsidRPr="3D856058">
              <w:rPr>
                <w:rFonts w:cs="Calibri"/>
                <w:b/>
                <w:bCs/>
              </w:rPr>
              <w:t>YES/NO</w:t>
            </w:r>
          </w:p>
        </w:tc>
      </w:tr>
      <w:tr w:rsidR="00A06387" w14:paraId="11E8FAA8" w14:textId="77777777" w:rsidTr="002D0D3E">
        <w:trPr>
          <w:trHeight w:val="300"/>
        </w:trPr>
        <w:tc>
          <w:tcPr>
            <w:tcW w:w="7906" w:type="dxa"/>
            <w:tcBorders>
              <w:top w:val="single" w:sz="6" w:space="0" w:color="auto"/>
              <w:left w:val="single" w:sz="6" w:space="0" w:color="auto"/>
              <w:bottom w:val="single" w:sz="6" w:space="0" w:color="auto"/>
              <w:right w:val="single" w:sz="6" w:space="0" w:color="auto"/>
            </w:tcBorders>
            <w:tcMar>
              <w:left w:w="105" w:type="dxa"/>
              <w:right w:w="105" w:type="dxa"/>
            </w:tcMar>
          </w:tcPr>
          <w:p w14:paraId="19746958" w14:textId="77777777" w:rsidR="00A06387" w:rsidRDefault="00A06387" w:rsidP="002D0D3E">
            <w:pPr>
              <w:spacing w:line="360" w:lineRule="auto"/>
              <w:rPr>
                <w:rFonts w:cs="Calibri"/>
              </w:rPr>
            </w:pPr>
            <w:r w:rsidRPr="3D856058">
              <w:rPr>
                <w:rFonts w:cs="Calibri"/>
                <w:b/>
                <w:bCs/>
              </w:rPr>
              <w:t>STRATEGY DISCUSSION ONLY (PLEASE TICK)</w:t>
            </w:r>
          </w:p>
        </w:tc>
        <w:tc>
          <w:tcPr>
            <w:tcW w:w="1139" w:type="dxa"/>
            <w:tcBorders>
              <w:top w:val="single" w:sz="6" w:space="0" w:color="auto"/>
              <w:left w:val="single" w:sz="6" w:space="0" w:color="auto"/>
              <w:bottom w:val="single" w:sz="6" w:space="0" w:color="auto"/>
              <w:right w:val="single" w:sz="6" w:space="0" w:color="auto"/>
            </w:tcBorders>
            <w:tcMar>
              <w:left w:w="105" w:type="dxa"/>
              <w:right w:w="105" w:type="dxa"/>
            </w:tcMar>
          </w:tcPr>
          <w:p w14:paraId="21FA1449" w14:textId="77777777" w:rsidR="00A06387" w:rsidRDefault="00A06387" w:rsidP="002D0D3E">
            <w:pPr>
              <w:rPr>
                <w:rFonts w:cs="Calibri"/>
              </w:rPr>
            </w:pPr>
          </w:p>
        </w:tc>
      </w:tr>
    </w:tbl>
    <w:p w14:paraId="31E4B31C" w14:textId="77777777" w:rsidR="00A06387" w:rsidRDefault="00A06387" w:rsidP="00A06387">
      <w:pPr>
        <w:rPr>
          <w:rFonts w:cs="Calibri"/>
          <w:color w:val="000000" w:themeColor="text1"/>
        </w:rPr>
      </w:pPr>
    </w:p>
    <w:p w14:paraId="2DB7F5DE" w14:textId="77777777" w:rsidR="00A06387" w:rsidRDefault="00A06387" w:rsidP="00A06387">
      <w:pPr>
        <w:rPr>
          <w:rFonts w:cs="Calibri"/>
          <w:color w:val="000000" w:themeColor="text1"/>
        </w:rPr>
      </w:pPr>
      <w:r w:rsidRPr="3D856058">
        <w:rPr>
          <w:rFonts w:cs="Calibri"/>
          <w:b/>
          <w:bCs/>
          <w:color w:val="000000" w:themeColor="text1"/>
        </w:rPr>
        <w:t>11. ANY OTHER RELEVANT INFORMATION PROVIDED / REQUIRED</w:t>
      </w:r>
    </w:p>
    <w:p w14:paraId="055FFE13" w14:textId="77777777" w:rsidR="00A06387" w:rsidRDefault="00A06387" w:rsidP="00A06387">
      <w:pPr>
        <w:rPr>
          <w:rFonts w:cs="Calibri"/>
          <w:b/>
          <w:bCs/>
          <w:color w:val="000000" w:themeColor="text1"/>
        </w:rPr>
      </w:pPr>
    </w:p>
    <w:p w14:paraId="4EA2C9C3" w14:textId="77777777" w:rsidR="00A06387" w:rsidRDefault="00A06387" w:rsidP="00A06387">
      <w:pPr>
        <w:rPr>
          <w:rFonts w:cs="Calibri"/>
          <w:color w:val="000000" w:themeColor="text1"/>
        </w:rPr>
      </w:pPr>
      <w:r w:rsidRPr="3D856058">
        <w:rPr>
          <w:rFonts w:cs="Calibri"/>
          <w:b/>
          <w:bCs/>
          <w:color w:val="000000" w:themeColor="text1"/>
        </w:rPr>
        <w:t>12. PERSON RECEIVING INFORMATION</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158"/>
        <w:gridCol w:w="2972"/>
        <w:gridCol w:w="782"/>
        <w:gridCol w:w="1134"/>
      </w:tblGrid>
      <w:tr w:rsidR="00A06387" w14:paraId="23371AB8" w14:textId="77777777" w:rsidTr="002D0D3E">
        <w:trPr>
          <w:trHeight w:val="300"/>
        </w:trPr>
        <w:tc>
          <w:tcPr>
            <w:tcW w:w="4158" w:type="dxa"/>
            <w:tcBorders>
              <w:top w:val="single" w:sz="6" w:space="0" w:color="auto"/>
              <w:left w:val="single" w:sz="6" w:space="0" w:color="auto"/>
              <w:bottom w:val="single" w:sz="6" w:space="0" w:color="auto"/>
              <w:right w:val="single" w:sz="6" w:space="0" w:color="auto"/>
            </w:tcBorders>
            <w:tcMar>
              <w:left w:w="105" w:type="dxa"/>
              <w:right w:w="105" w:type="dxa"/>
            </w:tcMar>
          </w:tcPr>
          <w:p w14:paraId="562313C8" w14:textId="77777777" w:rsidR="00A06387" w:rsidRDefault="00A06387" w:rsidP="002D0D3E">
            <w:pPr>
              <w:rPr>
                <w:rFonts w:cs="Calibri"/>
              </w:rPr>
            </w:pPr>
          </w:p>
          <w:p w14:paraId="1ABAC69C" w14:textId="77777777" w:rsidR="00A06387" w:rsidRDefault="00A06387" w:rsidP="002D0D3E">
            <w:pPr>
              <w:rPr>
                <w:rFonts w:cs="Calibri"/>
              </w:rPr>
            </w:pPr>
            <w:r w:rsidRPr="3D856058">
              <w:rPr>
                <w:rFonts w:cs="Calibri"/>
                <w:b/>
                <w:bCs/>
              </w:rPr>
              <w:t>MEMBER OF STAFF RECEIVING INFORMATION</w:t>
            </w:r>
          </w:p>
          <w:p w14:paraId="0A62182E" w14:textId="77777777" w:rsidR="00A06387" w:rsidRDefault="00A06387" w:rsidP="002D0D3E">
            <w:pPr>
              <w:rPr>
                <w:rFonts w:cs="Calibri"/>
              </w:rPr>
            </w:pPr>
          </w:p>
        </w:tc>
        <w:tc>
          <w:tcPr>
            <w:tcW w:w="2972" w:type="dxa"/>
            <w:tcBorders>
              <w:top w:val="single" w:sz="6" w:space="0" w:color="auto"/>
              <w:left w:val="single" w:sz="6" w:space="0" w:color="auto"/>
              <w:bottom w:val="single" w:sz="6" w:space="0" w:color="auto"/>
              <w:right w:val="single" w:sz="6" w:space="0" w:color="auto"/>
            </w:tcBorders>
            <w:tcMar>
              <w:left w:w="105" w:type="dxa"/>
              <w:right w:w="105" w:type="dxa"/>
            </w:tcMar>
          </w:tcPr>
          <w:p w14:paraId="70465774" w14:textId="77777777" w:rsidR="00A06387" w:rsidRDefault="00A06387" w:rsidP="002D0D3E">
            <w:pPr>
              <w:rPr>
                <w:rFonts w:cs="Calibri"/>
              </w:rPr>
            </w:pPr>
          </w:p>
        </w:tc>
        <w:tc>
          <w:tcPr>
            <w:tcW w:w="782" w:type="dxa"/>
            <w:tcBorders>
              <w:top w:val="single" w:sz="6" w:space="0" w:color="auto"/>
              <w:left w:val="single" w:sz="6" w:space="0" w:color="auto"/>
              <w:bottom w:val="single" w:sz="6" w:space="0" w:color="auto"/>
              <w:right w:val="single" w:sz="6" w:space="0" w:color="auto"/>
            </w:tcBorders>
            <w:tcMar>
              <w:left w:w="105" w:type="dxa"/>
              <w:right w:w="105" w:type="dxa"/>
            </w:tcMar>
          </w:tcPr>
          <w:p w14:paraId="5595E690" w14:textId="77777777" w:rsidR="00A06387" w:rsidRDefault="00A06387" w:rsidP="002D0D3E">
            <w:pPr>
              <w:rPr>
                <w:rFonts w:cs="Calibri"/>
              </w:rPr>
            </w:pPr>
          </w:p>
          <w:p w14:paraId="72BB1207" w14:textId="77777777" w:rsidR="00A06387" w:rsidRDefault="00A06387" w:rsidP="002D0D3E">
            <w:pPr>
              <w:spacing w:line="360" w:lineRule="auto"/>
              <w:rPr>
                <w:rFonts w:cs="Calibri"/>
              </w:rPr>
            </w:pPr>
            <w:r w:rsidRPr="3D856058">
              <w:rPr>
                <w:rFonts w:cs="Calibri"/>
                <w:b/>
                <w:bCs/>
              </w:rPr>
              <w:t>DATE:</w:t>
            </w:r>
          </w:p>
        </w:tc>
        <w:tc>
          <w:tcPr>
            <w:tcW w:w="1134" w:type="dxa"/>
            <w:tcBorders>
              <w:top w:val="single" w:sz="6" w:space="0" w:color="auto"/>
              <w:left w:val="single" w:sz="6" w:space="0" w:color="auto"/>
              <w:bottom w:val="single" w:sz="6" w:space="0" w:color="auto"/>
              <w:right w:val="single" w:sz="6" w:space="0" w:color="auto"/>
            </w:tcBorders>
            <w:tcMar>
              <w:left w:w="105" w:type="dxa"/>
              <w:right w:w="105" w:type="dxa"/>
            </w:tcMar>
          </w:tcPr>
          <w:p w14:paraId="0DAF9014" w14:textId="77777777" w:rsidR="00A06387" w:rsidRDefault="00A06387" w:rsidP="002D0D3E">
            <w:pPr>
              <w:rPr>
                <w:rFonts w:cs="Calibri"/>
              </w:rPr>
            </w:pPr>
          </w:p>
        </w:tc>
      </w:tr>
    </w:tbl>
    <w:p w14:paraId="1408DB50" w14:textId="77777777" w:rsidR="00A06387" w:rsidRDefault="00A06387" w:rsidP="00A06387">
      <w:pPr>
        <w:rPr>
          <w:rFonts w:cs="Calibri"/>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158"/>
        <w:gridCol w:w="2972"/>
        <w:gridCol w:w="782"/>
        <w:gridCol w:w="1134"/>
      </w:tblGrid>
      <w:tr w:rsidR="00A06387" w14:paraId="6823ED2A" w14:textId="77777777" w:rsidTr="002D0D3E">
        <w:trPr>
          <w:trHeight w:val="300"/>
        </w:trPr>
        <w:tc>
          <w:tcPr>
            <w:tcW w:w="4158" w:type="dxa"/>
            <w:tcBorders>
              <w:top w:val="single" w:sz="6" w:space="0" w:color="auto"/>
              <w:left w:val="single" w:sz="6" w:space="0" w:color="auto"/>
              <w:bottom w:val="single" w:sz="6" w:space="0" w:color="auto"/>
              <w:right w:val="single" w:sz="6" w:space="0" w:color="auto"/>
            </w:tcBorders>
            <w:tcMar>
              <w:left w:w="105" w:type="dxa"/>
              <w:right w:w="105" w:type="dxa"/>
            </w:tcMar>
          </w:tcPr>
          <w:p w14:paraId="4A62FA32" w14:textId="77777777" w:rsidR="00A06387" w:rsidRDefault="00A06387" w:rsidP="002D0D3E">
            <w:pPr>
              <w:rPr>
                <w:rFonts w:cs="Calibri"/>
              </w:rPr>
            </w:pPr>
            <w:r w:rsidRPr="3D856058">
              <w:rPr>
                <w:rFonts w:cs="Calibri"/>
                <w:b/>
                <w:bCs/>
              </w:rPr>
              <w:t>MEMBER OF STAFF COMPLETING THIS FORM</w:t>
            </w:r>
          </w:p>
        </w:tc>
        <w:tc>
          <w:tcPr>
            <w:tcW w:w="2972" w:type="dxa"/>
            <w:tcBorders>
              <w:top w:val="single" w:sz="6" w:space="0" w:color="auto"/>
              <w:left w:val="single" w:sz="6" w:space="0" w:color="auto"/>
              <w:bottom w:val="single" w:sz="6" w:space="0" w:color="auto"/>
              <w:right w:val="single" w:sz="6" w:space="0" w:color="auto"/>
            </w:tcBorders>
            <w:tcMar>
              <w:left w:w="105" w:type="dxa"/>
              <w:right w:w="105" w:type="dxa"/>
            </w:tcMar>
          </w:tcPr>
          <w:p w14:paraId="522533E5" w14:textId="77777777" w:rsidR="00A06387" w:rsidRDefault="00A06387" w:rsidP="002D0D3E">
            <w:pPr>
              <w:rPr>
                <w:rFonts w:cs="Calibri"/>
              </w:rPr>
            </w:pPr>
          </w:p>
        </w:tc>
        <w:tc>
          <w:tcPr>
            <w:tcW w:w="782" w:type="dxa"/>
            <w:tcBorders>
              <w:top w:val="single" w:sz="6" w:space="0" w:color="auto"/>
              <w:left w:val="single" w:sz="6" w:space="0" w:color="auto"/>
              <w:bottom w:val="single" w:sz="6" w:space="0" w:color="auto"/>
              <w:right w:val="single" w:sz="6" w:space="0" w:color="auto"/>
            </w:tcBorders>
            <w:tcMar>
              <w:left w:w="105" w:type="dxa"/>
              <w:right w:w="105" w:type="dxa"/>
            </w:tcMar>
          </w:tcPr>
          <w:p w14:paraId="7D12DE39" w14:textId="77777777" w:rsidR="00A06387" w:rsidRDefault="00A06387" w:rsidP="002D0D3E">
            <w:pPr>
              <w:rPr>
                <w:rFonts w:cs="Calibri"/>
              </w:rPr>
            </w:pPr>
            <w:r w:rsidRPr="3D856058">
              <w:rPr>
                <w:rFonts w:cs="Calibri"/>
                <w:b/>
                <w:bCs/>
              </w:rPr>
              <w:t>DATE:</w:t>
            </w:r>
          </w:p>
        </w:tc>
        <w:tc>
          <w:tcPr>
            <w:tcW w:w="1134" w:type="dxa"/>
            <w:tcBorders>
              <w:top w:val="single" w:sz="6" w:space="0" w:color="auto"/>
              <w:left w:val="single" w:sz="6" w:space="0" w:color="auto"/>
              <w:bottom w:val="single" w:sz="6" w:space="0" w:color="auto"/>
              <w:right w:val="single" w:sz="6" w:space="0" w:color="auto"/>
            </w:tcBorders>
            <w:tcMar>
              <w:left w:w="105" w:type="dxa"/>
              <w:right w:w="105" w:type="dxa"/>
            </w:tcMar>
          </w:tcPr>
          <w:p w14:paraId="57E43075" w14:textId="77777777" w:rsidR="00A06387" w:rsidRDefault="00A06387" w:rsidP="002D0D3E">
            <w:pPr>
              <w:rPr>
                <w:rFonts w:cs="Calibri"/>
              </w:rPr>
            </w:pPr>
          </w:p>
        </w:tc>
      </w:tr>
    </w:tbl>
    <w:p w14:paraId="6A5FC0D3" w14:textId="77777777" w:rsidR="00A06387" w:rsidRDefault="00A06387" w:rsidP="00A06387">
      <w:pPr>
        <w:widowControl w:val="0"/>
        <w:spacing w:after="0"/>
        <w:ind w:left="360" w:hanging="360"/>
        <w:rPr>
          <w:rFonts w:cs="Calibri"/>
          <w:color w:val="000000" w:themeColor="text1"/>
        </w:rPr>
      </w:pPr>
    </w:p>
    <w:p w14:paraId="76753FE8" w14:textId="77777777" w:rsidR="00A06387" w:rsidRDefault="00A06387" w:rsidP="00A06387">
      <w:pPr>
        <w:pStyle w:val="DeptBullets"/>
        <w:spacing w:after="0"/>
        <w:rPr>
          <w:rFonts w:ascii="Calibri" w:eastAsia="Calibri" w:hAnsi="Calibri" w:cs="Calibri"/>
          <w:color w:val="000000" w:themeColor="text1"/>
          <w:sz w:val="22"/>
          <w:szCs w:val="22"/>
        </w:rPr>
      </w:pPr>
      <w:r w:rsidRPr="3D856058">
        <w:rPr>
          <w:rFonts w:ascii="Calibri" w:eastAsia="Calibri" w:hAnsi="Calibri" w:cs="Calibri"/>
          <w:b/>
          <w:bCs/>
          <w:i/>
          <w:iCs/>
          <w:color w:val="000000" w:themeColor="text1"/>
          <w:sz w:val="22"/>
          <w:szCs w:val="22"/>
        </w:rPr>
        <w:t>Please return the form, preferable via email to:</w:t>
      </w:r>
    </w:p>
    <w:p w14:paraId="23CFE10E" w14:textId="77777777" w:rsidR="00A06387" w:rsidRPr="009C0972" w:rsidRDefault="00A06387" w:rsidP="009C0972">
      <w:pPr>
        <w:pStyle w:val="DeptBullets"/>
        <w:spacing w:after="0"/>
        <w:rPr>
          <w:rFonts w:ascii="Calibri" w:eastAsia="Calibri" w:hAnsi="Calibri" w:cs="Calibri"/>
          <w:sz w:val="22"/>
          <w:szCs w:val="22"/>
        </w:rPr>
      </w:pPr>
      <w:r w:rsidRPr="009C0972">
        <w:rPr>
          <w:rFonts w:ascii="Calibri" w:eastAsia="Calibri" w:hAnsi="Calibri" w:cs="Calibri"/>
          <w:sz w:val="22"/>
          <w:szCs w:val="22"/>
        </w:rPr>
        <w:t>LADO</w:t>
      </w:r>
    </w:p>
    <w:p w14:paraId="78F9AA01" w14:textId="77777777" w:rsidR="00A06387" w:rsidRPr="009C0972" w:rsidRDefault="00A06387" w:rsidP="009C0972">
      <w:pPr>
        <w:pStyle w:val="DeptBullets"/>
        <w:spacing w:after="0"/>
        <w:rPr>
          <w:rFonts w:ascii="Calibri" w:eastAsia="Calibri" w:hAnsi="Calibri" w:cs="Calibri"/>
          <w:sz w:val="22"/>
          <w:szCs w:val="22"/>
        </w:rPr>
      </w:pPr>
      <w:r w:rsidRPr="009C0972">
        <w:rPr>
          <w:rFonts w:ascii="Calibri" w:eastAsia="Calibri" w:hAnsi="Calibri" w:cs="Calibri"/>
          <w:sz w:val="22"/>
          <w:szCs w:val="22"/>
        </w:rPr>
        <w:t>3</w:t>
      </w:r>
      <w:r w:rsidRPr="009C0972">
        <w:rPr>
          <w:rFonts w:ascii="Calibri" w:eastAsia="Calibri" w:hAnsi="Calibri" w:cs="Calibri"/>
          <w:sz w:val="22"/>
          <w:szCs w:val="22"/>
          <w:vertAlign w:val="superscript"/>
        </w:rPr>
        <w:t>rd</w:t>
      </w:r>
      <w:r w:rsidRPr="009C0972">
        <w:rPr>
          <w:rFonts w:ascii="Calibri" w:eastAsia="Calibri" w:hAnsi="Calibri" w:cs="Calibri"/>
          <w:sz w:val="22"/>
          <w:szCs w:val="22"/>
        </w:rPr>
        <w:t xml:space="preserve"> Floor Magdalen House</w:t>
      </w:r>
    </w:p>
    <w:p w14:paraId="1CFBD2FD" w14:textId="77777777" w:rsidR="00A06387" w:rsidRPr="009C0972" w:rsidRDefault="00A06387" w:rsidP="009C0972">
      <w:pPr>
        <w:pStyle w:val="DeptBullets"/>
        <w:spacing w:after="0"/>
        <w:rPr>
          <w:rFonts w:ascii="Calibri" w:eastAsia="Calibri" w:hAnsi="Calibri" w:cs="Calibri"/>
          <w:sz w:val="22"/>
          <w:szCs w:val="22"/>
        </w:rPr>
      </w:pPr>
      <w:r w:rsidRPr="009C0972">
        <w:rPr>
          <w:rFonts w:ascii="Calibri" w:eastAsia="Calibri" w:hAnsi="Calibri" w:cs="Calibri"/>
          <w:sz w:val="22"/>
          <w:szCs w:val="22"/>
        </w:rPr>
        <w:t>Trinity Road</w:t>
      </w:r>
    </w:p>
    <w:p w14:paraId="03D9F9AC" w14:textId="77777777" w:rsidR="00A06387" w:rsidRPr="009C0972" w:rsidRDefault="00A06387" w:rsidP="009C0972">
      <w:pPr>
        <w:pStyle w:val="DeptBullets"/>
        <w:rPr>
          <w:rFonts w:ascii="Calibri" w:eastAsia="Calibri" w:hAnsi="Calibri" w:cs="Calibri"/>
          <w:sz w:val="22"/>
          <w:szCs w:val="22"/>
        </w:rPr>
      </w:pPr>
      <w:r w:rsidRPr="009C0972">
        <w:rPr>
          <w:rFonts w:ascii="Calibri" w:eastAsia="Calibri" w:hAnsi="Calibri" w:cs="Calibri"/>
          <w:sz w:val="22"/>
          <w:szCs w:val="22"/>
        </w:rPr>
        <w:t>Bootle L20 3NJ</w:t>
      </w:r>
    </w:p>
    <w:p w14:paraId="5C4BF314" w14:textId="08717547" w:rsidR="00A06387" w:rsidRPr="009C0972" w:rsidRDefault="00A06387" w:rsidP="009C0972">
      <w:pPr>
        <w:spacing w:after="0"/>
        <w:ind w:firstLine="426"/>
        <w:rPr>
          <w:rFonts w:cs="Calibri"/>
        </w:rPr>
      </w:pPr>
      <w:r w:rsidRPr="009C0972">
        <w:rPr>
          <w:rFonts w:cs="Calibri"/>
        </w:rPr>
        <w:t>0151 934</w:t>
      </w:r>
      <w:r w:rsidR="009C0972">
        <w:rPr>
          <w:rFonts w:cs="Calibri"/>
        </w:rPr>
        <w:t xml:space="preserve"> </w:t>
      </w:r>
      <w:r w:rsidRPr="009C0972">
        <w:rPr>
          <w:rFonts w:cs="Calibri"/>
        </w:rPr>
        <w:t>3783</w:t>
      </w:r>
    </w:p>
    <w:p w14:paraId="68B93DED" w14:textId="0160E94E" w:rsidR="00A06387" w:rsidRPr="009C0972" w:rsidRDefault="00A06387" w:rsidP="00B12F75">
      <w:pPr>
        <w:ind w:firstLine="426"/>
        <w:rPr>
          <w:rFonts w:cs="Calibri"/>
        </w:rPr>
      </w:pPr>
      <w:r w:rsidRPr="009C0972">
        <w:rPr>
          <w:rFonts w:cs="Calibri"/>
          <w:u w:val="single"/>
        </w:rPr>
        <w:t>0</w:t>
      </w:r>
      <w:r w:rsidRPr="009C0972">
        <w:rPr>
          <w:rFonts w:cs="Calibri"/>
        </w:rPr>
        <w:t>7814</w:t>
      </w:r>
      <w:r w:rsidR="009C0972">
        <w:rPr>
          <w:rFonts w:cs="Calibri"/>
        </w:rPr>
        <w:t xml:space="preserve"> </w:t>
      </w:r>
      <w:r w:rsidRPr="009C0972">
        <w:rPr>
          <w:rFonts w:cs="Calibri"/>
        </w:rPr>
        <w:t>059604</w:t>
      </w:r>
    </w:p>
    <w:p w14:paraId="25898A03" w14:textId="31EA7538" w:rsidR="00A06387" w:rsidRDefault="00A06387" w:rsidP="00B12F75">
      <w:pPr>
        <w:ind w:firstLine="426"/>
        <w:rPr>
          <w:rFonts w:cs="Calibri"/>
          <w:color w:val="000000" w:themeColor="text1"/>
        </w:rPr>
      </w:pPr>
      <w:r w:rsidRPr="3D856058">
        <w:rPr>
          <w:rFonts w:cs="Calibri"/>
          <w:color w:val="0078D4"/>
          <w:u w:val="single"/>
        </w:rPr>
        <w:t xml:space="preserve"> </w:t>
      </w:r>
      <w:hyperlink r:id="rId51">
        <w:r w:rsidRPr="3D856058">
          <w:rPr>
            <w:rStyle w:val="Hyperlink"/>
            <w:rFonts w:cs="Calibri"/>
          </w:rPr>
          <w:t>SafeguardingUnitAdmin@sefton.gov.uk</w:t>
        </w:r>
      </w:hyperlink>
    </w:p>
    <w:p w14:paraId="65D9E7A4" w14:textId="3A1F9779" w:rsidR="00573669" w:rsidRPr="007734AB" w:rsidRDefault="00573669" w:rsidP="001B6FB9">
      <w:pPr>
        <w:pStyle w:val="Style3"/>
        <w:numPr>
          <w:ilvl w:val="0"/>
          <w:numId w:val="0"/>
        </w:numPr>
        <w:outlineLvl w:val="2"/>
        <w:rPr>
          <w:lang w:val="en-US"/>
        </w:rPr>
      </w:pPr>
    </w:p>
    <w:sectPr w:rsidR="00573669" w:rsidRPr="007734AB" w:rsidSect="00883571">
      <w:footerReference w:type="default" r:id="rId52"/>
      <w:headerReference w:type="first" r:id="rId53"/>
      <w:footerReference w:type="first" r:id="rId54"/>
      <w:pgSz w:w="11906" w:h="16838"/>
      <w:pgMar w:top="709" w:right="1440" w:bottom="1276"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5D19C" w14:textId="77777777" w:rsidR="00161D04" w:rsidRDefault="00161D04" w:rsidP="007734AB">
      <w:pPr>
        <w:spacing w:after="0" w:line="240" w:lineRule="auto"/>
      </w:pPr>
      <w:r>
        <w:separator/>
      </w:r>
    </w:p>
  </w:endnote>
  <w:endnote w:type="continuationSeparator" w:id="0">
    <w:p w14:paraId="53FA8CBF" w14:textId="77777777" w:rsidR="00161D04" w:rsidRDefault="00161D04" w:rsidP="00773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ill Sans">
    <w:charset w:val="B1"/>
    <w:family w:val="swiss"/>
    <w:pitch w:val="variable"/>
    <w:sig w:usb0="80000A67" w:usb1="00000000" w:usb2="00000000" w:usb3="00000000" w:csb0="000001F7" w:csb1="00000000"/>
  </w:font>
  <w:font w:name="Gill Sans MT">
    <w:panose1 w:val="020B0502020104020203"/>
    <w:charset w:val="00"/>
    <w:family w:val="swiss"/>
    <w:pitch w:val="variable"/>
    <w:sig w:usb0="00000007" w:usb1="00000000" w:usb2="00000000" w:usb3="00000000" w:csb0="00000003" w:csb1="00000000"/>
  </w:font>
  <w:font w:name="Gill Sans Nova Light">
    <w:altName w:val="Arial"/>
    <w:charset w:val="00"/>
    <w:family w:val="swiss"/>
    <w:pitch w:val="variable"/>
    <w:sig w:usb0="8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9748965"/>
      <w:docPartObj>
        <w:docPartGallery w:val="Page Numbers (Bottom of Page)"/>
        <w:docPartUnique/>
      </w:docPartObj>
    </w:sdtPr>
    <w:sdtEndPr>
      <w:rPr>
        <w:color w:val="7F7F7F" w:themeColor="background1" w:themeShade="7F"/>
        <w:spacing w:val="60"/>
      </w:rPr>
    </w:sdtEndPr>
    <w:sdtContent>
      <w:p w14:paraId="4A08B8AF" w14:textId="1A6BD000" w:rsidR="002D0D3E" w:rsidRDefault="002D0D3E" w:rsidP="00B5065C">
        <w:pPr>
          <w:pStyle w:val="Footer"/>
          <w:pBdr>
            <w:top w:val="single" w:sz="4" w:space="1" w:color="D9D9D9" w:themeColor="background1" w:themeShade="D9"/>
          </w:pBdr>
          <w:jc w:val="right"/>
        </w:pPr>
        <w:r>
          <w:fldChar w:fldCharType="begin"/>
        </w:r>
        <w:r>
          <w:instrText xml:space="preserve"> PAGE   \* MERGEFORMAT </w:instrText>
        </w:r>
        <w:r>
          <w:fldChar w:fldCharType="separate"/>
        </w:r>
        <w:r w:rsidR="004D028F">
          <w:rPr>
            <w:noProof/>
          </w:rPr>
          <w:t>21</w:t>
        </w:r>
        <w:r>
          <w:rPr>
            <w:noProof/>
          </w:rPr>
          <w:fldChar w:fldCharType="end"/>
        </w:r>
        <w:r>
          <w:t xml:space="preserve"> | </w:t>
        </w:r>
        <w:r>
          <w:rPr>
            <w:color w:val="7F7F7F" w:themeColor="background1" w:themeShade="7F"/>
            <w:spacing w:val="60"/>
          </w:rPr>
          <w:t>Page</w:t>
        </w:r>
      </w:p>
    </w:sdtContent>
  </w:sdt>
  <w:p w14:paraId="4BA1F47B" w14:textId="77777777" w:rsidR="002D0D3E" w:rsidRPr="00F67333" w:rsidRDefault="002D0D3E" w:rsidP="00B5065C">
    <w:pPr>
      <w:pStyle w:val="Footer"/>
      <w:tabs>
        <w:tab w:val="clear" w:pos="9026"/>
      </w:tabs>
      <w:rPr>
        <w:rFonts w:ascii="Gill Sans Nova Light" w:hAnsi="Gill Sans Nova Light"/>
        <w:sz w:val="15"/>
        <w:szCs w:val="15"/>
      </w:rPr>
    </w:pPr>
    <w:r w:rsidRPr="00F67333">
      <w:rPr>
        <w:rFonts w:ascii="Gill Sans Nova Light" w:hAnsi="Gill Sans Nova Light"/>
        <w:sz w:val="15"/>
        <w:szCs w:val="15"/>
      </w:rPr>
      <w:t xml:space="preserve">The Heath Family Trust. A Private Limited by guarantee without Share Capital company registered in the UK 07614421. </w:t>
    </w:r>
  </w:p>
  <w:p w14:paraId="1F2CE389" w14:textId="77777777" w:rsidR="002D0D3E" w:rsidRPr="0084057A" w:rsidRDefault="002D0D3E" w:rsidP="00B5065C">
    <w:pPr>
      <w:pStyle w:val="Footer"/>
      <w:rPr>
        <w:lang w:val="en-US"/>
      </w:rPr>
    </w:pPr>
    <w:r w:rsidRPr="00F67333">
      <w:rPr>
        <w:rFonts w:ascii="Gill Sans Nova Light" w:hAnsi="Gill Sans Nova Light"/>
        <w:sz w:val="15"/>
        <w:szCs w:val="15"/>
      </w:rPr>
      <w:t>C/O Palace Fields Primary School, Badger Close, Runcorn, WA7 2QW</w:t>
    </w:r>
  </w:p>
  <w:p w14:paraId="1A45E61A" w14:textId="26688D10" w:rsidR="002D0D3E" w:rsidRDefault="002D0D3E">
    <w:pPr>
      <w:pStyle w:val="Footer"/>
    </w:pPr>
  </w:p>
  <w:p w14:paraId="24B04B4F" w14:textId="77777777" w:rsidR="002D0D3E" w:rsidRDefault="002D0D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193505"/>
      <w:docPartObj>
        <w:docPartGallery w:val="Page Numbers (Bottom of Page)"/>
        <w:docPartUnique/>
      </w:docPartObj>
    </w:sdtPr>
    <w:sdtEndPr>
      <w:rPr>
        <w:color w:val="7F7F7F" w:themeColor="background1" w:themeShade="7F"/>
        <w:spacing w:val="60"/>
      </w:rPr>
    </w:sdtEndPr>
    <w:sdtContent>
      <w:p w14:paraId="7D26EBFD" w14:textId="472F2F5E" w:rsidR="002D0D3E" w:rsidRDefault="002D0D3E">
        <w:pPr>
          <w:pStyle w:val="Footer"/>
          <w:pBdr>
            <w:top w:val="single" w:sz="4" w:space="1" w:color="D9D9D9" w:themeColor="background1" w:themeShade="D9"/>
          </w:pBdr>
          <w:jc w:val="right"/>
        </w:pPr>
        <w:r>
          <w:fldChar w:fldCharType="begin"/>
        </w:r>
        <w:r>
          <w:instrText xml:space="preserve"> PAGE   \* MERGEFORMAT </w:instrText>
        </w:r>
        <w:r>
          <w:fldChar w:fldCharType="separate"/>
        </w:r>
        <w:r w:rsidR="004D028F">
          <w:rPr>
            <w:noProof/>
          </w:rPr>
          <w:t>1</w:t>
        </w:r>
        <w:r>
          <w:rPr>
            <w:noProof/>
          </w:rPr>
          <w:fldChar w:fldCharType="end"/>
        </w:r>
        <w:r>
          <w:t xml:space="preserve"> | </w:t>
        </w:r>
        <w:r>
          <w:rPr>
            <w:color w:val="7F7F7F" w:themeColor="background1" w:themeShade="7F"/>
            <w:spacing w:val="60"/>
          </w:rPr>
          <w:t>Page</w:t>
        </w:r>
      </w:p>
    </w:sdtContent>
  </w:sdt>
  <w:p w14:paraId="5D218B69" w14:textId="77777777" w:rsidR="002D0D3E" w:rsidRPr="00F67333" w:rsidRDefault="002D0D3E" w:rsidP="00EF346D">
    <w:pPr>
      <w:pStyle w:val="Footer"/>
      <w:tabs>
        <w:tab w:val="clear" w:pos="9026"/>
      </w:tabs>
      <w:rPr>
        <w:rFonts w:ascii="Gill Sans Nova Light" w:hAnsi="Gill Sans Nova Light"/>
        <w:sz w:val="15"/>
        <w:szCs w:val="15"/>
      </w:rPr>
    </w:pPr>
    <w:r w:rsidRPr="00F67333">
      <w:rPr>
        <w:rFonts w:ascii="Gill Sans Nova Light" w:hAnsi="Gill Sans Nova Light"/>
        <w:sz w:val="15"/>
        <w:szCs w:val="15"/>
      </w:rPr>
      <w:t xml:space="preserve">The Heath Family Trust. A Private Limited by guarantee without Share Capital company registered in the UK 07614421. </w:t>
    </w:r>
  </w:p>
  <w:p w14:paraId="72740C02" w14:textId="6AEE198D" w:rsidR="002D0D3E" w:rsidRPr="0084057A" w:rsidRDefault="002D0D3E" w:rsidP="00EF346D">
    <w:pPr>
      <w:pStyle w:val="Footer"/>
      <w:rPr>
        <w:lang w:val="en-US"/>
      </w:rPr>
    </w:pPr>
    <w:r w:rsidRPr="00F67333">
      <w:rPr>
        <w:rFonts w:ascii="Gill Sans Nova Light" w:hAnsi="Gill Sans Nova Light"/>
        <w:sz w:val="15"/>
        <w:szCs w:val="15"/>
      </w:rPr>
      <w:t>C/O Palace Fields Primary School, Badger Close, Runcorn, WA7 2QW</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35C00" w14:textId="77777777" w:rsidR="00161D04" w:rsidRDefault="00161D04" w:rsidP="007734AB">
      <w:pPr>
        <w:spacing w:after="0" w:line="240" w:lineRule="auto"/>
      </w:pPr>
      <w:r>
        <w:separator/>
      </w:r>
    </w:p>
  </w:footnote>
  <w:footnote w:type="continuationSeparator" w:id="0">
    <w:p w14:paraId="51989A42" w14:textId="77777777" w:rsidR="00161D04" w:rsidRDefault="00161D04" w:rsidP="007734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6AA18" w14:textId="70F47F6D" w:rsidR="002D0D3E" w:rsidRDefault="002D0D3E" w:rsidP="007734AB">
    <w:pPr>
      <w:pStyle w:val="Header"/>
      <w:tabs>
        <w:tab w:val="clear" w:pos="9026"/>
        <w:tab w:val="left" w:pos="4950"/>
      </w:tabs>
    </w:pPr>
    <w:r>
      <w:rPr>
        <w:noProof/>
        <w:lang w:eastAsia="en-GB"/>
      </w:rPr>
      <w:drawing>
        <wp:anchor distT="0" distB="0" distL="114300" distR="114300" simplePos="0" relativeHeight="251662336" behindDoc="1" locked="0" layoutInCell="0" allowOverlap="1" wp14:anchorId="7CD22E49" wp14:editId="61914FAD">
          <wp:simplePos x="0" y="0"/>
          <wp:positionH relativeFrom="margin">
            <wp:posOffset>-909984</wp:posOffset>
          </wp:positionH>
          <wp:positionV relativeFrom="margin">
            <wp:posOffset>-914401</wp:posOffset>
          </wp:positionV>
          <wp:extent cx="7548785" cy="10677525"/>
          <wp:effectExtent l="0" t="0" r="0" b="0"/>
          <wp:wrapNone/>
          <wp:docPr id="901675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8531" cy="10705456"/>
                  </a:xfrm>
                  <a:prstGeom prst="rect">
                    <a:avLst/>
                  </a:prstGeom>
                  <a:noFill/>
                </pic:spPr>
              </pic:pic>
            </a:graphicData>
          </a:graphic>
          <wp14:sizeRelH relativeFrom="page">
            <wp14:pctWidth>0</wp14:pctWidth>
          </wp14:sizeRelH>
          <wp14:sizeRelV relativeFrom="page">
            <wp14:pctHeight>0</wp14:pctHeight>
          </wp14:sizeRelV>
        </wp:anchor>
      </w:drawing>
    </w:r>
    <w:r>
      <w:t>Safeguarding and Child Protection Policy</w: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4EA0F3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59727E7"/>
    <w:multiLevelType w:val="hybridMultilevel"/>
    <w:tmpl w:val="2B7A4E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85267B9"/>
    <w:multiLevelType w:val="hybridMultilevel"/>
    <w:tmpl w:val="F2A89F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 w15:restartNumberingAfterBreak="0">
    <w:nsid w:val="09250FA4"/>
    <w:multiLevelType w:val="hybridMultilevel"/>
    <w:tmpl w:val="88140CE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 w15:restartNumberingAfterBreak="0">
    <w:nsid w:val="0B061FD0"/>
    <w:multiLevelType w:val="multilevel"/>
    <w:tmpl w:val="76225C00"/>
    <w:lvl w:ilvl="0">
      <w:start w:val="1"/>
      <w:numFmt w:val="decimal"/>
      <w:lvlText w:val="%1"/>
      <w:lvlJc w:val="left"/>
      <w:pPr>
        <w:ind w:left="432" w:hanging="432"/>
      </w:pPr>
    </w:lvl>
    <w:lvl w:ilvl="1">
      <w:start w:val="1"/>
      <w:numFmt w:val="decimal"/>
      <w:lvlText w:val="%1.%2"/>
      <w:lvlJc w:val="left"/>
      <w:pPr>
        <w:ind w:left="576" w:hanging="576"/>
      </w:pPr>
      <w:rPr>
        <w:sz w:val="28"/>
        <w:szCs w:val="28"/>
      </w:rPr>
    </w:lvl>
    <w:lvl w:ilvl="2">
      <w:start w:val="1"/>
      <w:numFmt w:val="bullet"/>
      <w:lvlText w:val=""/>
      <w:lvlJc w:val="left"/>
      <w:pPr>
        <w:ind w:left="1637" w:hanging="36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FE57369"/>
    <w:multiLevelType w:val="multilevel"/>
    <w:tmpl w:val="276478C6"/>
    <w:lvl w:ilvl="0">
      <w:start w:val="1"/>
      <w:numFmt w:val="decimal"/>
      <w:pStyle w:val="Heading1"/>
      <w:lvlText w:val="%1"/>
      <w:lvlJc w:val="left"/>
      <w:pPr>
        <w:ind w:left="432" w:hanging="432"/>
      </w:pPr>
      <w:rPr>
        <w:rFonts w:hint="default"/>
        <w:sz w:val="32"/>
        <w:szCs w:val="32"/>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1997" w:hanging="720"/>
      </w:pPr>
      <w:rPr>
        <w:rFonts w:ascii="Arial" w:hAnsi="Arial" w:cs="Arial" w:hint="default"/>
        <w:b w:val="0"/>
        <w:bCs w:val="0"/>
        <w:i w:val="0"/>
        <w:iCs/>
        <w:color w:val="auto"/>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15:restartNumberingAfterBreak="0">
    <w:nsid w:val="10D6152D"/>
    <w:multiLevelType w:val="hybridMultilevel"/>
    <w:tmpl w:val="0268C0DE"/>
    <w:lvl w:ilvl="0" w:tplc="08090001">
      <w:start w:val="1"/>
      <w:numFmt w:val="bullet"/>
      <w:lvlText w:val=""/>
      <w:lvlJc w:val="left"/>
      <w:pPr>
        <w:ind w:left="1997" w:hanging="360"/>
      </w:pPr>
      <w:rPr>
        <w:rFonts w:ascii="Symbol" w:hAnsi="Symbol" w:hint="default"/>
      </w:rPr>
    </w:lvl>
    <w:lvl w:ilvl="1" w:tplc="08090003" w:tentative="1">
      <w:start w:val="1"/>
      <w:numFmt w:val="bullet"/>
      <w:lvlText w:val="o"/>
      <w:lvlJc w:val="left"/>
      <w:pPr>
        <w:ind w:left="2717" w:hanging="360"/>
      </w:pPr>
      <w:rPr>
        <w:rFonts w:ascii="Courier New" w:hAnsi="Courier New" w:cs="Courier New" w:hint="default"/>
      </w:rPr>
    </w:lvl>
    <w:lvl w:ilvl="2" w:tplc="08090005" w:tentative="1">
      <w:start w:val="1"/>
      <w:numFmt w:val="bullet"/>
      <w:lvlText w:val=""/>
      <w:lvlJc w:val="left"/>
      <w:pPr>
        <w:ind w:left="3437" w:hanging="360"/>
      </w:pPr>
      <w:rPr>
        <w:rFonts w:ascii="Wingdings" w:hAnsi="Wingdings" w:hint="default"/>
      </w:rPr>
    </w:lvl>
    <w:lvl w:ilvl="3" w:tplc="08090001" w:tentative="1">
      <w:start w:val="1"/>
      <w:numFmt w:val="bullet"/>
      <w:lvlText w:val=""/>
      <w:lvlJc w:val="left"/>
      <w:pPr>
        <w:ind w:left="4157" w:hanging="360"/>
      </w:pPr>
      <w:rPr>
        <w:rFonts w:ascii="Symbol" w:hAnsi="Symbol" w:hint="default"/>
      </w:rPr>
    </w:lvl>
    <w:lvl w:ilvl="4" w:tplc="08090003" w:tentative="1">
      <w:start w:val="1"/>
      <w:numFmt w:val="bullet"/>
      <w:lvlText w:val="o"/>
      <w:lvlJc w:val="left"/>
      <w:pPr>
        <w:ind w:left="4877" w:hanging="360"/>
      </w:pPr>
      <w:rPr>
        <w:rFonts w:ascii="Courier New" w:hAnsi="Courier New" w:cs="Courier New" w:hint="default"/>
      </w:rPr>
    </w:lvl>
    <w:lvl w:ilvl="5" w:tplc="08090005" w:tentative="1">
      <w:start w:val="1"/>
      <w:numFmt w:val="bullet"/>
      <w:lvlText w:val=""/>
      <w:lvlJc w:val="left"/>
      <w:pPr>
        <w:ind w:left="5597" w:hanging="360"/>
      </w:pPr>
      <w:rPr>
        <w:rFonts w:ascii="Wingdings" w:hAnsi="Wingdings" w:hint="default"/>
      </w:rPr>
    </w:lvl>
    <w:lvl w:ilvl="6" w:tplc="08090001" w:tentative="1">
      <w:start w:val="1"/>
      <w:numFmt w:val="bullet"/>
      <w:lvlText w:val=""/>
      <w:lvlJc w:val="left"/>
      <w:pPr>
        <w:ind w:left="6317" w:hanging="360"/>
      </w:pPr>
      <w:rPr>
        <w:rFonts w:ascii="Symbol" w:hAnsi="Symbol" w:hint="default"/>
      </w:rPr>
    </w:lvl>
    <w:lvl w:ilvl="7" w:tplc="08090003" w:tentative="1">
      <w:start w:val="1"/>
      <w:numFmt w:val="bullet"/>
      <w:lvlText w:val="o"/>
      <w:lvlJc w:val="left"/>
      <w:pPr>
        <w:ind w:left="7037" w:hanging="360"/>
      </w:pPr>
      <w:rPr>
        <w:rFonts w:ascii="Courier New" w:hAnsi="Courier New" w:cs="Courier New" w:hint="default"/>
      </w:rPr>
    </w:lvl>
    <w:lvl w:ilvl="8" w:tplc="08090005" w:tentative="1">
      <w:start w:val="1"/>
      <w:numFmt w:val="bullet"/>
      <w:lvlText w:val=""/>
      <w:lvlJc w:val="left"/>
      <w:pPr>
        <w:ind w:left="7757" w:hanging="360"/>
      </w:pPr>
      <w:rPr>
        <w:rFonts w:ascii="Wingdings" w:hAnsi="Wingdings" w:hint="default"/>
      </w:rPr>
    </w:lvl>
  </w:abstractNum>
  <w:abstractNum w:abstractNumId="7" w15:restartNumberingAfterBreak="0">
    <w:nsid w:val="119C4FC0"/>
    <w:multiLevelType w:val="hybridMultilevel"/>
    <w:tmpl w:val="8CA4F5E4"/>
    <w:lvl w:ilvl="0" w:tplc="08090001">
      <w:start w:val="1"/>
      <w:numFmt w:val="bullet"/>
      <w:lvlText w:val=""/>
      <w:lvlJc w:val="left"/>
      <w:pPr>
        <w:ind w:left="1997" w:hanging="360"/>
      </w:pPr>
      <w:rPr>
        <w:rFonts w:ascii="Symbol" w:hAnsi="Symbol" w:hint="default"/>
      </w:rPr>
    </w:lvl>
    <w:lvl w:ilvl="1" w:tplc="08090003" w:tentative="1">
      <w:start w:val="1"/>
      <w:numFmt w:val="bullet"/>
      <w:lvlText w:val="o"/>
      <w:lvlJc w:val="left"/>
      <w:pPr>
        <w:ind w:left="2717" w:hanging="360"/>
      </w:pPr>
      <w:rPr>
        <w:rFonts w:ascii="Courier New" w:hAnsi="Courier New" w:cs="Courier New" w:hint="default"/>
      </w:rPr>
    </w:lvl>
    <w:lvl w:ilvl="2" w:tplc="08090005" w:tentative="1">
      <w:start w:val="1"/>
      <w:numFmt w:val="bullet"/>
      <w:lvlText w:val=""/>
      <w:lvlJc w:val="left"/>
      <w:pPr>
        <w:ind w:left="3437" w:hanging="360"/>
      </w:pPr>
      <w:rPr>
        <w:rFonts w:ascii="Wingdings" w:hAnsi="Wingdings" w:hint="default"/>
      </w:rPr>
    </w:lvl>
    <w:lvl w:ilvl="3" w:tplc="08090001" w:tentative="1">
      <w:start w:val="1"/>
      <w:numFmt w:val="bullet"/>
      <w:lvlText w:val=""/>
      <w:lvlJc w:val="left"/>
      <w:pPr>
        <w:ind w:left="4157" w:hanging="360"/>
      </w:pPr>
      <w:rPr>
        <w:rFonts w:ascii="Symbol" w:hAnsi="Symbol" w:hint="default"/>
      </w:rPr>
    </w:lvl>
    <w:lvl w:ilvl="4" w:tplc="08090003" w:tentative="1">
      <w:start w:val="1"/>
      <w:numFmt w:val="bullet"/>
      <w:lvlText w:val="o"/>
      <w:lvlJc w:val="left"/>
      <w:pPr>
        <w:ind w:left="4877" w:hanging="360"/>
      </w:pPr>
      <w:rPr>
        <w:rFonts w:ascii="Courier New" w:hAnsi="Courier New" w:cs="Courier New" w:hint="default"/>
      </w:rPr>
    </w:lvl>
    <w:lvl w:ilvl="5" w:tplc="08090005" w:tentative="1">
      <w:start w:val="1"/>
      <w:numFmt w:val="bullet"/>
      <w:lvlText w:val=""/>
      <w:lvlJc w:val="left"/>
      <w:pPr>
        <w:ind w:left="5597" w:hanging="360"/>
      </w:pPr>
      <w:rPr>
        <w:rFonts w:ascii="Wingdings" w:hAnsi="Wingdings" w:hint="default"/>
      </w:rPr>
    </w:lvl>
    <w:lvl w:ilvl="6" w:tplc="08090001" w:tentative="1">
      <w:start w:val="1"/>
      <w:numFmt w:val="bullet"/>
      <w:lvlText w:val=""/>
      <w:lvlJc w:val="left"/>
      <w:pPr>
        <w:ind w:left="6317" w:hanging="360"/>
      </w:pPr>
      <w:rPr>
        <w:rFonts w:ascii="Symbol" w:hAnsi="Symbol" w:hint="default"/>
      </w:rPr>
    </w:lvl>
    <w:lvl w:ilvl="7" w:tplc="08090003" w:tentative="1">
      <w:start w:val="1"/>
      <w:numFmt w:val="bullet"/>
      <w:lvlText w:val="o"/>
      <w:lvlJc w:val="left"/>
      <w:pPr>
        <w:ind w:left="7037" w:hanging="360"/>
      </w:pPr>
      <w:rPr>
        <w:rFonts w:ascii="Courier New" w:hAnsi="Courier New" w:cs="Courier New" w:hint="default"/>
      </w:rPr>
    </w:lvl>
    <w:lvl w:ilvl="8" w:tplc="08090005" w:tentative="1">
      <w:start w:val="1"/>
      <w:numFmt w:val="bullet"/>
      <w:lvlText w:val=""/>
      <w:lvlJc w:val="left"/>
      <w:pPr>
        <w:ind w:left="7757" w:hanging="360"/>
      </w:pPr>
      <w:rPr>
        <w:rFonts w:ascii="Wingdings" w:hAnsi="Wingdings" w:hint="default"/>
      </w:rPr>
    </w:lvl>
  </w:abstractNum>
  <w:abstractNum w:abstractNumId="8" w15:restartNumberingAfterBreak="0">
    <w:nsid w:val="18DB3984"/>
    <w:multiLevelType w:val="hybridMultilevel"/>
    <w:tmpl w:val="8EA00F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99C2D0E"/>
    <w:multiLevelType w:val="multilevel"/>
    <w:tmpl w:val="A7BC5130"/>
    <w:lvl w:ilvl="0">
      <w:start w:val="1"/>
      <w:numFmt w:val="bullet"/>
      <w:lvlText w:val=""/>
      <w:lvlJc w:val="left"/>
      <w:pPr>
        <w:ind w:left="450" w:hanging="450"/>
      </w:pPr>
      <w:rPr>
        <w:rFonts w:ascii="Wingdings" w:hAnsi="Wingdings" w:hint="default"/>
        <w:color w:val="7030A0"/>
        <w:u w:color="FFFFFF" w:themeColor="background1"/>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AF72B07"/>
    <w:multiLevelType w:val="hybridMultilevel"/>
    <w:tmpl w:val="B5B0BF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ECF1FDF"/>
    <w:multiLevelType w:val="hybridMultilevel"/>
    <w:tmpl w:val="EDFC853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20812E04"/>
    <w:multiLevelType w:val="hybridMultilevel"/>
    <w:tmpl w:val="3C002A76"/>
    <w:lvl w:ilvl="0" w:tplc="08090001">
      <w:start w:val="1"/>
      <w:numFmt w:val="bullet"/>
      <w:lvlText w:val=""/>
      <w:lvlJc w:val="left"/>
      <w:pPr>
        <w:ind w:left="2563" w:hanging="360"/>
      </w:pPr>
      <w:rPr>
        <w:rFonts w:ascii="Symbol" w:hAnsi="Symbol" w:hint="default"/>
      </w:rPr>
    </w:lvl>
    <w:lvl w:ilvl="1" w:tplc="08090003" w:tentative="1">
      <w:start w:val="1"/>
      <w:numFmt w:val="bullet"/>
      <w:lvlText w:val="o"/>
      <w:lvlJc w:val="left"/>
      <w:pPr>
        <w:ind w:left="3283" w:hanging="360"/>
      </w:pPr>
      <w:rPr>
        <w:rFonts w:ascii="Courier New" w:hAnsi="Courier New" w:cs="Courier New" w:hint="default"/>
      </w:rPr>
    </w:lvl>
    <w:lvl w:ilvl="2" w:tplc="08090005" w:tentative="1">
      <w:start w:val="1"/>
      <w:numFmt w:val="bullet"/>
      <w:lvlText w:val=""/>
      <w:lvlJc w:val="left"/>
      <w:pPr>
        <w:ind w:left="4003" w:hanging="360"/>
      </w:pPr>
      <w:rPr>
        <w:rFonts w:ascii="Wingdings" w:hAnsi="Wingdings" w:hint="default"/>
      </w:rPr>
    </w:lvl>
    <w:lvl w:ilvl="3" w:tplc="08090001" w:tentative="1">
      <w:start w:val="1"/>
      <w:numFmt w:val="bullet"/>
      <w:lvlText w:val=""/>
      <w:lvlJc w:val="left"/>
      <w:pPr>
        <w:ind w:left="4723" w:hanging="360"/>
      </w:pPr>
      <w:rPr>
        <w:rFonts w:ascii="Symbol" w:hAnsi="Symbol" w:hint="default"/>
      </w:rPr>
    </w:lvl>
    <w:lvl w:ilvl="4" w:tplc="08090003" w:tentative="1">
      <w:start w:val="1"/>
      <w:numFmt w:val="bullet"/>
      <w:lvlText w:val="o"/>
      <w:lvlJc w:val="left"/>
      <w:pPr>
        <w:ind w:left="5443" w:hanging="360"/>
      </w:pPr>
      <w:rPr>
        <w:rFonts w:ascii="Courier New" w:hAnsi="Courier New" w:cs="Courier New" w:hint="default"/>
      </w:rPr>
    </w:lvl>
    <w:lvl w:ilvl="5" w:tplc="08090005" w:tentative="1">
      <w:start w:val="1"/>
      <w:numFmt w:val="bullet"/>
      <w:lvlText w:val=""/>
      <w:lvlJc w:val="left"/>
      <w:pPr>
        <w:ind w:left="6163" w:hanging="360"/>
      </w:pPr>
      <w:rPr>
        <w:rFonts w:ascii="Wingdings" w:hAnsi="Wingdings" w:hint="default"/>
      </w:rPr>
    </w:lvl>
    <w:lvl w:ilvl="6" w:tplc="08090001" w:tentative="1">
      <w:start w:val="1"/>
      <w:numFmt w:val="bullet"/>
      <w:lvlText w:val=""/>
      <w:lvlJc w:val="left"/>
      <w:pPr>
        <w:ind w:left="6883" w:hanging="360"/>
      </w:pPr>
      <w:rPr>
        <w:rFonts w:ascii="Symbol" w:hAnsi="Symbol" w:hint="default"/>
      </w:rPr>
    </w:lvl>
    <w:lvl w:ilvl="7" w:tplc="08090003" w:tentative="1">
      <w:start w:val="1"/>
      <w:numFmt w:val="bullet"/>
      <w:lvlText w:val="o"/>
      <w:lvlJc w:val="left"/>
      <w:pPr>
        <w:ind w:left="7603" w:hanging="360"/>
      </w:pPr>
      <w:rPr>
        <w:rFonts w:ascii="Courier New" w:hAnsi="Courier New" w:cs="Courier New" w:hint="default"/>
      </w:rPr>
    </w:lvl>
    <w:lvl w:ilvl="8" w:tplc="08090005" w:tentative="1">
      <w:start w:val="1"/>
      <w:numFmt w:val="bullet"/>
      <w:lvlText w:val=""/>
      <w:lvlJc w:val="left"/>
      <w:pPr>
        <w:ind w:left="8323" w:hanging="360"/>
      </w:pPr>
      <w:rPr>
        <w:rFonts w:ascii="Wingdings" w:hAnsi="Wingdings" w:hint="default"/>
      </w:rPr>
    </w:lvl>
  </w:abstractNum>
  <w:abstractNum w:abstractNumId="13" w15:restartNumberingAfterBreak="0">
    <w:nsid w:val="2411491C"/>
    <w:multiLevelType w:val="hybridMultilevel"/>
    <w:tmpl w:val="D694A3D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24481EF4"/>
    <w:multiLevelType w:val="multilevel"/>
    <w:tmpl w:val="5F14F9BC"/>
    <w:lvl w:ilvl="0">
      <w:start w:val="1"/>
      <w:numFmt w:val="decimal"/>
      <w:lvlText w:val="%1"/>
      <w:lvlJc w:val="left"/>
      <w:pPr>
        <w:ind w:left="430" w:hanging="43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52F2352"/>
    <w:multiLevelType w:val="hybridMultilevel"/>
    <w:tmpl w:val="6880893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6" w15:restartNumberingAfterBreak="0">
    <w:nsid w:val="27193426"/>
    <w:multiLevelType w:val="hybridMultilevel"/>
    <w:tmpl w:val="A52E801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28C9562A"/>
    <w:multiLevelType w:val="hybridMultilevel"/>
    <w:tmpl w:val="84EAA38E"/>
    <w:lvl w:ilvl="0" w:tplc="083E6EC8">
      <w:start w:val="1"/>
      <w:numFmt w:val="bullet"/>
      <w:lvlText w:val=""/>
      <w:lvlJc w:val="left"/>
      <w:pPr>
        <w:ind w:left="1440" w:hanging="360"/>
      </w:pPr>
      <w:rPr>
        <w:rFonts w:ascii="Wingdings" w:hAnsi="Wingdings" w:hint="default"/>
        <w:color w:val="7030A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C3A72DA"/>
    <w:multiLevelType w:val="hybridMultilevel"/>
    <w:tmpl w:val="30EA0B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D915E73"/>
    <w:multiLevelType w:val="hybridMultilevel"/>
    <w:tmpl w:val="6E5882AA"/>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20" w15:restartNumberingAfterBreak="0">
    <w:nsid w:val="2FB60457"/>
    <w:multiLevelType w:val="hybridMultilevel"/>
    <w:tmpl w:val="6DE0B72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327D254F"/>
    <w:multiLevelType w:val="hybridMultilevel"/>
    <w:tmpl w:val="FA460AC6"/>
    <w:lvl w:ilvl="0" w:tplc="08090001">
      <w:start w:val="1"/>
      <w:numFmt w:val="bullet"/>
      <w:pStyle w:val="4Bulletedcopyblue"/>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32FB7758"/>
    <w:multiLevelType w:val="multilevel"/>
    <w:tmpl w:val="8BBA04D0"/>
    <w:lvl w:ilvl="0">
      <w:start w:val="3"/>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A6154FF"/>
    <w:multiLevelType w:val="hybridMultilevel"/>
    <w:tmpl w:val="F50EA8E0"/>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24" w15:restartNumberingAfterBreak="0">
    <w:nsid w:val="3C0010DE"/>
    <w:multiLevelType w:val="hybridMultilevel"/>
    <w:tmpl w:val="7A9066F8"/>
    <w:lvl w:ilvl="0" w:tplc="08090001">
      <w:start w:val="1"/>
      <w:numFmt w:val="bullet"/>
      <w:lvlText w:val=""/>
      <w:lvlJc w:val="left"/>
      <w:pPr>
        <w:ind w:left="1997" w:hanging="360"/>
      </w:pPr>
      <w:rPr>
        <w:rFonts w:ascii="Symbol" w:hAnsi="Symbol" w:hint="default"/>
      </w:rPr>
    </w:lvl>
    <w:lvl w:ilvl="1" w:tplc="08090003" w:tentative="1">
      <w:start w:val="1"/>
      <w:numFmt w:val="bullet"/>
      <w:lvlText w:val="o"/>
      <w:lvlJc w:val="left"/>
      <w:pPr>
        <w:ind w:left="2717" w:hanging="360"/>
      </w:pPr>
      <w:rPr>
        <w:rFonts w:ascii="Courier New" w:hAnsi="Courier New" w:cs="Courier New" w:hint="default"/>
      </w:rPr>
    </w:lvl>
    <w:lvl w:ilvl="2" w:tplc="08090005" w:tentative="1">
      <w:start w:val="1"/>
      <w:numFmt w:val="bullet"/>
      <w:lvlText w:val=""/>
      <w:lvlJc w:val="left"/>
      <w:pPr>
        <w:ind w:left="3437" w:hanging="360"/>
      </w:pPr>
      <w:rPr>
        <w:rFonts w:ascii="Wingdings" w:hAnsi="Wingdings" w:hint="default"/>
      </w:rPr>
    </w:lvl>
    <w:lvl w:ilvl="3" w:tplc="08090001" w:tentative="1">
      <w:start w:val="1"/>
      <w:numFmt w:val="bullet"/>
      <w:lvlText w:val=""/>
      <w:lvlJc w:val="left"/>
      <w:pPr>
        <w:ind w:left="4157" w:hanging="360"/>
      </w:pPr>
      <w:rPr>
        <w:rFonts w:ascii="Symbol" w:hAnsi="Symbol" w:hint="default"/>
      </w:rPr>
    </w:lvl>
    <w:lvl w:ilvl="4" w:tplc="08090003" w:tentative="1">
      <w:start w:val="1"/>
      <w:numFmt w:val="bullet"/>
      <w:lvlText w:val="o"/>
      <w:lvlJc w:val="left"/>
      <w:pPr>
        <w:ind w:left="4877" w:hanging="360"/>
      </w:pPr>
      <w:rPr>
        <w:rFonts w:ascii="Courier New" w:hAnsi="Courier New" w:cs="Courier New" w:hint="default"/>
      </w:rPr>
    </w:lvl>
    <w:lvl w:ilvl="5" w:tplc="08090005" w:tentative="1">
      <w:start w:val="1"/>
      <w:numFmt w:val="bullet"/>
      <w:lvlText w:val=""/>
      <w:lvlJc w:val="left"/>
      <w:pPr>
        <w:ind w:left="5597" w:hanging="360"/>
      </w:pPr>
      <w:rPr>
        <w:rFonts w:ascii="Wingdings" w:hAnsi="Wingdings" w:hint="default"/>
      </w:rPr>
    </w:lvl>
    <w:lvl w:ilvl="6" w:tplc="08090001" w:tentative="1">
      <w:start w:val="1"/>
      <w:numFmt w:val="bullet"/>
      <w:lvlText w:val=""/>
      <w:lvlJc w:val="left"/>
      <w:pPr>
        <w:ind w:left="6317" w:hanging="360"/>
      </w:pPr>
      <w:rPr>
        <w:rFonts w:ascii="Symbol" w:hAnsi="Symbol" w:hint="default"/>
      </w:rPr>
    </w:lvl>
    <w:lvl w:ilvl="7" w:tplc="08090003" w:tentative="1">
      <w:start w:val="1"/>
      <w:numFmt w:val="bullet"/>
      <w:lvlText w:val="o"/>
      <w:lvlJc w:val="left"/>
      <w:pPr>
        <w:ind w:left="7037" w:hanging="360"/>
      </w:pPr>
      <w:rPr>
        <w:rFonts w:ascii="Courier New" w:hAnsi="Courier New" w:cs="Courier New" w:hint="default"/>
      </w:rPr>
    </w:lvl>
    <w:lvl w:ilvl="8" w:tplc="08090005" w:tentative="1">
      <w:start w:val="1"/>
      <w:numFmt w:val="bullet"/>
      <w:lvlText w:val=""/>
      <w:lvlJc w:val="left"/>
      <w:pPr>
        <w:ind w:left="7757" w:hanging="360"/>
      </w:pPr>
      <w:rPr>
        <w:rFonts w:ascii="Wingdings" w:hAnsi="Wingdings" w:hint="default"/>
      </w:rPr>
    </w:lvl>
  </w:abstractNum>
  <w:abstractNum w:abstractNumId="25" w15:restartNumberingAfterBreak="0">
    <w:nsid w:val="3D7B5CCD"/>
    <w:multiLevelType w:val="hybridMultilevel"/>
    <w:tmpl w:val="B88A185E"/>
    <w:lvl w:ilvl="0" w:tplc="D194C8F8">
      <w:start w:val="1"/>
      <w:numFmt w:val="bullet"/>
      <w:lvlText w:val=""/>
      <w:lvlJc w:val="left"/>
      <w:pPr>
        <w:ind w:left="72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3D7EC5"/>
    <w:multiLevelType w:val="hybridMultilevel"/>
    <w:tmpl w:val="4DD417C0"/>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15:restartNumberingAfterBreak="0">
    <w:nsid w:val="41897238"/>
    <w:multiLevelType w:val="hybridMultilevel"/>
    <w:tmpl w:val="32F8A9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3EA2E3B"/>
    <w:multiLevelType w:val="hybridMultilevel"/>
    <w:tmpl w:val="97BCA2B6"/>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29" w15:restartNumberingAfterBreak="0">
    <w:nsid w:val="44CF799C"/>
    <w:multiLevelType w:val="hybridMultilevel"/>
    <w:tmpl w:val="6CD4751C"/>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30" w15:restartNumberingAfterBreak="0">
    <w:nsid w:val="4871565F"/>
    <w:multiLevelType w:val="hybridMultilevel"/>
    <w:tmpl w:val="72E66E7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1" w15:restartNumberingAfterBreak="0">
    <w:nsid w:val="4A9464DC"/>
    <w:multiLevelType w:val="hybridMultilevel"/>
    <w:tmpl w:val="557E325A"/>
    <w:lvl w:ilvl="0" w:tplc="7F382354">
      <w:start w:val="1"/>
      <w:numFmt w:val="bullet"/>
      <w:lvlText w:val=""/>
      <w:lvlJc w:val="left"/>
      <w:pPr>
        <w:ind w:left="1800" w:hanging="360"/>
      </w:pPr>
      <w:rPr>
        <w:rFonts w:ascii="Wingdings" w:hAnsi="Wingdings" w:hint="default"/>
        <w:color w:val="000000" w:themeColor="text1"/>
        <w:u w:color="FFFFFF" w:themeColor="background1"/>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4CB2137C"/>
    <w:multiLevelType w:val="hybridMultilevel"/>
    <w:tmpl w:val="64C67C6E"/>
    <w:lvl w:ilvl="0" w:tplc="D1E0279E">
      <w:start w:val="1"/>
      <w:numFmt w:val="bullet"/>
      <w:lvlText w:val=""/>
      <w:lvlJc w:val="left"/>
      <w:pPr>
        <w:ind w:left="1440" w:hanging="360"/>
      </w:pPr>
      <w:rPr>
        <w:rFonts w:ascii="Wingdings" w:hAnsi="Wingdings" w:hint="default"/>
        <w:color w:val="7030A0"/>
        <w:u w:color="FFFFFF" w:themeColor="background1"/>
      </w:rPr>
    </w:lvl>
    <w:lvl w:ilvl="1" w:tplc="D1E0279E">
      <w:start w:val="1"/>
      <w:numFmt w:val="bullet"/>
      <w:lvlText w:val=""/>
      <w:lvlJc w:val="left"/>
      <w:pPr>
        <w:ind w:left="765" w:hanging="360"/>
      </w:pPr>
      <w:rPr>
        <w:rFonts w:ascii="Wingdings" w:hAnsi="Wingdings" w:hint="default"/>
        <w:color w:val="7030A0"/>
        <w:u w:color="FFFFFF" w:themeColor="background1"/>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4CE82133"/>
    <w:multiLevelType w:val="multilevel"/>
    <w:tmpl w:val="76225C00"/>
    <w:lvl w:ilvl="0">
      <w:start w:val="1"/>
      <w:numFmt w:val="decimal"/>
      <w:lvlText w:val="%1"/>
      <w:lvlJc w:val="left"/>
      <w:pPr>
        <w:ind w:left="432" w:hanging="432"/>
      </w:pPr>
    </w:lvl>
    <w:lvl w:ilvl="1">
      <w:start w:val="1"/>
      <w:numFmt w:val="decimal"/>
      <w:lvlText w:val="%1.%2"/>
      <w:lvlJc w:val="left"/>
      <w:pPr>
        <w:ind w:left="576" w:hanging="576"/>
      </w:pPr>
      <w:rPr>
        <w:sz w:val="28"/>
        <w:szCs w:val="28"/>
      </w:rPr>
    </w:lvl>
    <w:lvl w:ilvl="2">
      <w:start w:val="1"/>
      <w:numFmt w:val="bullet"/>
      <w:lvlText w:val=""/>
      <w:lvlJc w:val="left"/>
      <w:pPr>
        <w:ind w:left="1637" w:hanging="36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4D481A0F"/>
    <w:multiLevelType w:val="hybridMultilevel"/>
    <w:tmpl w:val="93DC00D8"/>
    <w:lvl w:ilvl="0" w:tplc="08090001">
      <w:start w:val="1"/>
      <w:numFmt w:val="bullet"/>
      <w:lvlText w:val=""/>
      <w:lvlJc w:val="left"/>
      <w:pPr>
        <w:ind w:left="2563" w:hanging="360"/>
      </w:pPr>
      <w:rPr>
        <w:rFonts w:ascii="Symbol" w:hAnsi="Symbol" w:hint="default"/>
      </w:rPr>
    </w:lvl>
    <w:lvl w:ilvl="1" w:tplc="08090003" w:tentative="1">
      <w:start w:val="1"/>
      <w:numFmt w:val="bullet"/>
      <w:lvlText w:val="o"/>
      <w:lvlJc w:val="left"/>
      <w:pPr>
        <w:ind w:left="3283" w:hanging="360"/>
      </w:pPr>
      <w:rPr>
        <w:rFonts w:ascii="Courier New" w:hAnsi="Courier New" w:cs="Courier New" w:hint="default"/>
      </w:rPr>
    </w:lvl>
    <w:lvl w:ilvl="2" w:tplc="08090005" w:tentative="1">
      <w:start w:val="1"/>
      <w:numFmt w:val="bullet"/>
      <w:lvlText w:val=""/>
      <w:lvlJc w:val="left"/>
      <w:pPr>
        <w:ind w:left="4003" w:hanging="360"/>
      </w:pPr>
      <w:rPr>
        <w:rFonts w:ascii="Wingdings" w:hAnsi="Wingdings" w:hint="default"/>
      </w:rPr>
    </w:lvl>
    <w:lvl w:ilvl="3" w:tplc="08090001" w:tentative="1">
      <w:start w:val="1"/>
      <w:numFmt w:val="bullet"/>
      <w:lvlText w:val=""/>
      <w:lvlJc w:val="left"/>
      <w:pPr>
        <w:ind w:left="4723" w:hanging="360"/>
      </w:pPr>
      <w:rPr>
        <w:rFonts w:ascii="Symbol" w:hAnsi="Symbol" w:hint="default"/>
      </w:rPr>
    </w:lvl>
    <w:lvl w:ilvl="4" w:tplc="08090003" w:tentative="1">
      <w:start w:val="1"/>
      <w:numFmt w:val="bullet"/>
      <w:lvlText w:val="o"/>
      <w:lvlJc w:val="left"/>
      <w:pPr>
        <w:ind w:left="5443" w:hanging="360"/>
      </w:pPr>
      <w:rPr>
        <w:rFonts w:ascii="Courier New" w:hAnsi="Courier New" w:cs="Courier New" w:hint="default"/>
      </w:rPr>
    </w:lvl>
    <w:lvl w:ilvl="5" w:tplc="08090005" w:tentative="1">
      <w:start w:val="1"/>
      <w:numFmt w:val="bullet"/>
      <w:lvlText w:val=""/>
      <w:lvlJc w:val="left"/>
      <w:pPr>
        <w:ind w:left="6163" w:hanging="360"/>
      </w:pPr>
      <w:rPr>
        <w:rFonts w:ascii="Wingdings" w:hAnsi="Wingdings" w:hint="default"/>
      </w:rPr>
    </w:lvl>
    <w:lvl w:ilvl="6" w:tplc="08090001" w:tentative="1">
      <w:start w:val="1"/>
      <w:numFmt w:val="bullet"/>
      <w:lvlText w:val=""/>
      <w:lvlJc w:val="left"/>
      <w:pPr>
        <w:ind w:left="6883" w:hanging="360"/>
      </w:pPr>
      <w:rPr>
        <w:rFonts w:ascii="Symbol" w:hAnsi="Symbol" w:hint="default"/>
      </w:rPr>
    </w:lvl>
    <w:lvl w:ilvl="7" w:tplc="08090003" w:tentative="1">
      <w:start w:val="1"/>
      <w:numFmt w:val="bullet"/>
      <w:lvlText w:val="o"/>
      <w:lvlJc w:val="left"/>
      <w:pPr>
        <w:ind w:left="7603" w:hanging="360"/>
      </w:pPr>
      <w:rPr>
        <w:rFonts w:ascii="Courier New" w:hAnsi="Courier New" w:cs="Courier New" w:hint="default"/>
      </w:rPr>
    </w:lvl>
    <w:lvl w:ilvl="8" w:tplc="08090005" w:tentative="1">
      <w:start w:val="1"/>
      <w:numFmt w:val="bullet"/>
      <w:lvlText w:val=""/>
      <w:lvlJc w:val="left"/>
      <w:pPr>
        <w:ind w:left="8323" w:hanging="360"/>
      </w:pPr>
      <w:rPr>
        <w:rFonts w:ascii="Wingdings" w:hAnsi="Wingdings" w:hint="default"/>
      </w:rPr>
    </w:lvl>
  </w:abstractNum>
  <w:abstractNum w:abstractNumId="35" w15:restartNumberingAfterBreak="0">
    <w:nsid w:val="50602656"/>
    <w:multiLevelType w:val="hybridMultilevel"/>
    <w:tmpl w:val="6E64688C"/>
    <w:lvl w:ilvl="0" w:tplc="FB9670CC">
      <w:start w:val="1"/>
      <w:numFmt w:val="bullet"/>
      <w:pStyle w:val="3Bulletedcopyblue"/>
      <w:lvlText w:val=""/>
      <w:lvlPicBulletId w:val="0"/>
      <w:lvlJc w:val="left"/>
      <w:pPr>
        <w:ind w:left="53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36" w15:restartNumberingAfterBreak="0">
    <w:nsid w:val="509F27DD"/>
    <w:multiLevelType w:val="hybridMultilevel"/>
    <w:tmpl w:val="FF504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3B34AAF"/>
    <w:multiLevelType w:val="hybridMultilevel"/>
    <w:tmpl w:val="B532CE4C"/>
    <w:lvl w:ilvl="0" w:tplc="08090001">
      <w:start w:val="1"/>
      <w:numFmt w:val="bullet"/>
      <w:lvlText w:val=""/>
      <w:lvlJc w:val="left"/>
      <w:pPr>
        <w:ind w:left="1373" w:hanging="360"/>
      </w:pPr>
      <w:rPr>
        <w:rFonts w:ascii="Symbol" w:hAnsi="Symbol" w:hint="default"/>
      </w:rPr>
    </w:lvl>
    <w:lvl w:ilvl="1" w:tplc="08090003" w:tentative="1">
      <w:start w:val="1"/>
      <w:numFmt w:val="bullet"/>
      <w:lvlText w:val="o"/>
      <w:lvlJc w:val="left"/>
      <w:pPr>
        <w:ind w:left="2093" w:hanging="360"/>
      </w:pPr>
      <w:rPr>
        <w:rFonts w:ascii="Courier New" w:hAnsi="Courier New" w:cs="Courier New" w:hint="default"/>
      </w:rPr>
    </w:lvl>
    <w:lvl w:ilvl="2" w:tplc="08090005" w:tentative="1">
      <w:start w:val="1"/>
      <w:numFmt w:val="bullet"/>
      <w:lvlText w:val=""/>
      <w:lvlJc w:val="left"/>
      <w:pPr>
        <w:ind w:left="2813" w:hanging="360"/>
      </w:pPr>
      <w:rPr>
        <w:rFonts w:ascii="Wingdings" w:hAnsi="Wingdings" w:hint="default"/>
      </w:rPr>
    </w:lvl>
    <w:lvl w:ilvl="3" w:tplc="08090001" w:tentative="1">
      <w:start w:val="1"/>
      <w:numFmt w:val="bullet"/>
      <w:lvlText w:val=""/>
      <w:lvlJc w:val="left"/>
      <w:pPr>
        <w:ind w:left="3533" w:hanging="360"/>
      </w:pPr>
      <w:rPr>
        <w:rFonts w:ascii="Symbol" w:hAnsi="Symbol" w:hint="default"/>
      </w:rPr>
    </w:lvl>
    <w:lvl w:ilvl="4" w:tplc="08090003" w:tentative="1">
      <w:start w:val="1"/>
      <w:numFmt w:val="bullet"/>
      <w:lvlText w:val="o"/>
      <w:lvlJc w:val="left"/>
      <w:pPr>
        <w:ind w:left="4253" w:hanging="360"/>
      </w:pPr>
      <w:rPr>
        <w:rFonts w:ascii="Courier New" w:hAnsi="Courier New" w:cs="Courier New" w:hint="default"/>
      </w:rPr>
    </w:lvl>
    <w:lvl w:ilvl="5" w:tplc="08090005" w:tentative="1">
      <w:start w:val="1"/>
      <w:numFmt w:val="bullet"/>
      <w:lvlText w:val=""/>
      <w:lvlJc w:val="left"/>
      <w:pPr>
        <w:ind w:left="4973" w:hanging="360"/>
      </w:pPr>
      <w:rPr>
        <w:rFonts w:ascii="Wingdings" w:hAnsi="Wingdings" w:hint="default"/>
      </w:rPr>
    </w:lvl>
    <w:lvl w:ilvl="6" w:tplc="08090001" w:tentative="1">
      <w:start w:val="1"/>
      <w:numFmt w:val="bullet"/>
      <w:lvlText w:val=""/>
      <w:lvlJc w:val="left"/>
      <w:pPr>
        <w:ind w:left="5693" w:hanging="360"/>
      </w:pPr>
      <w:rPr>
        <w:rFonts w:ascii="Symbol" w:hAnsi="Symbol" w:hint="default"/>
      </w:rPr>
    </w:lvl>
    <w:lvl w:ilvl="7" w:tplc="08090003" w:tentative="1">
      <w:start w:val="1"/>
      <w:numFmt w:val="bullet"/>
      <w:lvlText w:val="o"/>
      <w:lvlJc w:val="left"/>
      <w:pPr>
        <w:ind w:left="6413" w:hanging="360"/>
      </w:pPr>
      <w:rPr>
        <w:rFonts w:ascii="Courier New" w:hAnsi="Courier New" w:cs="Courier New" w:hint="default"/>
      </w:rPr>
    </w:lvl>
    <w:lvl w:ilvl="8" w:tplc="08090005" w:tentative="1">
      <w:start w:val="1"/>
      <w:numFmt w:val="bullet"/>
      <w:lvlText w:val=""/>
      <w:lvlJc w:val="left"/>
      <w:pPr>
        <w:ind w:left="7133" w:hanging="360"/>
      </w:pPr>
      <w:rPr>
        <w:rFonts w:ascii="Wingdings" w:hAnsi="Wingdings" w:hint="default"/>
      </w:rPr>
    </w:lvl>
  </w:abstractNum>
  <w:abstractNum w:abstractNumId="38" w15:restartNumberingAfterBreak="0">
    <w:nsid w:val="54DA74E4"/>
    <w:multiLevelType w:val="hybridMultilevel"/>
    <w:tmpl w:val="2D92BEE4"/>
    <w:lvl w:ilvl="0" w:tplc="08090001">
      <w:start w:val="1"/>
      <w:numFmt w:val="bullet"/>
      <w:lvlText w:val=""/>
      <w:lvlJc w:val="left"/>
      <w:pPr>
        <w:ind w:left="1997" w:hanging="360"/>
      </w:pPr>
      <w:rPr>
        <w:rFonts w:ascii="Symbol" w:hAnsi="Symbol" w:hint="default"/>
      </w:rPr>
    </w:lvl>
    <w:lvl w:ilvl="1" w:tplc="08090003" w:tentative="1">
      <w:start w:val="1"/>
      <w:numFmt w:val="bullet"/>
      <w:lvlText w:val="o"/>
      <w:lvlJc w:val="left"/>
      <w:pPr>
        <w:ind w:left="2717" w:hanging="360"/>
      </w:pPr>
      <w:rPr>
        <w:rFonts w:ascii="Courier New" w:hAnsi="Courier New" w:cs="Courier New" w:hint="default"/>
      </w:rPr>
    </w:lvl>
    <w:lvl w:ilvl="2" w:tplc="08090005" w:tentative="1">
      <w:start w:val="1"/>
      <w:numFmt w:val="bullet"/>
      <w:lvlText w:val=""/>
      <w:lvlJc w:val="left"/>
      <w:pPr>
        <w:ind w:left="3437" w:hanging="360"/>
      </w:pPr>
      <w:rPr>
        <w:rFonts w:ascii="Wingdings" w:hAnsi="Wingdings" w:hint="default"/>
      </w:rPr>
    </w:lvl>
    <w:lvl w:ilvl="3" w:tplc="08090001" w:tentative="1">
      <w:start w:val="1"/>
      <w:numFmt w:val="bullet"/>
      <w:lvlText w:val=""/>
      <w:lvlJc w:val="left"/>
      <w:pPr>
        <w:ind w:left="4157" w:hanging="360"/>
      </w:pPr>
      <w:rPr>
        <w:rFonts w:ascii="Symbol" w:hAnsi="Symbol" w:hint="default"/>
      </w:rPr>
    </w:lvl>
    <w:lvl w:ilvl="4" w:tplc="08090003" w:tentative="1">
      <w:start w:val="1"/>
      <w:numFmt w:val="bullet"/>
      <w:lvlText w:val="o"/>
      <w:lvlJc w:val="left"/>
      <w:pPr>
        <w:ind w:left="4877" w:hanging="360"/>
      </w:pPr>
      <w:rPr>
        <w:rFonts w:ascii="Courier New" w:hAnsi="Courier New" w:cs="Courier New" w:hint="default"/>
      </w:rPr>
    </w:lvl>
    <w:lvl w:ilvl="5" w:tplc="08090005" w:tentative="1">
      <w:start w:val="1"/>
      <w:numFmt w:val="bullet"/>
      <w:lvlText w:val=""/>
      <w:lvlJc w:val="left"/>
      <w:pPr>
        <w:ind w:left="5597" w:hanging="360"/>
      </w:pPr>
      <w:rPr>
        <w:rFonts w:ascii="Wingdings" w:hAnsi="Wingdings" w:hint="default"/>
      </w:rPr>
    </w:lvl>
    <w:lvl w:ilvl="6" w:tplc="08090001" w:tentative="1">
      <w:start w:val="1"/>
      <w:numFmt w:val="bullet"/>
      <w:lvlText w:val=""/>
      <w:lvlJc w:val="left"/>
      <w:pPr>
        <w:ind w:left="6317" w:hanging="360"/>
      </w:pPr>
      <w:rPr>
        <w:rFonts w:ascii="Symbol" w:hAnsi="Symbol" w:hint="default"/>
      </w:rPr>
    </w:lvl>
    <w:lvl w:ilvl="7" w:tplc="08090003" w:tentative="1">
      <w:start w:val="1"/>
      <w:numFmt w:val="bullet"/>
      <w:lvlText w:val="o"/>
      <w:lvlJc w:val="left"/>
      <w:pPr>
        <w:ind w:left="7037" w:hanging="360"/>
      </w:pPr>
      <w:rPr>
        <w:rFonts w:ascii="Courier New" w:hAnsi="Courier New" w:cs="Courier New" w:hint="default"/>
      </w:rPr>
    </w:lvl>
    <w:lvl w:ilvl="8" w:tplc="08090005" w:tentative="1">
      <w:start w:val="1"/>
      <w:numFmt w:val="bullet"/>
      <w:lvlText w:val=""/>
      <w:lvlJc w:val="left"/>
      <w:pPr>
        <w:ind w:left="7757" w:hanging="360"/>
      </w:pPr>
      <w:rPr>
        <w:rFonts w:ascii="Wingdings" w:hAnsi="Wingdings" w:hint="default"/>
      </w:rPr>
    </w:lvl>
  </w:abstractNum>
  <w:abstractNum w:abstractNumId="39" w15:restartNumberingAfterBreak="0">
    <w:nsid w:val="552B220A"/>
    <w:multiLevelType w:val="hybridMultilevel"/>
    <w:tmpl w:val="44BAF8C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0" w15:restartNumberingAfterBreak="0">
    <w:nsid w:val="55CA7FA5"/>
    <w:multiLevelType w:val="hybridMultilevel"/>
    <w:tmpl w:val="3EF83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B8D68F0"/>
    <w:multiLevelType w:val="hybridMultilevel"/>
    <w:tmpl w:val="0AA2392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2" w15:restartNumberingAfterBreak="0">
    <w:nsid w:val="5E104D5A"/>
    <w:multiLevelType w:val="multilevel"/>
    <w:tmpl w:val="5262CAFE"/>
    <w:lvl w:ilvl="0">
      <w:start w:val="5"/>
      <w:numFmt w:val="decimal"/>
      <w:lvlText w:val="%1"/>
      <w:lvlJc w:val="left"/>
      <w:pPr>
        <w:ind w:left="645" w:hanging="645"/>
      </w:pPr>
      <w:rPr>
        <w:rFonts w:cstheme="minorBidi" w:hint="default"/>
      </w:rPr>
    </w:lvl>
    <w:lvl w:ilvl="1">
      <w:start w:val="27"/>
      <w:numFmt w:val="decimal"/>
      <w:lvlText w:val="%1.%2"/>
      <w:lvlJc w:val="left"/>
      <w:pPr>
        <w:ind w:left="787" w:hanging="645"/>
      </w:pPr>
      <w:rPr>
        <w:rFonts w:cstheme="minorBidi" w:hint="default"/>
      </w:rPr>
    </w:lvl>
    <w:lvl w:ilvl="2">
      <w:start w:val="1"/>
      <w:numFmt w:val="decimal"/>
      <w:lvlText w:val="%1.%2.%3"/>
      <w:lvlJc w:val="left"/>
      <w:pPr>
        <w:ind w:left="1004" w:hanging="720"/>
      </w:pPr>
      <w:rPr>
        <w:rFonts w:cstheme="minorBidi" w:hint="default"/>
      </w:rPr>
    </w:lvl>
    <w:lvl w:ilvl="3">
      <w:start w:val="1"/>
      <w:numFmt w:val="decimal"/>
      <w:lvlText w:val="%1.%2.%3.%4"/>
      <w:lvlJc w:val="left"/>
      <w:pPr>
        <w:ind w:left="1146" w:hanging="720"/>
      </w:pPr>
      <w:rPr>
        <w:rFonts w:cstheme="minorBidi" w:hint="default"/>
      </w:rPr>
    </w:lvl>
    <w:lvl w:ilvl="4">
      <w:start w:val="1"/>
      <w:numFmt w:val="decimal"/>
      <w:lvlText w:val="%1.%2.%3.%4.%5"/>
      <w:lvlJc w:val="left"/>
      <w:pPr>
        <w:ind w:left="1648" w:hanging="1080"/>
      </w:pPr>
      <w:rPr>
        <w:rFonts w:cstheme="minorBidi" w:hint="default"/>
      </w:rPr>
    </w:lvl>
    <w:lvl w:ilvl="5">
      <w:start w:val="1"/>
      <w:numFmt w:val="decimal"/>
      <w:lvlText w:val="%1.%2.%3.%4.%5.%6"/>
      <w:lvlJc w:val="left"/>
      <w:pPr>
        <w:ind w:left="1790" w:hanging="1080"/>
      </w:pPr>
      <w:rPr>
        <w:rFonts w:cstheme="minorBidi" w:hint="default"/>
      </w:rPr>
    </w:lvl>
    <w:lvl w:ilvl="6">
      <w:start w:val="1"/>
      <w:numFmt w:val="decimal"/>
      <w:lvlText w:val="%1.%2.%3.%4.%5.%6.%7"/>
      <w:lvlJc w:val="left"/>
      <w:pPr>
        <w:ind w:left="2292" w:hanging="1440"/>
      </w:pPr>
      <w:rPr>
        <w:rFonts w:cstheme="minorBidi" w:hint="default"/>
      </w:rPr>
    </w:lvl>
    <w:lvl w:ilvl="7">
      <w:start w:val="1"/>
      <w:numFmt w:val="decimal"/>
      <w:lvlText w:val="%1.%2.%3.%4.%5.%6.%7.%8"/>
      <w:lvlJc w:val="left"/>
      <w:pPr>
        <w:ind w:left="2434" w:hanging="1440"/>
      </w:pPr>
      <w:rPr>
        <w:rFonts w:cstheme="minorBidi" w:hint="default"/>
      </w:rPr>
    </w:lvl>
    <w:lvl w:ilvl="8">
      <w:start w:val="1"/>
      <w:numFmt w:val="decimal"/>
      <w:lvlText w:val="%1.%2.%3.%4.%5.%6.%7.%8.%9"/>
      <w:lvlJc w:val="left"/>
      <w:pPr>
        <w:ind w:left="2936" w:hanging="1800"/>
      </w:pPr>
      <w:rPr>
        <w:rFonts w:cstheme="minorBidi" w:hint="default"/>
      </w:rPr>
    </w:lvl>
  </w:abstractNum>
  <w:abstractNum w:abstractNumId="43" w15:restartNumberingAfterBreak="0">
    <w:nsid w:val="6236071C"/>
    <w:multiLevelType w:val="hybridMultilevel"/>
    <w:tmpl w:val="F7EA5980"/>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44" w15:restartNumberingAfterBreak="0">
    <w:nsid w:val="6365696E"/>
    <w:multiLevelType w:val="hybridMultilevel"/>
    <w:tmpl w:val="E01628D4"/>
    <w:lvl w:ilvl="0" w:tplc="08090001">
      <w:start w:val="1"/>
      <w:numFmt w:val="bullet"/>
      <w:lvlText w:val=""/>
      <w:lvlJc w:val="left"/>
      <w:pPr>
        <w:ind w:left="1430" w:hanging="360"/>
      </w:pPr>
      <w:rPr>
        <w:rFonts w:ascii="Symbol" w:hAnsi="Symbol" w:hint="default"/>
      </w:rPr>
    </w:lvl>
    <w:lvl w:ilvl="1" w:tplc="08090003" w:tentative="1">
      <w:start w:val="1"/>
      <w:numFmt w:val="bullet"/>
      <w:lvlText w:val="o"/>
      <w:lvlJc w:val="left"/>
      <w:pPr>
        <w:ind w:left="2150" w:hanging="360"/>
      </w:pPr>
      <w:rPr>
        <w:rFonts w:ascii="Courier New" w:hAnsi="Courier New" w:cs="Courier New" w:hint="default"/>
      </w:rPr>
    </w:lvl>
    <w:lvl w:ilvl="2" w:tplc="08090005" w:tentative="1">
      <w:start w:val="1"/>
      <w:numFmt w:val="bullet"/>
      <w:lvlText w:val=""/>
      <w:lvlJc w:val="left"/>
      <w:pPr>
        <w:ind w:left="2870" w:hanging="360"/>
      </w:pPr>
      <w:rPr>
        <w:rFonts w:ascii="Wingdings" w:hAnsi="Wingdings" w:hint="default"/>
      </w:rPr>
    </w:lvl>
    <w:lvl w:ilvl="3" w:tplc="08090001" w:tentative="1">
      <w:start w:val="1"/>
      <w:numFmt w:val="bullet"/>
      <w:lvlText w:val=""/>
      <w:lvlJc w:val="left"/>
      <w:pPr>
        <w:ind w:left="3590" w:hanging="360"/>
      </w:pPr>
      <w:rPr>
        <w:rFonts w:ascii="Symbol" w:hAnsi="Symbol" w:hint="default"/>
      </w:rPr>
    </w:lvl>
    <w:lvl w:ilvl="4" w:tplc="08090003" w:tentative="1">
      <w:start w:val="1"/>
      <w:numFmt w:val="bullet"/>
      <w:lvlText w:val="o"/>
      <w:lvlJc w:val="left"/>
      <w:pPr>
        <w:ind w:left="4310" w:hanging="360"/>
      </w:pPr>
      <w:rPr>
        <w:rFonts w:ascii="Courier New" w:hAnsi="Courier New" w:cs="Courier New" w:hint="default"/>
      </w:rPr>
    </w:lvl>
    <w:lvl w:ilvl="5" w:tplc="08090005" w:tentative="1">
      <w:start w:val="1"/>
      <w:numFmt w:val="bullet"/>
      <w:lvlText w:val=""/>
      <w:lvlJc w:val="left"/>
      <w:pPr>
        <w:ind w:left="5030" w:hanging="360"/>
      </w:pPr>
      <w:rPr>
        <w:rFonts w:ascii="Wingdings" w:hAnsi="Wingdings" w:hint="default"/>
      </w:rPr>
    </w:lvl>
    <w:lvl w:ilvl="6" w:tplc="08090001" w:tentative="1">
      <w:start w:val="1"/>
      <w:numFmt w:val="bullet"/>
      <w:lvlText w:val=""/>
      <w:lvlJc w:val="left"/>
      <w:pPr>
        <w:ind w:left="5750" w:hanging="360"/>
      </w:pPr>
      <w:rPr>
        <w:rFonts w:ascii="Symbol" w:hAnsi="Symbol" w:hint="default"/>
      </w:rPr>
    </w:lvl>
    <w:lvl w:ilvl="7" w:tplc="08090003" w:tentative="1">
      <w:start w:val="1"/>
      <w:numFmt w:val="bullet"/>
      <w:lvlText w:val="o"/>
      <w:lvlJc w:val="left"/>
      <w:pPr>
        <w:ind w:left="6470" w:hanging="360"/>
      </w:pPr>
      <w:rPr>
        <w:rFonts w:ascii="Courier New" w:hAnsi="Courier New" w:cs="Courier New" w:hint="default"/>
      </w:rPr>
    </w:lvl>
    <w:lvl w:ilvl="8" w:tplc="08090005" w:tentative="1">
      <w:start w:val="1"/>
      <w:numFmt w:val="bullet"/>
      <w:lvlText w:val=""/>
      <w:lvlJc w:val="left"/>
      <w:pPr>
        <w:ind w:left="7190" w:hanging="360"/>
      </w:pPr>
      <w:rPr>
        <w:rFonts w:ascii="Wingdings" w:hAnsi="Wingdings" w:hint="default"/>
      </w:rPr>
    </w:lvl>
  </w:abstractNum>
  <w:abstractNum w:abstractNumId="45" w15:restartNumberingAfterBreak="0">
    <w:nsid w:val="6A766F0A"/>
    <w:multiLevelType w:val="hybridMultilevel"/>
    <w:tmpl w:val="20920468"/>
    <w:lvl w:ilvl="0" w:tplc="D9180A7A">
      <w:start w:val="1"/>
      <w:numFmt w:val="bullet"/>
      <w:lvlText w:val="-"/>
      <w:lvlJc w:val="left"/>
      <w:pPr>
        <w:ind w:left="1997"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C0849E6"/>
    <w:multiLevelType w:val="hybridMultilevel"/>
    <w:tmpl w:val="13365F5A"/>
    <w:lvl w:ilvl="0" w:tplc="D1E0279E">
      <w:start w:val="1"/>
      <w:numFmt w:val="bullet"/>
      <w:lvlText w:val=""/>
      <w:lvlJc w:val="left"/>
      <w:pPr>
        <w:ind w:left="720" w:hanging="360"/>
      </w:pPr>
      <w:rPr>
        <w:rFonts w:ascii="Wingdings" w:hAnsi="Wingdings" w:hint="default"/>
        <w:color w:val="7030A0"/>
        <w:u w:color="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6D7E54BD"/>
    <w:multiLevelType w:val="multilevel"/>
    <w:tmpl w:val="1958C948"/>
    <w:lvl w:ilvl="0">
      <w:start w:val="2"/>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75865F1F"/>
    <w:multiLevelType w:val="multilevel"/>
    <w:tmpl w:val="5B58C6A0"/>
    <w:lvl w:ilvl="0">
      <w:start w:val="4"/>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786766B7"/>
    <w:multiLevelType w:val="hybridMultilevel"/>
    <w:tmpl w:val="75CA6196"/>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50" w15:restartNumberingAfterBreak="0">
    <w:nsid w:val="7B1066F6"/>
    <w:multiLevelType w:val="hybridMultilevel"/>
    <w:tmpl w:val="723837B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1" w15:restartNumberingAfterBreak="0">
    <w:nsid w:val="7C3436B1"/>
    <w:multiLevelType w:val="hybridMultilevel"/>
    <w:tmpl w:val="6720D4E8"/>
    <w:lvl w:ilvl="0" w:tplc="D1E0279E">
      <w:start w:val="1"/>
      <w:numFmt w:val="bullet"/>
      <w:lvlText w:val=""/>
      <w:lvlJc w:val="left"/>
      <w:pPr>
        <w:ind w:left="340" w:hanging="170"/>
      </w:pPr>
      <w:rPr>
        <w:rFonts w:ascii="Wingdings" w:hAnsi="Wingdings" w:hint="default"/>
        <w:color w:val="7030A0"/>
        <w:u w:color="FFFFFF" w:themeColor="background1"/>
      </w:rPr>
    </w:lvl>
    <w:lvl w:ilvl="1" w:tplc="D1E0279E">
      <w:start w:val="1"/>
      <w:numFmt w:val="bullet"/>
      <w:lvlText w:val=""/>
      <w:lvlJc w:val="left"/>
      <w:pPr>
        <w:ind w:left="1270" w:hanging="360"/>
      </w:pPr>
      <w:rPr>
        <w:rFonts w:ascii="Wingdings" w:hAnsi="Wingdings" w:hint="default"/>
        <w:color w:val="7030A0"/>
        <w:u w:color="FFFFFF" w:themeColor="background1"/>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52" w15:restartNumberingAfterBreak="0">
    <w:nsid w:val="7C64690D"/>
    <w:multiLevelType w:val="hybridMultilevel"/>
    <w:tmpl w:val="A95A934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3" w15:restartNumberingAfterBreak="0">
    <w:nsid w:val="7DFA20F6"/>
    <w:multiLevelType w:val="hybridMultilevel"/>
    <w:tmpl w:val="59CEB782"/>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54" w15:restartNumberingAfterBreak="0">
    <w:nsid w:val="7E7941CB"/>
    <w:multiLevelType w:val="hybridMultilevel"/>
    <w:tmpl w:val="88F20F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84115984">
    <w:abstractNumId w:val="5"/>
  </w:num>
  <w:num w:numId="2" w16cid:durableId="200947737">
    <w:abstractNumId w:val="51"/>
  </w:num>
  <w:num w:numId="3" w16cid:durableId="229049112">
    <w:abstractNumId w:val="14"/>
  </w:num>
  <w:num w:numId="4" w16cid:durableId="1275554033">
    <w:abstractNumId w:val="21"/>
  </w:num>
  <w:num w:numId="5" w16cid:durableId="2061317418">
    <w:abstractNumId w:val="52"/>
  </w:num>
  <w:num w:numId="6" w16cid:durableId="1180698953">
    <w:abstractNumId w:val="2"/>
  </w:num>
  <w:num w:numId="7" w16cid:durableId="2029673265">
    <w:abstractNumId w:val="47"/>
  </w:num>
  <w:num w:numId="8" w16cid:durableId="463348532">
    <w:abstractNumId w:val="32"/>
  </w:num>
  <w:num w:numId="9" w16cid:durableId="249238776">
    <w:abstractNumId w:val="9"/>
  </w:num>
  <w:num w:numId="10" w16cid:durableId="1748645827">
    <w:abstractNumId w:val="33"/>
  </w:num>
  <w:num w:numId="11" w16cid:durableId="1725064087">
    <w:abstractNumId w:val="4"/>
  </w:num>
  <w:num w:numId="12" w16cid:durableId="1490827330">
    <w:abstractNumId w:val="17"/>
  </w:num>
  <w:num w:numId="13" w16cid:durableId="309866256">
    <w:abstractNumId w:val="22"/>
  </w:num>
  <w:num w:numId="14" w16cid:durableId="1275097454">
    <w:abstractNumId w:val="40"/>
  </w:num>
  <w:num w:numId="15" w16cid:durableId="1270043512">
    <w:abstractNumId w:val="8"/>
  </w:num>
  <w:num w:numId="16" w16cid:durableId="1264261210">
    <w:abstractNumId w:val="10"/>
  </w:num>
  <w:num w:numId="17" w16cid:durableId="2141604543">
    <w:abstractNumId w:val="27"/>
  </w:num>
  <w:num w:numId="18" w16cid:durableId="262685274">
    <w:abstractNumId w:val="25"/>
  </w:num>
  <w:num w:numId="19" w16cid:durableId="2124761720">
    <w:abstractNumId w:val="23"/>
  </w:num>
  <w:num w:numId="20" w16cid:durableId="1985086267">
    <w:abstractNumId w:val="49"/>
  </w:num>
  <w:num w:numId="21" w16cid:durableId="1631134468">
    <w:abstractNumId w:val="28"/>
  </w:num>
  <w:num w:numId="22" w16cid:durableId="1589538335">
    <w:abstractNumId w:val="29"/>
  </w:num>
  <w:num w:numId="23" w16cid:durableId="1458837547">
    <w:abstractNumId w:val="43"/>
  </w:num>
  <w:num w:numId="24" w16cid:durableId="1210611790">
    <w:abstractNumId w:val="36"/>
  </w:num>
  <w:num w:numId="25" w16cid:durableId="1688022937">
    <w:abstractNumId w:val="16"/>
  </w:num>
  <w:num w:numId="26" w16cid:durableId="1090928167">
    <w:abstractNumId w:val="13"/>
  </w:num>
  <w:num w:numId="27" w16cid:durableId="1649241167">
    <w:abstractNumId w:val="5"/>
    <w:lvlOverride w:ilvl="0">
      <w:startOverride w:val="4"/>
    </w:lvlOverride>
    <w:lvlOverride w:ilvl="1">
      <w:startOverride w:val="5"/>
    </w:lvlOverride>
    <w:lvlOverride w:ilvl="2">
      <w:startOverride w:val="5"/>
    </w:lvlOverride>
  </w:num>
  <w:num w:numId="28" w16cid:durableId="1136992641">
    <w:abstractNumId w:val="5"/>
    <w:lvlOverride w:ilvl="0">
      <w:startOverride w:val="4"/>
    </w:lvlOverride>
    <w:lvlOverride w:ilvl="1">
      <w:startOverride w:val="5"/>
    </w:lvlOverride>
    <w:lvlOverride w:ilvl="2">
      <w:startOverride w:val="8"/>
    </w:lvlOverride>
  </w:num>
  <w:num w:numId="29" w16cid:durableId="361592075">
    <w:abstractNumId w:val="34"/>
  </w:num>
  <w:num w:numId="30" w16cid:durableId="1417172211">
    <w:abstractNumId w:val="12"/>
  </w:num>
  <w:num w:numId="31" w16cid:durableId="2038044540">
    <w:abstractNumId w:val="5"/>
    <w:lvlOverride w:ilvl="0">
      <w:startOverride w:val="4"/>
    </w:lvlOverride>
    <w:lvlOverride w:ilvl="1">
      <w:startOverride w:val="5"/>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77549391">
    <w:abstractNumId w:val="44"/>
  </w:num>
  <w:num w:numId="33" w16cid:durableId="1842501594">
    <w:abstractNumId w:val="15"/>
  </w:num>
  <w:num w:numId="34" w16cid:durableId="644578672">
    <w:abstractNumId w:val="39"/>
  </w:num>
  <w:num w:numId="35" w16cid:durableId="1900246919">
    <w:abstractNumId w:val="41"/>
  </w:num>
  <w:num w:numId="36" w16cid:durableId="1128813284">
    <w:abstractNumId w:val="42"/>
  </w:num>
  <w:num w:numId="37" w16cid:durableId="2060470286">
    <w:abstractNumId w:val="48"/>
  </w:num>
  <w:num w:numId="38" w16cid:durableId="720135094">
    <w:abstractNumId w:val="45"/>
  </w:num>
  <w:num w:numId="39" w16cid:durableId="75324073">
    <w:abstractNumId w:val="11"/>
  </w:num>
  <w:num w:numId="40" w16cid:durableId="741214725">
    <w:abstractNumId w:val="30"/>
  </w:num>
  <w:num w:numId="41" w16cid:durableId="9185899">
    <w:abstractNumId w:val="6"/>
  </w:num>
  <w:num w:numId="42" w16cid:durableId="600451360">
    <w:abstractNumId w:val="24"/>
  </w:num>
  <w:num w:numId="43" w16cid:durableId="1560019893">
    <w:abstractNumId w:val="37"/>
  </w:num>
  <w:num w:numId="44" w16cid:durableId="1790539327">
    <w:abstractNumId w:val="3"/>
  </w:num>
  <w:num w:numId="45" w16cid:durableId="974719697">
    <w:abstractNumId w:val="18"/>
  </w:num>
  <w:num w:numId="46" w16cid:durableId="184947627">
    <w:abstractNumId w:val="19"/>
  </w:num>
  <w:num w:numId="47" w16cid:durableId="43524242">
    <w:abstractNumId w:val="54"/>
  </w:num>
  <w:num w:numId="48" w16cid:durableId="645428006">
    <w:abstractNumId w:val="1"/>
  </w:num>
  <w:num w:numId="49" w16cid:durableId="306470258">
    <w:abstractNumId w:val="0"/>
  </w:num>
  <w:num w:numId="50" w16cid:durableId="2104255305">
    <w:abstractNumId w:val="26"/>
  </w:num>
  <w:num w:numId="51" w16cid:durableId="1378895973">
    <w:abstractNumId w:val="20"/>
  </w:num>
  <w:num w:numId="52" w16cid:durableId="1805153663">
    <w:abstractNumId w:val="50"/>
  </w:num>
  <w:num w:numId="53" w16cid:durableId="122384588">
    <w:abstractNumId w:val="46"/>
  </w:num>
  <w:num w:numId="54" w16cid:durableId="1080710407">
    <w:abstractNumId w:val="35"/>
  </w:num>
  <w:num w:numId="55" w16cid:durableId="814882962">
    <w:abstractNumId w:val="53"/>
  </w:num>
  <w:num w:numId="56" w16cid:durableId="968821703">
    <w:abstractNumId w:val="38"/>
  </w:num>
  <w:num w:numId="57" w16cid:durableId="344869962">
    <w:abstractNumId w:val="7"/>
  </w:num>
  <w:num w:numId="58" w16cid:durableId="1919366122">
    <w:abstractNumId w:val="5"/>
    <w:lvlOverride w:ilvl="0">
      <w:startOverride w:val="1"/>
    </w:lvlOverride>
    <w:lvlOverride w:ilvl="1">
      <w:startOverride w:val="7"/>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973704965">
    <w:abstractNumId w:val="31"/>
  </w:num>
  <w:num w:numId="60" w16cid:durableId="94634391">
    <w:abstractNumId w:val="5"/>
    <w:lvlOverride w:ilvl="0">
      <w:startOverride w:val="8"/>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938247020">
    <w:abstractNumId w:val="5"/>
    <w:lvlOverride w:ilvl="0">
      <w:startOverride w:val="8"/>
    </w:lvlOverride>
    <w:lvlOverride w:ilvl="1">
      <w:startOverride w:val="4"/>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575209973">
    <w:abstractNumId w:val="5"/>
    <w:lvlOverride w:ilvl="0">
      <w:startOverride w:val="8"/>
    </w:lvlOverride>
    <w:lvlOverride w:ilvl="1">
      <w:startOverride w:val="4"/>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4AB"/>
    <w:rsid w:val="00035C00"/>
    <w:rsid w:val="00035FF6"/>
    <w:rsid w:val="000376F5"/>
    <w:rsid w:val="00054366"/>
    <w:rsid w:val="00057CD6"/>
    <w:rsid w:val="000626C3"/>
    <w:rsid w:val="00070F9E"/>
    <w:rsid w:val="0007506C"/>
    <w:rsid w:val="00086746"/>
    <w:rsid w:val="0009039F"/>
    <w:rsid w:val="000A35C7"/>
    <w:rsid w:val="000B2761"/>
    <w:rsid w:val="000B4406"/>
    <w:rsid w:val="000B65B8"/>
    <w:rsid w:val="000C2DF3"/>
    <w:rsid w:val="000C7B46"/>
    <w:rsid w:val="000E14A9"/>
    <w:rsid w:val="000E42A5"/>
    <w:rsid w:val="000E6D41"/>
    <w:rsid w:val="000F2041"/>
    <w:rsid w:val="000F5BFC"/>
    <w:rsid w:val="00100725"/>
    <w:rsid w:val="00105B55"/>
    <w:rsid w:val="00107434"/>
    <w:rsid w:val="00115F1C"/>
    <w:rsid w:val="00120FC0"/>
    <w:rsid w:val="00122D45"/>
    <w:rsid w:val="00123235"/>
    <w:rsid w:val="0012774F"/>
    <w:rsid w:val="00130B85"/>
    <w:rsid w:val="00131937"/>
    <w:rsid w:val="00132105"/>
    <w:rsid w:val="00135968"/>
    <w:rsid w:val="001404CF"/>
    <w:rsid w:val="00142A41"/>
    <w:rsid w:val="00142B98"/>
    <w:rsid w:val="00150D66"/>
    <w:rsid w:val="00155552"/>
    <w:rsid w:val="00161D04"/>
    <w:rsid w:val="00164CC7"/>
    <w:rsid w:val="001705EE"/>
    <w:rsid w:val="00171393"/>
    <w:rsid w:val="001720ED"/>
    <w:rsid w:val="00176AAB"/>
    <w:rsid w:val="00177391"/>
    <w:rsid w:val="00182DF9"/>
    <w:rsid w:val="0018371B"/>
    <w:rsid w:val="00184CCF"/>
    <w:rsid w:val="00190BFB"/>
    <w:rsid w:val="00192B9F"/>
    <w:rsid w:val="001972A8"/>
    <w:rsid w:val="001B0642"/>
    <w:rsid w:val="001B2AA8"/>
    <w:rsid w:val="001B2CB5"/>
    <w:rsid w:val="001B5AD8"/>
    <w:rsid w:val="001B6FB9"/>
    <w:rsid w:val="001C5938"/>
    <w:rsid w:val="001D0C71"/>
    <w:rsid w:val="001D4161"/>
    <w:rsid w:val="001D4410"/>
    <w:rsid w:val="001E03FC"/>
    <w:rsid w:val="001E2D0E"/>
    <w:rsid w:val="001E4AB1"/>
    <w:rsid w:val="001E63E3"/>
    <w:rsid w:val="001F06DB"/>
    <w:rsid w:val="001F25B9"/>
    <w:rsid w:val="001F26EA"/>
    <w:rsid w:val="001F6256"/>
    <w:rsid w:val="002007AA"/>
    <w:rsid w:val="00205B40"/>
    <w:rsid w:val="00207B9F"/>
    <w:rsid w:val="00216D03"/>
    <w:rsid w:val="002203BA"/>
    <w:rsid w:val="002229EF"/>
    <w:rsid w:val="002239A9"/>
    <w:rsid w:val="0022466F"/>
    <w:rsid w:val="00230C35"/>
    <w:rsid w:val="0024741F"/>
    <w:rsid w:val="00255189"/>
    <w:rsid w:val="00263940"/>
    <w:rsid w:val="0026487B"/>
    <w:rsid w:val="0027177A"/>
    <w:rsid w:val="00274781"/>
    <w:rsid w:val="00274E18"/>
    <w:rsid w:val="00276627"/>
    <w:rsid w:val="00277585"/>
    <w:rsid w:val="0027781D"/>
    <w:rsid w:val="002809BA"/>
    <w:rsid w:val="00293A5A"/>
    <w:rsid w:val="00294D5F"/>
    <w:rsid w:val="002968DC"/>
    <w:rsid w:val="002A67E6"/>
    <w:rsid w:val="002B087B"/>
    <w:rsid w:val="002B285C"/>
    <w:rsid w:val="002C1156"/>
    <w:rsid w:val="002C1D76"/>
    <w:rsid w:val="002C32AA"/>
    <w:rsid w:val="002D0D18"/>
    <w:rsid w:val="002D0D3E"/>
    <w:rsid w:val="002E590D"/>
    <w:rsid w:val="002E5D87"/>
    <w:rsid w:val="002E65FE"/>
    <w:rsid w:val="002E7BE0"/>
    <w:rsid w:val="002F3288"/>
    <w:rsid w:val="003058C5"/>
    <w:rsid w:val="0031108C"/>
    <w:rsid w:val="003126A5"/>
    <w:rsid w:val="003209CE"/>
    <w:rsid w:val="00320F05"/>
    <w:rsid w:val="003240E7"/>
    <w:rsid w:val="00325A20"/>
    <w:rsid w:val="00330820"/>
    <w:rsid w:val="003323A8"/>
    <w:rsid w:val="00333CDB"/>
    <w:rsid w:val="00341A97"/>
    <w:rsid w:val="00346D83"/>
    <w:rsid w:val="003506AC"/>
    <w:rsid w:val="00357A69"/>
    <w:rsid w:val="003722E1"/>
    <w:rsid w:val="00372AA7"/>
    <w:rsid w:val="003755C2"/>
    <w:rsid w:val="00377667"/>
    <w:rsid w:val="00382292"/>
    <w:rsid w:val="0038430A"/>
    <w:rsid w:val="00385C8D"/>
    <w:rsid w:val="00387179"/>
    <w:rsid w:val="003879AB"/>
    <w:rsid w:val="003901D1"/>
    <w:rsid w:val="00391EC6"/>
    <w:rsid w:val="00392DFC"/>
    <w:rsid w:val="003A79A5"/>
    <w:rsid w:val="003B0FB5"/>
    <w:rsid w:val="003B4A43"/>
    <w:rsid w:val="003B63AB"/>
    <w:rsid w:val="003C0D89"/>
    <w:rsid w:val="003C5EF9"/>
    <w:rsid w:val="003C6998"/>
    <w:rsid w:val="003D2121"/>
    <w:rsid w:val="003D40A0"/>
    <w:rsid w:val="003E6A8F"/>
    <w:rsid w:val="003F52BE"/>
    <w:rsid w:val="00404C5B"/>
    <w:rsid w:val="004078BD"/>
    <w:rsid w:val="0041567B"/>
    <w:rsid w:val="00424206"/>
    <w:rsid w:val="004258CF"/>
    <w:rsid w:val="00434319"/>
    <w:rsid w:val="00437DE6"/>
    <w:rsid w:val="0045224B"/>
    <w:rsid w:val="00452929"/>
    <w:rsid w:val="00462D13"/>
    <w:rsid w:val="004632FE"/>
    <w:rsid w:val="0046356D"/>
    <w:rsid w:val="00473FD6"/>
    <w:rsid w:val="00476DBB"/>
    <w:rsid w:val="004859A1"/>
    <w:rsid w:val="00490FB1"/>
    <w:rsid w:val="0049310E"/>
    <w:rsid w:val="004931F9"/>
    <w:rsid w:val="00497633"/>
    <w:rsid w:val="004A2449"/>
    <w:rsid w:val="004A2CFA"/>
    <w:rsid w:val="004A3C93"/>
    <w:rsid w:val="004A422F"/>
    <w:rsid w:val="004A46C6"/>
    <w:rsid w:val="004B20A9"/>
    <w:rsid w:val="004B2299"/>
    <w:rsid w:val="004B321D"/>
    <w:rsid w:val="004B4CF6"/>
    <w:rsid w:val="004B4D32"/>
    <w:rsid w:val="004C020D"/>
    <w:rsid w:val="004C7BE3"/>
    <w:rsid w:val="004D028F"/>
    <w:rsid w:val="004D647C"/>
    <w:rsid w:val="004E10BC"/>
    <w:rsid w:val="004E305E"/>
    <w:rsid w:val="004E5490"/>
    <w:rsid w:val="004F1777"/>
    <w:rsid w:val="00500AB2"/>
    <w:rsid w:val="0050372F"/>
    <w:rsid w:val="00504CB3"/>
    <w:rsid w:val="0051043A"/>
    <w:rsid w:val="005151F7"/>
    <w:rsid w:val="00515A65"/>
    <w:rsid w:val="00516C57"/>
    <w:rsid w:val="00526367"/>
    <w:rsid w:val="00530769"/>
    <w:rsid w:val="00531D04"/>
    <w:rsid w:val="00532468"/>
    <w:rsid w:val="00535B3C"/>
    <w:rsid w:val="00535E8D"/>
    <w:rsid w:val="00544C47"/>
    <w:rsid w:val="00554216"/>
    <w:rsid w:val="0055523A"/>
    <w:rsid w:val="00560532"/>
    <w:rsid w:val="005733EE"/>
    <w:rsid w:val="00573669"/>
    <w:rsid w:val="00583A44"/>
    <w:rsid w:val="00590D4E"/>
    <w:rsid w:val="00592E7F"/>
    <w:rsid w:val="005B0D24"/>
    <w:rsid w:val="005B2C03"/>
    <w:rsid w:val="005B5CC2"/>
    <w:rsid w:val="005C0A12"/>
    <w:rsid w:val="005C77AF"/>
    <w:rsid w:val="005D1680"/>
    <w:rsid w:val="005D1EDB"/>
    <w:rsid w:val="005D5B11"/>
    <w:rsid w:val="005E2639"/>
    <w:rsid w:val="005E4600"/>
    <w:rsid w:val="005E54F6"/>
    <w:rsid w:val="005F0600"/>
    <w:rsid w:val="005F391F"/>
    <w:rsid w:val="005F7209"/>
    <w:rsid w:val="005F7D08"/>
    <w:rsid w:val="00604B80"/>
    <w:rsid w:val="0060659D"/>
    <w:rsid w:val="00607411"/>
    <w:rsid w:val="00612B57"/>
    <w:rsid w:val="006139E1"/>
    <w:rsid w:val="00616480"/>
    <w:rsid w:val="00620E3E"/>
    <w:rsid w:val="00627F77"/>
    <w:rsid w:val="006300B0"/>
    <w:rsid w:val="00630123"/>
    <w:rsid w:val="00633989"/>
    <w:rsid w:val="00636A00"/>
    <w:rsid w:val="00643883"/>
    <w:rsid w:val="00644D05"/>
    <w:rsid w:val="00652C8C"/>
    <w:rsid w:val="00653BCF"/>
    <w:rsid w:val="00653C63"/>
    <w:rsid w:val="00657900"/>
    <w:rsid w:val="006621F6"/>
    <w:rsid w:val="00662263"/>
    <w:rsid w:val="00663E98"/>
    <w:rsid w:val="00670044"/>
    <w:rsid w:val="0067737E"/>
    <w:rsid w:val="00683176"/>
    <w:rsid w:val="00697B2F"/>
    <w:rsid w:val="006A4045"/>
    <w:rsid w:val="006A74E4"/>
    <w:rsid w:val="006B37EC"/>
    <w:rsid w:val="006C222C"/>
    <w:rsid w:val="006D1ED0"/>
    <w:rsid w:val="006D4D8C"/>
    <w:rsid w:val="006F039F"/>
    <w:rsid w:val="006F1393"/>
    <w:rsid w:val="00704C42"/>
    <w:rsid w:val="00707984"/>
    <w:rsid w:val="0071739E"/>
    <w:rsid w:val="00720D83"/>
    <w:rsid w:val="00725C76"/>
    <w:rsid w:val="00726B1A"/>
    <w:rsid w:val="007420FE"/>
    <w:rsid w:val="007447A7"/>
    <w:rsid w:val="007456F2"/>
    <w:rsid w:val="00755995"/>
    <w:rsid w:val="0075709B"/>
    <w:rsid w:val="00762445"/>
    <w:rsid w:val="00770DE9"/>
    <w:rsid w:val="007734AB"/>
    <w:rsid w:val="00775ACB"/>
    <w:rsid w:val="00784629"/>
    <w:rsid w:val="0078611A"/>
    <w:rsid w:val="00794698"/>
    <w:rsid w:val="00795616"/>
    <w:rsid w:val="00795650"/>
    <w:rsid w:val="007956CE"/>
    <w:rsid w:val="007B1238"/>
    <w:rsid w:val="007B331D"/>
    <w:rsid w:val="007C0F83"/>
    <w:rsid w:val="007C3628"/>
    <w:rsid w:val="007D4628"/>
    <w:rsid w:val="007D6EFE"/>
    <w:rsid w:val="007E4BDF"/>
    <w:rsid w:val="007E717A"/>
    <w:rsid w:val="007F3F21"/>
    <w:rsid w:val="007F5268"/>
    <w:rsid w:val="0081598E"/>
    <w:rsid w:val="00821EFE"/>
    <w:rsid w:val="00827519"/>
    <w:rsid w:val="00830E5C"/>
    <w:rsid w:val="00834F52"/>
    <w:rsid w:val="00837FB9"/>
    <w:rsid w:val="0084057A"/>
    <w:rsid w:val="00843646"/>
    <w:rsid w:val="00851256"/>
    <w:rsid w:val="008602E0"/>
    <w:rsid w:val="00864D29"/>
    <w:rsid w:val="00875D8C"/>
    <w:rsid w:val="00875EA5"/>
    <w:rsid w:val="00876448"/>
    <w:rsid w:val="008765A7"/>
    <w:rsid w:val="00876E34"/>
    <w:rsid w:val="00876F2B"/>
    <w:rsid w:val="00883571"/>
    <w:rsid w:val="008863D2"/>
    <w:rsid w:val="00891597"/>
    <w:rsid w:val="008A0D49"/>
    <w:rsid w:val="008A1CBF"/>
    <w:rsid w:val="008A69DA"/>
    <w:rsid w:val="008C075B"/>
    <w:rsid w:val="008C2FA4"/>
    <w:rsid w:val="008C7AB7"/>
    <w:rsid w:val="008D7A66"/>
    <w:rsid w:val="008E5C93"/>
    <w:rsid w:val="008E6543"/>
    <w:rsid w:val="008F2FEE"/>
    <w:rsid w:val="008F56E3"/>
    <w:rsid w:val="008F72C9"/>
    <w:rsid w:val="00903256"/>
    <w:rsid w:val="00903F57"/>
    <w:rsid w:val="009070CF"/>
    <w:rsid w:val="00910D5B"/>
    <w:rsid w:val="0091341C"/>
    <w:rsid w:val="00913757"/>
    <w:rsid w:val="00913EA4"/>
    <w:rsid w:val="00914E10"/>
    <w:rsid w:val="009228E6"/>
    <w:rsid w:val="0092352C"/>
    <w:rsid w:val="00932EF6"/>
    <w:rsid w:val="00933E3C"/>
    <w:rsid w:val="00933FC4"/>
    <w:rsid w:val="00935171"/>
    <w:rsid w:val="00936050"/>
    <w:rsid w:val="00940F16"/>
    <w:rsid w:val="0094205D"/>
    <w:rsid w:val="00952210"/>
    <w:rsid w:val="009574A1"/>
    <w:rsid w:val="009611C0"/>
    <w:rsid w:val="009722DE"/>
    <w:rsid w:val="009751B0"/>
    <w:rsid w:val="00975299"/>
    <w:rsid w:val="00986A78"/>
    <w:rsid w:val="0099213B"/>
    <w:rsid w:val="00996825"/>
    <w:rsid w:val="009A2A41"/>
    <w:rsid w:val="009A6346"/>
    <w:rsid w:val="009A6E9B"/>
    <w:rsid w:val="009C0972"/>
    <w:rsid w:val="009C130B"/>
    <w:rsid w:val="009C6EF0"/>
    <w:rsid w:val="009C72E2"/>
    <w:rsid w:val="009D0373"/>
    <w:rsid w:val="009D32E0"/>
    <w:rsid w:val="009D5E33"/>
    <w:rsid w:val="009E6037"/>
    <w:rsid w:val="009E7ADB"/>
    <w:rsid w:val="009F0094"/>
    <w:rsid w:val="009F71BE"/>
    <w:rsid w:val="00A0611E"/>
    <w:rsid w:val="00A06387"/>
    <w:rsid w:val="00A06F1F"/>
    <w:rsid w:val="00A13EEF"/>
    <w:rsid w:val="00A14E2B"/>
    <w:rsid w:val="00A15559"/>
    <w:rsid w:val="00A21B6C"/>
    <w:rsid w:val="00A314C8"/>
    <w:rsid w:val="00A3221F"/>
    <w:rsid w:val="00A334A6"/>
    <w:rsid w:val="00A343BF"/>
    <w:rsid w:val="00A3514E"/>
    <w:rsid w:val="00A36B60"/>
    <w:rsid w:val="00A41305"/>
    <w:rsid w:val="00A54278"/>
    <w:rsid w:val="00A62C43"/>
    <w:rsid w:val="00A631E2"/>
    <w:rsid w:val="00A64DB2"/>
    <w:rsid w:val="00A672F5"/>
    <w:rsid w:val="00A72E51"/>
    <w:rsid w:val="00A72E68"/>
    <w:rsid w:val="00A835E6"/>
    <w:rsid w:val="00A91EB2"/>
    <w:rsid w:val="00A96A49"/>
    <w:rsid w:val="00AA000D"/>
    <w:rsid w:val="00AA0F24"/>
    <w:rsid w:val="00AA1487"/>
    <w:rsid w:val="00AA2C15"/>
    <w:rsid w:val="00AA4C9B"/>
    <w:rsid w:val="00AB0B3B"/>
    <w:rsid w:val="00AB3828"/>
    <w:rsid w:val="00AB3F2F"/>
    <w:rsid w:val="00AC2B81"/>
    <w:rsid w:val="00AD4B48"/>
    <w:rsid w:val="00AD5C9C"/>
    <w:rsid w:val="00AE150D"/>
    <w:rsid w:val="00AE3910"/>
    <w:rsid w:val="00AE56C6"/>
    <w:rsid w:val="00AF62A4"/>
    <w:rsid w:val="00B04050"/>
    <w:rsid w:val="00B06EDA"/>
    <w:rsid w:val="00B12F75"/>
    <w:rsid w:val="00B303D1"/>
    <w:rsid w:val="00B30F15"/>
    <w:rsid w:val="00B31254"/>
    <w:rsid w:val="00B3517C"/>
    <w:rsid w:val="00B416B3"/>
    <w:rsid w:val="00B44F77"/>
    <w:rsid w:val="00B5065C"/>
    <w:rsid w:val="00B54FF1"/>
    <w:rsid w:val="00B620F0"/>
    <w:rsid w:val="00B66570"/>
    <w:rsid w:val="00B70308"/>
    <w:rsid w:val="00B7035E"/>
    <w:rsid w:val="00B74719"/>
    <w:rsid w:val="00B84BB3"/>
    <w:rsid w:val="00B86362"/>
    <w:rsid w:val="00B863A0"/>
    <w:rsid w:val="00B907B8"/>
    <w:rsid w:val="00B91217"/>
    <w:rsid w:val="00B9477D"/>
    <w:rsid w:val="00BA69CD"/>
    <w:rsid w:val="00BB2196"/>
    <w:rsid w:val="00BB7B07"/>
    <w:rsid w:val="00BC1786"/>
    <w:rsid w:val="00BC3200"/>
    <w:rsid w:val="00BC7264"/>
    <w:rsid w:val="00BE0CB3"/>
    <w:rsid w:val="00BE3292"/>
    <w:rsid w:val="00BE3658"/>
    <w:rsid w:val="00BF2450"/>
    <w:rsid w:val="00BF2533"/>
    <w:rsid w:val="00BF26F4"/>
    <w:rsid w:val="00C03435"/>
    <w:rsid w:val="00C04F99"/>
    <w:rsid w:val="00C06C19"/>
    <w:rsid w:val="00C11145"/>
    <w:rsid w:val="00C13AD3"/>
    <w:rsid w:val="00C232BC"/>
    <w:rsid w:val="00C260B5"/>
    <w:rsid w:val="00C2626E"/>
    <w:rsid w:val="00C27494"/>
    <w:rsid w:val="00C4076C"/>
    <w:rsid w:val="00C41FDB"/>
    <w:rsid w:val="00C43AF1"/>
    <w:rsid w:val="00C47A0E"/>
    <w:rsid w:val="00C51635"/>
    <w:rsid w:val="00C54D29"/>
    <w:rsid w:val="00C569F6"/>
    <w:rsid w:val="00C57062"/>
    <w:rsid w:val="00C62BEF"/>
    <w:rsid w:val="00C672AF"/>
    <w:rsid w:val="00C744A3"/>
    <w:rsid w:val="00C90DBD"/>
    <w:rsid w:val="00C93E1C"/>
    <w:rsid w:val="00CA70C0"/>
    <w:rsid w:val="00CC093C"/>
    <w:rsid w:val="00CC4F09"/>
    <w:rsid w:val="00CC7FF6"/>
    <w:rsid w:val="00CD4474"/>
    <w:rsid w:val="00CE0AFE"/>
    <w:rsid w:val="00CF6DEB"/>
    <w:rsid w:val="00CF7E8B"/>
    <w:rsid w:val="00D005F0"/>
    <w:rsid w:val="00D06169"/>
    <w:rsid w:val="00D113B8"/>
    <w:rsid w:val="00D12F14"/>
    <w:rsid w:val="00D17AE0"/>
    <w:rsid w:val="00D24670"/>
    <w:rsid w:val="00D34915"/>
    <w:rsid w:val="00D363A6"/>
    <w:rsid w:val="00D40091"/>
    <w:rsid w:val="00D42887"/>
    <w:rsid w:val="00D431AE"/>
    <w:rsid w:val="00D45302"/>
    <w:rsid w:val="00D5154D"/>
    <w:rsid w:val="00D52533"/>
    <w:rsid w:val="00D56A79"/>
    <w:rsid w:val="00D72F65"/>
    <w:rsid w:val="00D901E5"/>
    <w:rsid w:val="00D9293A"/>
    <w:rsid w:val="00D95C51"/>
    <w:rsid w:val="00DB29D5"/>
    <w:rsid w:val="00DC0CFA"/>
    <w:rsid w:val="00DC0F61"/>
    <w:rsid w:val="00DD0E18"/>
    <w:rsid w:val="00DD4016"/>
    <w:rsid w:val="00DE1178"/>
    <w:rsid w:val="00DE2885"/>
    <w:rsid w:val="00DF22AF"/>
    <w:rsid w:val="00DF2CAC"/>
    <w:rsid w:val="00DF7789"/>
    <w:rsid w:val="00E022E8"/>
    <w:rsid w:val="00E15A3C"/>
    <w:rsid w:val="00E16320"/>
    <w:rsid w:val="00E1714F"/>
    <w:rsid w:val="00E210CA"/>
    <w:rsid w:val="00E21161"/>
    <w:rsid w:val="00E26560"/>
    <w:rsid w:val="00E26672"/>
    <w:rsid w:val="00E26DF0"/>
    <w:rsid w:val="00E338B8"/>
    <w:rsid w:val="00E375D1"/>
    <w:rsid w:val="00E41464"/>
    <w:rsid w:val="00E42630"/>
    <w:rsid w:val="00E63324"/>
    <w:rsid w:val="00E70451"/>
    <w:rsid w:val="00E72272"/>
    <w:rsid w:val="00E725CE"/>
    <w:rsid w:val="00E7560C"/>
    <w:rsid w:val="00E8253B"/>
    <w:rsid w:val="00E86357"/>
    <w:rsid w:val="00E87E36"/>
    <w:rsid w:val="00EA4C80"/>
    <w:rsid w:val="00EA69CB"/>
    <w:rsid w:val="00EB0AB3"/>
    <w:rsid w:val="00EB1674"/>
    <w:rsid w:val="00EB19F4"/>
    <w:rsid w:val="00EB3FB3"/>
    <w:rsid w:val="00EB4CD0"/>
    <w:rsid w:val="00EC1326"/>
    <w:rsid w:val="00ED155F"/>
    <w:rsid w:val="00EE1DC3"/>
    <w:rsid w:val="00EE2D12"/>
    <w:rsid w:val="00EE7741"/>
    <w:rsid w:val="00EF346D"/>
    <w:rsid w:val="00F03BF0"/>
    <w:rsid w:val="00F0415B"/>
    <w:rsid w:val="00F06B9F"/>
    <w:rsid w:val="00F11682"/>
    <w:rsid w:val="00F14FFA"/>
    <w:rsid w:val="00F20C18"/>
    <w:rsid w:val="00F21291"/>
    <w:rsid w:val="00F223BF"/>
    <w:rsid w:val="00F23ECA"/>
    <w:rsid w:val="00F2467C"/>
    <w:rsid w:val="00F268F1"/>
    <w:rsid w:val="00F33E97"/>
    <w:rsid w:val="00F402DC"/>
    <w:rsid w:val="00F44296"/>
    <w:rsid w:val="00F6462D"/>
    <w:rsid w:val="00F65AD8"/>
    <w:rsid w:val="00F70762"/>
    <w:rsid w:val="00F828E5"/>
    <w:rsid w:val="00F838EB"/>
    <w:rsid w:val="00F958A0"/>
    <w:rsid w:val="00FA18FF"/>
    <w:rsid w:val="00FA4AD6"/>
    <w:rsid w:val="00FA77E5"/>
    <w:rsid w:val="00FB0DDD"/>
    <w:rsid w:val="00FB56C5"/>
    <w:rsid w:val="00FB5C23"/>
    <w:rsid w:val="00FB6966"/>
    <w:rsid w:val="00FC6F72"/>
    <w:rsid w:val="00FD0DEA"/>
    <w:rsid w:val="00FD3C66"/>
    <w:rsid w:val="00FD4C27"/>
    <w:rsid w:val="00FD6876"/>
    <w:rsid w:val="00FD6B62"/>
    <w:rsid w:val="00FF3AFB"/>
    <w:rsid w:val="00FF6590"/>
    <w:rsid w:val="039CF563"/>
    <w:rsid w:val="2861232E"/>
    <w:rsid w:val="2F36635E"/>
    <w:rsid w:val="306FB22A"/>
    <w:rsid w:val="30BAB5D1"/>
    <w:rsid w:val="4286B0AE"/>
    <w:rsid w:val="530BDF64"/>
    <w:rsid w:val="59B502D5"/>
    <w:rsid w:val="6379673C"/>
    <w:rsid w:val="7812A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1A7CF7"/>
  <w15:chartTrackingRefBased/>
  <w15:docId w15:val="{FFB0C523-D052-489B-AF2F-4D12B77F8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2DC"/>
    <w:pPr>
      <w:suppressAutoHyphens/>
      <w:autoSpaceDN w:val="0"/>
      <w:spacing w:line="254" w:lineRule="auto"/>
    </w:pPr>
    <w:rPr>
      <w:rFonts w:ascii="Calibri" w:eastAsia="Calibri" w:hAnsi="Calibri" w:cs="Times New Roman"/>
      <w:kern w:val="3"/>
      <w14:ligatures w14:val="none"/>
    </w:rPr>
  </w:style>
  <w:style w:type="paragraph" w:styleId="Heading1">
    <w:name w:val="heading 1"/>
    <w:basedOn w:val="Normal"/>
    <w:next w:val="Normal"/>
    <w:link w:val="Heading1Char"/>
    <w:uiPriority w:val="9"/>
    <w:qFormat/>
    <w:rsid w:val="00F70762"/>
    <w:pPr>
      <w:keepNext/>
      <w:keepLines/>
      <w:numPr>
        <w:numId w:val="1"/>
      </w:numPr>
      <w:suppressAutoHyphens w:val="0"/>
      <w:autoSpaceDN/>
      <w:spacing w:before="240" w:after="0" w:line="259" w:lineRule="auto"/>
      <w:outlineLvl w:val="0"/>
    </w:pPr>
    <w:rPr>
      <w:rFonts w:ascii="Arial" w:eastAsiaTheme="majorEastAsia" w:hAnsi="Arial" w:cstheme="majorBidi"/>
      <w:color w:val="217D6F"/>
      <w:kern w:val="2"/>
      <w:sz w:val="32"/>
      <w:szCs w:val="32"/>
      <w14:ligatures w14:val="standardContextual"/>
    </w:rPr>
  </w:style>
  <w:style w:type="paragraph" w:styleId="Heading2">
    <w:name w:val="heading 2"/>
    <w:basedOn w:val="Normal"/>
    <w:next w:val="Normal"/>
    <w:link w:val="Heading2Char"/>
    <w:uiPriority w:val="9"/>
    <w:unhideWhenUsed/>
    <w:qFormat/>
    <w:rsid w:val="00F70762"/>
    <w:pPr>
      <w:keepNext/>
      <w:keepLines/>
      <w:numPr>
        <w:ilvl w:val="1"/>
        <w:numId w:val="1"/>
      </w:numPr>
      <w:spacing w:before="40" w:after="0"/>
      <w:outlineLvl w:val="1"/>
    </w:pPr>
    <w:rPr>
      <w:rFonts w:ascii="Arial" w:eastAsiaTheme="majorEastAsia" w:hAnsi="Arial" w:cstheme="majorBidi"/>
      <w:color w:val="5D5593"/>
      <w:sz w:val="28"/>
      <w:szCs w:val="26"/>
    </w:rPr>
  </w:style>
  <w:style w:type="paragraph" w:styleId="Heading3">
    <w:name w:val="heading 3"/>
    <w:basedOn w:val="Normal"/>
    <w:next w:val="Normal"/>
    <w:link w:val="Heading3Char"/>
    <w:uiPriority w:val="9"/>
    <w:unhideWhenUsed/>
    <w:qFormat/>
    <w:rsid w:val="00F70762"/>
    <w:pPr>
      <w:keepNext/>
      <w:keepLines/>
      <w:numPr>
        <w:ilvl w:val="2"/>
        <w:numId w:val="1"/>
      </w:numPr>
      <w:spacing w:before="40" w:after="0"/>
      <w:outlineLvl w:val="2"/>
    </w:pPr>
    <w:rPr>
      <w:rFonts w:ascii="Arial" w:eastAsiaTheme="majorEastAsia" w:hAnsi="Arial" w:cstheme="majorBidi"/>
      <w:szCs w:val="24"/>
    </w:rPr>
  </w:style>
  <w:style w:type="paragraph" w:styleId="Heading4">
    <w:name w:val="heading 4"/>
    <w:basedOn w:val="Normal"/>
    <w:next w:val="Normal"/>
    <w:link w:val="Heading4Char"/>
    <w:uiPriority w:val="9"/>
    <w:semiHidden/>
    <w:unhideWhenUsed/>
    <w:qFormat/>
    <w:rsid w:val="00F70762"/>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70762"/>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70762"/>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70762"/>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7076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7076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34AB"/>
    <w:pPr>
      <w:tabs>
        <w:tab w:val="center" w:pos="4513"/>
        <w:tab w:val="right" w:pos="9026"/>
      </w:tabs>
      <w:suppressAutoHyphens w:val="0"/>
      <w:autoSpaceDN/>
      <w:spacing w:after="0" w:line="240" w:lineRule="auto"/>
    </w:pPr>
    <w:rPr>
      <w:rFonts w:asciiTheme="minorHAnsi" w:eastAsiaTheme="minorHAnsi" w:hAnsiTheme="minorHAnsi" w:cstheme="minorBidi"/>
      <w:kern w:val="2"/>
      <w14:ligatures w14:val="standardContextual"/>
    </w:rPr>
  </w:style>
  <w:style w:type="character" w:customStyle="1" w:styleId="HeaderChar">
    <w:name w:val="Header Char"/>
    <w:basedOn w:val="DefaultParagraphFont"/>
    <w:link w:val="Header"/>
    <w:uiPriority w:val="99"/>
    <w:rsid w:val="007734AB"/>
  </w:style>
  <w:style w:type="paragraph" w:styleId="Footer">
    <w:name w:val="footer"/>
    <w:basedOn w:val="Normal"/>
    <w:link w:val="FooterChar"/>
    <w:uiPriority w:val="99"/>
    <w:unhideWhenUsed/>
    <w:rsid w:val="007734AB"/>
    <w:pPr>
      <w:tabs>
        <w:tab w:val="center" w:pos="4513"/>
        <w:tab w:val="right" w:pos="9026"/>
      </w:tabs>
      <w:suppressAutoHyphens w:val="0"/>
      <w:autoSpaceDN/>
      <w:spacing w:after="0" w:line="240" w:lineRule="auto"/>
    </w:pPr>
    <w:rPr>
      <w:rFonts w:asciiTheme="minorHAnsi" w:eastAsiaTheme="minorHAnsi" w:hAnsiTheme="minorHAnsi" w:cstheme="minorBidi"/>
      <w:kern w:val="2"/>
      <w14:ligatures w14:val="standardContextual"/>
    </w:rPr>
  </w:style>
  <w:style w:type="character" w:customStyle="1" w:styleId="FooterChar">
    <w:name w:val="Footer Char"/>
    <w:basedOn w:val="DefaultParagraphFont"/>
    <w:link w:val="Footer"/>
    <w:uiPriority w:val="99"/>
    <w:rsid w:val="007734AB"/>
  </w:style>
  <w:style w:type="character" w:customStyle="1" w:styleId="Heading1Char">
    <w:name w:val="Heading 1 Char"/>
    <w:basedOn w:val="DefaultParagraphFont"/>
    <w:link w:val="Heading1"/>
    <w:uiPriority w:val="9"/>
    <w:rsid w:val="00F70762"/>
    <w:rPr>
      <w:rFonts w:ascii="Arial" w:eastAsiaTheme="majorEastAsia" w:hAnsi="Arial" w:cstheme="majorBidi"/>
      <w:color w:val="217D6F"/>
      <w:sz w:val="32"/>
      <w:szCs w:val="32"/>
    </w:rPr>
  </w:style>
  <w:style w:type="paragraph" w:styleId="TOCHeading">
    <w:name w:val="TOC Heading"/>
    <w:basedOn w:val="Heading1"/>
    <w:next w:val="Normal"/>
    <w:uiPriority w:val="39"/>
    <w:unhideWhenUsed/>
    <w:qFormat/>
    <w:rsid w:val="0084057A"/>
    <w:pPr>
      <w:outlineLvl w:val="9"/>
    </w:pPr>
    <w:rPr>
      <w:kern w:val="0"/>
      <w:lang w:val="en-US"/>
      <w14:ligatures w14:val="none"/>
    </w:rPr>
  </w:style>
  <w:style w:type="character" w:customStyle="1" w:styleId="Heading2Char">
    <w:name w:val="Heading 2 Char"/>
    <w:basedOn w:val="DefaultParagraphFont"/>
    <w:link w:val="Heading2"/>
    <w:uiPriority w:val="9"/>
    <w:rsid w:val="00F70762"/>
    <w:rPr>
      <w:rFonts w:ascii="Arial" w:eastAsiaTheme="majorEastAsia" w:hAnsi="Arial" w:cstheme="majorBidi"/>
      <w:color w:val="5D5593"/>
      <w:kern w:val="3"/>
      <w:sz w:val="28"/>
      <w:szCs w:val="26"/>
      <w14:ligatures w14:val="none"/>
    </w:rPr>
  </w:style>
  <w:style w:type="character" w:customStyle="1" w:styleId="Heading3Char">
    <w:name w:val="Heading 3 Char"/>
    <w:basedOn w:val="DefaultParagraphFont"/>
    <w:link w:val="Heading3"/>
    <w:uiPriority w:val="9"/>
    <w:rsid w:val="00F70762"/>
    <w:rPr>
      <w:rFonts w:ascii="Arial" w:eastAsiaTheme="majorEastAsia" w:hAnsi="Arial" w:cstheme="majorBidi"/>
      <w:kern w:val="3"/>
      <w:szCs w:val="24"/>
      <w14:ligatures w14:val="none"/>
    </w:rPr>
  </w:style>
  <w:style w:type="character" w:customStyle="1" w:styleId="Heading4Char">
    <w:name w:val="Heading 4 Char"/>
    <w:basedOn w:val="DefaultParagraphFont"/>
    <w:link w:val="Heading4"/>
    <w:uiPriority w:val="9"/>
    <w:semiHidden/>
    <w:rsid w:val="00F70762"/>
    <w:rPr>
      <w:rFonts w:asciiTheme="majorHAnsi" w:eastAsiaTheme="majorEastAsia" w:hAnsiTheme="majorHAnsi" w:cstheme="majorBidi"/>
      <w:i/>
      <w:iCs/>
      <w:color w:val="2F5496" w:themeColor="accent1" w:themeShade="BF"/>
      <w:kern w:val="3"/>
      <w14:ligatures w14:val="none"/>
    </w:rPr>
  </w:style>
  <w:style w:type="character" w:customStyle="1" w:styleId="Heading5Char">
    <w:name w:val="Heading 5 Char"/>
    <w:basedOn w:val="DefaultParagraphFont"/>
    <w:link w:val="Heading5"/>
    <w:uiPriority w:val="9"/>
    <w:semiHidden/>
    <w:rsid w:val="00F70762"/>
    <w:rPr>
      <w:rFonts w:asciiTheme="majorHAnsi" w:eastAsiaTheme="majorEastAsia" w:hAnsiTheme="majorHAnsi" w:cstheme="majorBidi"/>
      <w:color w:val="2F5496" w:themeColor="accent1" w:themeShade="BF"/>
      <w:kern w:val="3"/>
      <w14:ligatures w14:val="none"/>
    </w:rPr>
  </w:style>
  <w:style w:type="character" w:customStyle="1" w:styleId="Heading6Char">
    <w:name w:val="Heading 6 Char"/>
    <w:basedOn w:val="DefaultParagraphFont"/>
    <w:link w:val="Heading6"/>
    <w:uiPriority w:val="9"/>
    <w:semiHidden/>
    <w:rsid w:val="00F70762"/>
    <w:rPr>
      <w:rFonts w:asciiTheme="majorHAnsi" w:eastAsiaTheme="majorEastAsia" w:hAnsiTheme="majorHAnsi" w:cstheme="majorBidi"/>
      <w:color w:val="1F3763" w:themeColor="accent1" w:themeShade="7F"/>
      <w:kern w:val="3"/>
      <w14:ligatures w14:val="none"/>
    </w:rPr>
  </w:style>
  <w:style w:type="character" w:customStyle="1" w:styleId="Heading7Char">
    <w:name w:val="Heading 7 Char"/>
    <w:basedOn w:val="DefaultParagraphFont"/>
    <w:link w:val="Heading7"/>
    <w:uiPriority w:val="9"/>
    <w:semiHidden/>
    <w:rsid w:val="00F70762"/>
    <w:rPr>
      <w:rFonts w:asciiTheme="majorHAnsi" w:eastAsiaTheme="majorEastAsia" w:hAnsiTheme="majorHAnsi" w:cstheme="majorBidi"/>
      <w:i/>
      <w:iCs/>
      <w:color w:val="1F3763" w:themeColor="accent1" w:themeShade="7F"/>
      <w:kern w:val="3"/>
      <w14:ligatures w14:val="none"/>
    </w:rPr>
  </w:style>
  <w:style w:type="character" w:customStyle="1" w:styleId="Heading8Char">
    <w:name w:val="Heading 8 Char"/>
    <w:basedOn w:val="DefaultParagraphFont"/>
    <w:link w:val="Heading8"/>
    <w:uiPriority w:val="9"/>
    <w:semiHidden/>
    <w:rsid w:val="00F70762"/>
    <w:rPr>
      <w:rFonts w:asciiTheme="majorHAnsi" w:eastAsiaTheme="majorEastAsia" w:hAnsiTheme="majorHAnsi" w:cstheme="majorBidi"/>
      <w:color w:val="272727" w:themeColor="text1" w:themeTint="D8"/>
      <w:kern w:val="3"/>
      <w:sz w:val="21"/>
      <w:szCs w:val="21"/>
      <w14:ligatures w14:val="none"/>
    </w:rPr>
  </w:style>
  <w:style w:type="character" w:customStyle="1" w:styleId="Heading9Char">
    <w:name w:val="Heading 9 Char"/>
    <w:basedOn w:val="DefaultParagraphFont"/>
    <w:link w:val="Heading9"/>
    <w:uiPriority w:val="9"/>
    <w:semiHidden/>
    <w:rsid w:val="00F70762"/>
    <w:rPr>
      <w:rFonts w:asciiTheme="majorHAnsi" w:eastAsiaTheme="majorEastAsia" w:hAnsiTheme="majorHAnsi" w:cstheme="majorBidi"/>
      <w:i/>
      <w:iCs/>
      <w:color w:val="272727" w:themeColor="text1" w:themeTint="D8"/>
      <w:kern w:val="3"/>
      <w:sz w:val="21"/>
      <w:szCs w:val="21"/>
      <w14:ligatures w14:val="none"/>
    </w:rPr>
  </w:style>
  <w:style w:type="paragraph" w:styleId="ListParagraph">
    <w:name w:val="List Paragraph"/>
    <w:basedOn w:val="Normal"/>
    <w:uiPriority w:val="34"/>
    <w:qFormat/>
    <w:rsid w:val="00F70762"/>
    <w:pPr>
      <w:ind w:left="720"/>
      <w:contextualSpacing/>
    </w:pPr>
  </w:style>
  <w:style w:type="character" w:styleId="Hyperlink">
    <w:name w:val="Hyperlink"/>
    <w:basedOn w:val="DefaultParagraphFont"/>
    <w:uiPriority w:val="99"/>
    <w:rsid w:val="00F70762"/>
    <w:rPr>
      <w:color w:val="0563C1"/>
      <w:u w:val="single"/>
    </w:rPr>
  </w:style>
  <w:style w:type="character" w:styleId="FollowedHyperlink">
    <w:name w:val="FollowedHyperlink"/>
    <w:basedOn w:val="DefaultParagraphFont"/>
    <w:uiPriority w:val="99"/>
    <w:semiHidden/>
    <w:unhideWhenUsed/>
    <w:rsid w:val="00F70762"/>
    <w:rPr>
      <w:color w:val="954F72" w:themeColor="followedHyperlink"/>
      <w:u w:val="single"/>
    </w:rPr>
  </w:style>
  <w:style w:type="paragraph" w:customStyle="1" w:styleId="4Bulletedcopyblue">
    <w:name w:val="4 Bulleted copy blue"/>
    <w:basedOn w:val="Normal"/>
    <w:qFormat/>
    <w:rsid w:val="00F70762"/>
    <w:pPr>
      <w:numPr>
        <w:numId w:val="4"/>
      </w:numPr>
      <w:suppressAutoHyphens w:val="0"/>
      <w:autoSpaceDN/>
      <w:spacing w:after="120" w:line="240" w:lineRule="auto"/>
    </w:pPr>
    <w:rPr>
      <w:rFonts w:ascii="Arial" w:eastAsia="MS Mincho" w:hAnsi="Arial" w:cs="Arial"/>
      <w:kern w:val="0"/>
      <w:sz w:val="20"/>
      <w:szCs w:val="20"/>
    </w:rPr>
  </w:style>
  <w:style w:type="paragraph" w:customStyle="1" w:styleId="1bodycopy10pt">
    <w:name w:val="1 body copy 10pt"/>
    <w:basedOn w:val="Normal"/>
    <w:link w:val="1bodycopy10ptChar"/>
    <w:qFormat/>
    <w:rsid w:val="00F70762"/>
    <w:pPr>
      <w:suppressAutoHyphens w:val="0"/>
      <w:autoSpaceDN/>
      <w:spacing w:after="120" w:line="240" w:lineRule="auto"/>
    </w:pPr>
    <w:rPr>
      <w:rFonts w:ascii="Arial" w:eastAsia="MS Mincho" w:hAnsi="Arial"/>
      <w:kern w:val="0"/>
      <w:sz w:val="20"/>
      <w:szCs w:val="24"/>
      <w:lang w:val="en-US"/>
    </w:rPr>
  </w:style>
  <w:style w:type="character" w:customStyle="1" w:styleId="1bodycopy10ptChar">
    <w:name w:val="1 body copy 10pt Char"/>
    <w:link w:val="1bodycopy10pt"/>
    <w:rsid w:val="00F70762"/>
    <w:rPr>
      <w:rFonts w:ascii="Arial" w:eastAsia="MS Mincho" w:hAnsi="Arial" w:cs="Times New Roman"/>
      <w:kern w:val="0"/>
      <w:sz w:val="20"/>
      <w:szCs w:val="24"/>
      <w:lang w:val="en-US"/>
      <w14:ligatures w14:val="none"/>
    </w:rPr>
  </w:style>
  <w:style w:type="paragraph" w:customStyle="1" w:styleId="Style2">
    <w:name w:val="Style2"/>
    <w:basedOn w:val="Heading1"/>
    <w:next w:val="Heading1"/>
    <w:link w:val="Style2Char"/>
    <w:qFormat/>
    <w:rsid w:val="00BC1786"/>
    <w:pPr>
      <w:suppressAutoHyphens/>
      <w:autoSpaceDN w:val="0"/>
      <w:spacing w:line="254" w:lineRule="auto"/>
      <w:ind w:left="1000"/>
    </w:pPr>
    <w:rPr>
      <w:rFonts w:ascii="Calibri Light" w:eastAsia="Times New Roman" w:hAnsi="Calibri Light" w:cs="Times New Roman"/>
      <w:b/>
      <w:bCs/>
      <w:kern w:val="3"/>
      <w14:ligatures w14:val="none"/>
    </w:rPr>
  </w:style>
  <w:style w:type="character" w:customStyle="1" w:styleId="Style2Char">
    <w:name w:val="Style2 Char"/>
    <w:basedOn w:val="DefaultParagraphFont"/>
    <w:link w:val="Style2"/>
    <w:rsid w:val="00BC1786"/>
    <w:rPr>
      <w:rFonts w:ascii="Calibri Light" w:eastAsia="Times New Roman" w:hAnsi="Calibri Light" w:cs="Times New Roman"/>
      <w:b/>
      <w:bCs/>
      <w:color w:val="217D6F"/>
      <w:kern w:val="3"/>
      <w:sz w:val="32"/>
      <w:szCs w:val="32"/>
      <w14:ligatures w14:val="none"/>
    </w:rPr>
  </w:style>
  <w:style w:type="paragraph" w:customStyle="1" w:styleId="Style3">
    <w:name w:val="Style3"/>
    <w:basedOn w:val="Heading2"/>
    <w:link w:val="Style3Char"/>
    <w:qFormat/>
    <w:rsid w:val="00BC1786"/>
    <w:pPr>
      <w:ind w:left="1144"/>
    </w:pPr>
    <w:rPr>
      <w:rFonts w:asciiTheme="majorHAnsi" w:hAnsiTheme="majorHAnsi"/>
      <w:b/>
      <w:bCs/>
      <w:sz w:val="26"/>
    </w:rPr>
  </w:style>
  <w:style w:type="character" w:customStyle="1" w:styleId="Style3Char">
    <w:name w:val="Style3 Char"/>
    <w:basedOn w:val="Heading2Char"/>
    <w:link w:val="Style3"/>
    <w:rsid w:val="00BC1786"/>
    <w:rPr>
      <w:rFonts w:asciiTheme="majorHAnsi" w:eastAsiaTheme="majorEastAsia" w:hAnsiTheme="majorHAnsi" w:cstheme="majorBidi"/>
      <w:b/>
      <w:bCs/>
      <w:color w:val="5D5593"/>
      <w:kern w:val="3"/>
      <w:sz w:val="26"/>
      <w:szCs w:val="26"/>
      <w14:ligatures w14:val="none"/>
    </w:rPr>
  </w:style>
  <w:style w:type="table" w:styleId="TableGrid">
    <w:name w:val="Table Grid"/>
    <w:basedOn w:val="TableNormal"/>
    <w:uiPriority w:val="59"/>
    <w:rsid w:val="00BC1786"/>
    <w:pPr>
      <w:autoSpaceDN w:val="0"/>
      <w:spacing w:after="0" w:line="240" w:lineRule="auto"/>
    </w:pPr>
    <w:rPr>
      <w:rFonts w:ascii="Calibri" w:eastAsia="Calibri" w:hAnsi="Calibri" w:cs="Times New Roman"/>
      <w:kern w:val="3"/>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C1786"/>
    <w:rPr>
      <w:b/>
      <w:bCs/>
    </w:rPr>
  </w:style>
  <w:style w:type="character" w:styleId="Emphasis">
    <w:name w:val="Emphasis"/>
    <w:basedOn w:val="DefaultParagraphFont"/>
    <w:uiPriority w:val="20"/>
    <w:qFormat/>
    <w:rsid w:val="00BC1786"/>
    <w:rPr>
      <w:i/>
      <w:iCs/>
    </w:rPr>
  </w:style>
  <w:style w:type="paragraph" w:customStyle="1" w:styleId="OATbodystyle">
    <w:name w:val="OAT body style"/>
    <w:basedOn w:val="Normal"/>
    <w:qFormat/>
    <w:rsid w:val="00BC1786"/>
    <w:pPr>
      <w:tabs>
        <w:tab w:val="left" w:pos="284"/>
      </w:tabs>
      <w:suppressAutoHyphens w:val="0"/>
      <w:autoSpaceDN/>
      <w:spacing w:after="250" w:line="250" w:lineRule="exact"/>
      <w:ind w:left="284" w:hanging="284"/>
    </w:pPr>
    <w:rPr>
      <w:rFonts w:ascii="Arial" w:eastAsiaTheme="minorEastAsia" w:hAnsi="Arial" w:cstheme="minorBidi"/>
      <w:kern w:val="0"/>
      <w:sz w:val="20"/>
      <w:szCs w:val="20"/>
      <w:lang w:val="en-US"/>
    </w:rPr>
  </w:style>
  <w:style w:type="paragraph" w:customStyle="1" w:styleId="OATliststyle">
    <w:name w:val="OAT list style"/>
    <w:basedOn w:val="OATbodystyle"/>
    <w:qFormat/>
    <w:rsid w:val="00876F2B"/>
    <w:pPr>
      <w:spacing w:line="280" w:lineRule="exact"/>
      <w:ind w:left="0" w:firstLine="0"/>
      <w:contextualSpacing/>
    </w:pPr>
  </w:style>
  <w:style w:type="paragraph" w:styleId="NormalWeb">
    <w:name w:val="Normal (Web)"/>
    <w:basedOn w:val="Normal"/>
    <w:uiPriority w:val="99"/>
    <w:unhideWhenUsed/>
    <w:rsid w:val="0018371B"/>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paragraph" w:styleId="TOC1">
    <w:name w:val="toc 1"/>
    <w:basedOn w:val="Normal"/>
    <w:next w:val="Normal"/>
    <w:autoRedefine/>
    <w:uiPriority w:val="39"/>
    <w:unhideWhenUsed/>
    <w:rsid w:val="00903F57"/>
    <w:pPr>
      <w:spacing w:after="100"/>
    </w:pPr>
  </w:style>
  <w:style w:type="paragraph" w:styleId="TOC2">
    <w:name w:val="toc 2"/>
    <w:basedOn w:val="Normal"/>
    <w:next w:val="Normal"/>
    <w:autoRedefine/>
    <w:uiPriority w:val="39"/>
    <w:unhideWhenUsed/>
    <w:rsid w:val="00903F57"/>
    <w:pPr>
      <w:spacing w:after="100"/>
      <w:ind w:left="220"/>
    </w:pPr>
  </w:style>
  <w:style w:type="paragraph" w:styleId="TOC3">
    <w:name w:val="toc 3"/>
    <w:basedOn w:val="Normal"/>
    <w:next w:val="Normal"/>
    <w:autoRedefine/>
    <w:uiPriority w:val="39"/>
    <w:unhideWhenUsed/>
    <w:rsid w:val="00903F57"/>
    <w:pPr>
      <w:spacing w:after="100"/>
      <w:ind w:left="440"/>
    </w:pPr>
  </w:style>
  <w:style w:type="paragraph" w:customStyle="1" w:styleId="DfESBullets">
    <w:name w:val="DfESBullets"/>
    <w:basedOn w:val="Normal"/>
    <w:rsid w:val="00B66570"/>
    <w:pPr>
      <w:widowControl w:val="0"/>
      <w:numPr>
        <w:numId w:val="6"/>
      </w:numPr>
      <w:suppressAutoHyphens w:val="0"/>
      <w:overflowPunct w:val="0"/>
      <w:autoSpaceDE w:val="0"/>
      <w:adjustRightInd w:val="0"/>
      <w:spacing w:after="240" w:line="240" w:lineRule="auto"/>
      <w:textAlignment w:val="baseline"/>
    </w:pPr>
    <w:rPr>
      <w:rFonts w:ascii="Arial" w:eastAsia="Times New Roman" w:hAnsi="Arial"/>
      <w:kern w:val="0"/>
      <w:sz w:val="24"/>
      <w:szCs w:val="20"/>
    </w:rPr>
  </w:style>
  <w:style w:type="paragraph" w:customStyle="1" w:styleId="OATsubheader1">
    <w:name w:val="OAT sub header 1"/>
    <w:basedOn w:val="Heading2"/>
    <w:qFormat/>
    <w:rsid w:val="00216D03"/>
    <w:pPr>
      <w:numPr>
        <w:ilvl w:val="0"/>
        <w:numId w:val="0"/>
      </w:numPr>
      <w:tabs>
        <w:tab w:val="left" w:pos="2800"/>
      </w:tabs>
      <w:suppressAutoHyphens w:val="0"/>
      <w:autoSpaceDN/>
      <w:spacing w:after="60" w:line="270" w:lineRule="exact"/>
    </w:pPr>
    <w:rPr>
      <w:rFonts w:cs="Gill Sans"/>
      <w:color w:val="00AFF0"/>
      <w:kern w:val="0"/>
      <w:sz w:val="26"/>
      <w:lang w:val="en-US"/>
    </w:rPr>
  </w:style>
  <w:style w:type="character" w:styleId="CommentReference">
    <w:name w:val="annotation reference"/>
    <w:basedOn w:val="DefaultParagraphFont"/>
    <w:uiPriority w:val="99"/>
    <w:rsid w:val="001B6FB9"/>
    <w:rPr>
      <w:sz w:val="16"/>
      <w:szCs w:val="16"/>
    </w:rPr>
  </w:style>
  <w:style w:type="character" w:customStyle="1" w:styleId="1bodycopyChar">
    <w:name w:val="1 body copy Char"/>
    <w:link w:val="1bodycopy"/>
    <w:locked/>
    <w:rsid w:val="001B6FB9"/>
    <w:rPr>
      <w:rFonts w:ascii="MS Mincho" w:eastAsia="MS Mincho" w:hAnsi="MS Mincho"/>
      <w:szCs w:val="24"/>
      <w:lang w:val="en-US"/>
    </w:rPr>
  </w:style>
  <w:style w:type="paragraph" w:customStyle="1" w:styleId="1bodycopy">
    <w:name w:val="1 body copy"/>
    <w:basedOn w:val="Normal"/>
    <w:link w:val="1bodycopyChar"/>
    <w:qFormat/>
    <w:rsid w:val="001B6FB9"/>
    <w:pPr>
      <w:suppressAutoHyphens w:val="0"/>
      <w:autoSpaceDN/>
      <w:spacing w:after="120" w:line="240" w:lineRule="auto"/>
    </w:pPr>
    <w:rPr>
      <w:rFonts w:ascii="MS Mincho" w:eastAsia="MS Mincho" w:hAnsi="MS Mincho" w:cstheme="minorBidi"/>
      <w:kern w:val="2"/>
      <w:szCs w:val="24"/>
      <w:lang w:val="en-US"/>
      <w14:ligatures w14:val="standardContextual"/>
    </w:rPr>
  </w:style>
  <w:style w:type="paragraph" w:customStyle="1" w:styleId="3Bulletedcopyblue">
    <w:name w:val="3 Bulleted copy blue"/>
    <w:basedOn w:val="Normal"/>
    <w:qFormat/>
    <w:rsid w:val="001B6FB9"/>
    <w:pPr>
      <w:numPr>
        <w:numId w:val="54"/>
      </w:numPr>
      <w:suppressAutoHyphens w:val="0"/>
      <w:autoSpaceDN/>
      <w:spacing w:after="120" w:line="240" w:lineRule="auto"/>
      <w:ind w:left="340" w:hanging="170"/>
    </w:pPr>
    <w:rPr>
      <w:rFonts w:ascii="Arial" w:eastAsia="MS Mincho" w:hAnsi="Arial" w:cs="Arial"/>
      <w:kern w:val="0"/>
      <w:sz w:val="20"/>
      <w:szCs w:val="20"/>
      <w:lang w:val="en-US"/>
    </w:rPr>
  </w:style>
  <w:style w:type="character" w:customStyle="1" w:styleId="7TableHeadingChar">
    <w:name w:val="7 Table Heading Char"/>
    <w:link w:val="7TableHeading"/>
    <w:locked/>
    <w:rsid w:val="001B6FB9"/>
    <w:rPr>
      <w:rFonts w:ascii="MS Mincho" w:eastAsia="MS Mincho" w:hAnsi="MS Mincho" w:cs="Arial"/>
      <w:color w:val="FFFFFF"/>
      <w:lang w:val="en-US"/>
    </w:rPr>
  </w:style>
  <w:style w:type="paragraph" w:customStyle="1" w:styleId="7TableHeading">
    <w:name w:val="7 Table Heading"/>
    <w:basedOn w:val="Normal"/>
    <w:link w:val="7TableHeadingChar"/>
    <w:qFormat/>
    <w:rsid w:val="001B6FB9"/>
    <w:pPr>
      <w:suppressAutoHyphens w:val="0"/>
      <w:autoSpaceDN/>
      <w:spacing w:after="0" w:line="240" w:lineRule="auto"/>
    </w:pPr>
    <w:rPr>
      <w:rFonts w:ascii="MS Mincho" w:eastAsia="MS Mincho" w:hAnsi="MS Mincho" w:cs="Arial"/>
      <w:color w:val="FFFFFF"/>
      <w:kern w:val="2"/>
      <w:lang w:val="en-US"/>
      <w14:ligatures w14:val="standardContextual"/>
    </w:rPr>
  </w:style>
  <w:style w:type="paragraph" w:customStyle="1" w:styleId="7Tablebodycopy">
    <w:name w:val="7 Table body copy"/>
    <w:basedOn w:val="1bodycopy"/>
    <w:qFormat/>
    <w:rsid w:val="001B6FB9"/>
    <w:pPr>
      <w:spacing w:after="60"/>
    </w:pPr>
  </w:style>
  <w:style w:type="paragraph" w:styleId="TOC4">
    <w:name w:val="toc 4"/>
    <w:basedOn w:val="Normal"/>
    <w:next w:val="Normal"/>
    <w:autoRedefine/>
    <w:uiPriority w:val="39"/>
    <w:unhideWhenUsed/>
    <w:rsid w:val="001B6FB9"/>
    <w:pPr>
      <w:suppressAutoHyphens w:val="0"/>
      <w:autoSpaceDN/>
      <w:spacing w:after="100" w:line="259" w:lineRule="auto"/>
      <w:ind w:left="660"/>
    </w:pPr>
    <w:rPr>
      <w:rFonts w:asciiTheme="minorHAnsi" w:eastAsiaTheme="minorEastAsia" w:hAnsiTheme="minorHAnsi" w:cstheme="minorBidi"/>
      <w:kern w:val="2"/>
      <w:lang w:eastAsia="en-GB"/>
      <w14:ligatures w14:val="standardContextual"/>
    </w:rPr>
  </w:style>
  <w:style w:type="paragraph" w:styleId="TOC5">
    <w:name w:val="toc 5"/>
    <w:basedOn w:val="Normal"/>
    <w:next w:val="Normal"/>
    <w:autoRedefine/>
    <w:uiPriority w:val="39"/>
    <w:unhideWhenUsed/>
    <w:rsid w:val="001B6FB9"/>
    <w:pPr>
      <w:suppressAutoHyphens w:val="0"/>
      <w:autoSpaceDN/>
      <w:spacing w:after="100" w:line="259" w:lineRule="auto"/>
      <w:ind w:left="880"/>
    </w:pPr>
    <w:rPr>
      <w:rFonts w:asciiTheme="minorHAnsi" w:eastAsiaTheme="minorEastAsia" w:hAnsiTheme="minorHAnsi" w:cstheme="minorBidi"/>
      <w:kern w:val="2"/>
      <w:lang w:eastAsia="en-GB"/>
      <w14:ligatures w14:val="standardContextual"/>
    </w:rPr>
  </w:style>
  <w:style w:type="paragraph" w:styleId="TOC6">
    <w:name w:val="toc 6"/>
    <w:basedOn w:val="Normal"/>
    <w:next w:val="Normal"/>
    <w:autoRedefine/>
    <w:uiPriority w:val="39"/>
    <w:unhideWhenUsed/>
    <w:rsid w:val="001B6FB9"/>
    <w:pPr>
      <w:suppressAutoHyphens w:val="0"/>
      <w:autoSpaceDN/>
      <w:spacing w:after="100" w:line="259" w:lineRule="auto"/>
      <w:ind w:left="1100"/>
    </w:pPr>
    <w:rPr>
      <w:rFonts w:asciiTheme="minorHAnsi" w:eastAsiaTheme="minorEastAsia" w:hAnsiTheme="minorHAnsi" w:cstheme="minorBidi"/>
      <w:kern w:val="2"/>
      <w:lang w:eastAsia="en-GB"/>
      <w14:ligatures w14:val="standardContextual"/>
    </w:rPr>
  </w:style>
  <w:style w:type="paragraph" w:styleId="TOC7">
    <w:name w:val="toc 7"/>
    <w:basedOn w:val="Normal"/>
    <w:next w:val="Normal"/>
    <w:autoRedefine/>
    <w:uiPriority w:val="39"/>
    <w:unhideWhenUsed/>
    <w:rsid w:val="001B6FB9"/>
    <w:pPr>
      <w:suppressAutoHyphens w:val="0"/>
      <w:autoSpaceDN/>
      <w:spacing w:after="100" w:line="259" w:lineRule="auto"/>
      <w:ind w:left="1320"/>
    </w:pPr>
    <w:rPr>
      <w:rFonts w:asciiTheme="minorHAnsi" w:eastAsiaTheme="minorEastAsia" w:hAnsiTheme="minorHAnsi" w:cstheme="minorBidi"/>
      <w:kern w:val="2"/>
      <w:lang w:eastAsia="en-GB"/>
      <w14:ligatures w14:val="standardContextual"/>
    </w:rPr>
  </w:style>
  <w:style w:type="paragraph" w:styleId="TOC8">
    <w:name w:val="toc 8"/>
    <w:basedOn w:val="Normal"/>
    <w:next w:val="Normal"/>
    <w:autoRedefine/>
    <w:uiPriority w:val="39"/>
    <w:unhideWhenUsed/>
    <w:rsid w:val="001B6FB9"/>
    <w:pPr>
      <w:suppressAutoHyphens w:val="0"/>
      <w:autoSpaceDN/>
      <w:spacing w:after="100" w:line="259" w:lineRule="auto"/>
      <w:ind w:left="1540"/>
    </w:pPr>
    <w:rPr>
      <w:rFonts w:asciiTheme="minorHAnsi" w:eastAsiaTheme="minorEastAsia" w:hAnsiTheme="minorHAnsi" w:cstheme="minorBidi"/>
      <w:kern w:val="2"/>
      <w:lang w:eastAsia="en-GB"/>
      <w14:ligatures w14:val="standardContextual"/>
    </w:rPr>
  </w:style>
  <w:style w:type="paragraph" w:styleId="TOC9">
    <w:name w:val="toc 9"/>
    <w:basedOn w:val="Normal"/>
    <w:next w:val="Normal"/>
    <w:autoRedefine/>
    <w:uiPriority w:val="39"/>
    <w:unhideWhenUsed/>
    <w:rsid w:val="001B6FB9"/>
    <w:pPr>
      <w:suppressAutoHyphens w:val="0"/>
      <w:autoSpaceDN/>
      <w:spacing w:after="100" w:line="259" w:lineRule="auto"/>
      <w:ind w:left="1760"/>
    </w:pPr>
    <w:rPr>
      <w:rFonts w:asciiTheme="minorHAnsi" w:eastAsiaTheme="minorEastAsia" w:hAnsiTheme="minorHAnsi" w:cstheme="minorBidi"/>
      <w:kern w:val="2"/>
      <w:lang w:eastAsia="en-GB"/>
      <w14:ligatures w14:val="standardContextual"/>
    </w:rPr>
  </w:style>
  <w:style w:type="character" w:customStyle="1" w:styleId="UnresolvedMention1">
    <w:name w:val="Unresolved Mention1"/>
    <w:basedOn w:val="DefaultParagraphFont"/>
    <w:uiPriority w:val="99"/>
    <w:semiHidden/>
    <w:unhideWhenUsed/>
    <w:rsid w:val="001B6FB9"/>
    <w:rPr>
      <w:color w:val="605E5C"/>
      <w:shd w:val="clear" w:color="auto" w:fill="E1DFDD"/>
    </w:rPr>
  </w:style>
  <w:style w:type="paragraph" w:customStyle="1" w:styleId="Notice">
    <w:name w:val="Notice"/>
    <w:basedOn w:val="Normal"/>
    <w:uiPriority w:val="99"/>
    <w:rsid w:val="00A06387"/>
    <w:pPr>
      <w:jc w:val="both"/>
    </w:pPr>
    <w:rPr>
      <w:rFonts w:ascii="Times New Roman" w:eastAsia="Times New Roman" w:hAnsi="Times New Roman"/>
      <w:b/>
      <w:bCs/>
      <w:sz w:val="20"/>
      <w:szCs w:val="20"/>
      <w:lang w:eastAsia="en-GB"/>
    </w:rPr>
  </w:style>
  <w:style w:type="paragraph" w:customStyle="1" w:styleId="DeptBullets">
    <w:name w:val="DeptBullets"/>
    <w:basedOn w:val="Normal"/>
    <w:uiPriority w:val="99"/>
    <w:rsid w:val="00A06387"/>
    <w:pPr>
      <w:widowControl w:val="0"/>
      <w:spacing w:after="240"/>
      <w:ind w:left="720" w:hanging="360"/>
    </w:pPr>
    <w:rPr>
      <w:rFonts w:ascii="Arial" w:eastAsia="Times New Roma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1247757">
      <w:bodyDiv w:val="1"/>
      <w:marLeft w:val="0"/>
      <w:marRight w:val="0"/>
      <w:marTop w:val="0"/>
      <w:marBottom w:val="0"/>
      <w:divBdr>
        <w:top w:val="none" w:sz="0" w:space="0" w:color="auto"/>
        <w:left w:val="none" w:sz="0" w:space="0" w:color="auto"/>
        <w:bottom w:val="none" w:sz="0" w:space="0" w:color="auto"/>
        <w:right w:val="none" w:sz="0" w:space="0" w:color="auto"/>
      </w:divBdr>
      <w:divsChild>
        <w:div w:id="5631066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nlimb@mylhs.org.uk" TargetMode="External"/><Relationship Id="rId18" Type="http://schemas.openxmlformats.org/officeDocument/2006/relationships/hyperlink" Target="mailto:Tracy.mckeating@sefton.gov.uk" TargetMode="External"/><Relationship Id="rId26" Type="http://schemas.openxmlformats.org/officeDocument/2006/relationships/hyperlink" Target="http://www.legislation.gov.uk/ukpga/2004/31/contents" TargetMode="External"/><Relationship Id="rId39" Type="http://schemas.openxmlformats.org/officeDocument/2006/relationships/hyperlink" Target="https://www.npcc.police.uk/documents/Children%20and%20Young%20people/When%20to%20call%20the%20police%20guidance%20for%20schools%20and%20colleges.pdf" TargetMode="External"/><Relationship Id="rId21" Type="http://schemas.openxmlformats.org/officeDocument/2006/relationships/hyperlink" Target="https://www.gov.uk/government/publications/working-together-to-safeguard-children--2" TargetMode="External"/><Relationship Id="rId34" Type="http://schemas.openxmlformats.org/officeDocument/2006/relationships/hyperlink" Target="https://www.legislation.gov.uk/ukpga/2010/15/contents" TargetMode="External"/><Relationship Id="rId42" Type="http://schemas.openxmlformats.org/officeDocument/2006/relationships/hyperlink" Target="https://www.gov.uk/government/publications/searching-screening-and-confiscation" TargetMode="External"/><Relationship Id="rId47" Type="http://schemas.openxmlformats.org/officeDocument/2006/relationships/hyperlink" Target="mailto:sefton.sendiass@barnardos.org.uk" TargetMode="External"/><Relationship Id="rId50" Type="http://schemas.openxmlformats.org/officeDocument/2006/relationships/hyperlink" Target="mailto:SafeguardingUnitAdmin@sefton.gov.uk"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pholloway@theheathfamily.org.uk" TargetMode="External"/><Relationship Id="rId29" Type="http://schemas.openxmlformats.org/officeDocument/2006/relationships/hyperlink" Target="http://www.legislation.gov.uk/ukpga/1974/53" TargetMode="External"/><Relationship Id="rId11" Type="http://schemas.openxmlformats.org/officeDocument/2006/relationships/image" Target="media/image2.png"/><Relationship Id="rId24" Type="http://schemas.openxmlformats.org/officeDocument/2006/relationships/hyperlink" Target="http://www.legislation.gov.uk/uksi/2014/3283/schedule/part/3/made" TargetMode="External"/><Relationship Id="rId32" Type="http://schemas.openxmlformats.org/officeDocument/2006/relationships/hyperlink" Target="https://www.legislation.gov.uk/ukpga/1998/42/contents" TargetMode="External"/><Relationship Id="rId37" Type="http://schemas.openxmlformats.org/officeDocument/2006/relationships/hyperlink" Target="http://www.legislation.gov.uk/ukpga/2006/21/contents" TargetMode="External"/><Relationship Id="rId40" Type="http://schemas.openxmlformats.org/officeDocument/2006/relationships/hyperlink" Target="mailto:tracey.holyhead@sefton.gov.uk" TargetMode="External"/><Relationship Id="rId45" Type="http://schemas.openxmlformats.org/officeDocument/2006/relationships/hyperlink" Target="mailto:Phillippa.Wilcox@merseyside.police.uk" TargetMode="External"/><Relationship Id="rId53"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tel:0151%20443%205133" TargetMode="External"/><Relationship Id="rId31" Type="http://schemas.openxmlformats.org/officeDocument/2006/relationships/hyperlink" Target="https://www.gov.uk/government/publications/prevent-duty-guidance" TargetMode="External"/><Relationship Id="rId44" Type="http://schemas.openxmlformats.org/officeDocument/2006/relationships/hyperlink" Target="mailto:whistleblowing@ofsted.gov.uk" TargetMode="External"/><Relationship Id="rId5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mcanally@mylhs.org.uk" TargetMode="External"/><Relationship Id="rId22" Type="http://schemas.openxmlformats.org/officeDocument/2006/relationships/hyperlink" Target="https://www.gov.uk/guidance/governance-in-maintained-schools/" TargetMode="External"/><Relationship Id="rId27" Type="http://schemas.openxmlformats.org/officeDocument/2006/relationships/hyperlink" Target="http://www.legislation.gov.uk/ukpga/2015/9/part/5/crossheading/female-genital-mutilation" TargetMode="External"/><Relationship Id="rId30" Type="http://schemas.openxmlformats.org/officeDocument/2006/relationships/hyperlink" Target="http://www.legislation.gov.uk/ukpga/2006/47/schedule/4" TargetMode="External"/><Relationship Id="rId35" Type="http://schemas.openxmlformats.org/officeDocument/2006/relationships/hyperlink" Target="https://www.equalityhumanrights.com/guidance/public-sector-equality-duty-psed" TargetMode="External"/><Relationship Id="rId43" Type="http://schemas.openxmlformats.org/officeDocument/2006/relationships/hyperlink" Target="mailto:help@nspcc.org.uk" TargetMode="External"/><Relationship Id="rId48" Type="http://schemas.openxmlformats.org/officeDocument/2006/relationships/image" Target="media/image3.jpg"/><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mailto:Safeguardingunitadmin@sefton.gcsx.gov.uk" TargetMode="External"/><Relationship Id="rId3" Type="http://schemas.openxmlformats.org/officeDocument/2006/relationships/customXml" Target="../customXml/item3.xml"/><Relationship Id="rId12" Type="http://schemas.openxmlformats.org/officeDocument/2006/relationships/hyperlink" Target="mailto:cmurphy@mylhs.org.uk" TargetMode="External"/><Relationship Id="rId17" Type="http://schemas.openxmlformats.org/officeDocument/2006/relationships/hyperlink" Target="mailto:CME@sefton.gov.uk" TargetMode="External"/><Relationship Id="rId25" Type="http://schemas.openxmlformats.org/officeDocument/2006/relationships/hyperlink" Target="http://www.legislation.gov.uk/ukpga/1989/41" TargetMode="External"/><Relationship Id="rId33" Type="http://schemas.openxmlformats.org/officeDocument/2006/relationships/hyperlink" Target="https://www.echr.coe.int/Pages/home.aspx?p=basictexts&amp;c" TargetMode="External"/><Relationship Id="rId38" Type="http://schemas.openxmlformats.org/officeDocument/2006/relationships/hyperlink" Target="https://www.gov.uk/government/publications/early-years-foundation-stage-framework--2" TargetMode="External"/><Relationship Id="rId46" Type="http://schemas.openxmlformats.org/officeDocument/2006/relationships/hyperlink" Target="mailto:Sefton.Services@cgl.org.uk" TargetMode="External"/><Relationship Id="rId20" Type="http://schemas.openxmlformats.org/officeDocument/2006/relationships/hyperlink" Target="https://www.gov.uk/government/publications/keeping-children-safe-in-education--2" TargetMode="External"/><Relationship Id="rId41" Type="http://schemas.openxmlformats.org/officeDocument/2006/relationships/hyperlink" Target="https://www.gov.uk/government/publications/designated-teacher-for-looked-after-children"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tracey.holyhead@sefton.gov.uk" TargetMode="External"/><Relationship Id="rId23" Type="http://schemas.openxmlformats.org/officeDocument/2006/relationships/hyperlink" Target="https://www.gov.uk/guidance/-governance-in-academy-trusts" TargetMode="External"/><Relationship Id="rId28" Type="http://schemas.openxmlformats.org/officeDocument/2006/relationships/hyperlink" Target="https://www.gov.uk/government/publications/multi-agency-statutory-guidance-on-female-genital-mutilation" TargetMode="External"/><Relationship Id="rId36" Type="http://schemas.openxmlformats.org/officeDocument/2006/relationships/hyperlink" Target="https://www.legislation.gov.uk/uksi/2018/794/contents" TargetMode="External"/><Relationship Id="rId49"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54998522E74954C879D89236070A8E7" ma:contentTypeVersion="8" ma:contentTypeDescription="Create a new document." ma:contentTypeScope="" ma:versionID="d9a93d15aa8d7b8f31fc47ec9529107e">
  <xsd:schema xmlns:xsd="http://www.w3.org/2001/XMLSchema" xmlns:xs="http://www.w3.org/2001/XMLSchema" xmlns:p="http://schemas.microsoft.com/office/2006/metadata/properties" xmlns:ns2="cc6be836-4336-43c9-b30b-a6a7477107fe" targetNamespace="http://schemas.microsoft.com/office/2006/metadata/properties" ma:root="true" ma:fieldsID="c3371abe2c1861084ce428060ec381d7" ns2:_="">
    <xsd:import namespace="cc6be836-4336-43c9-b30b-a6a7477107f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6be836-4336-43c9-b30b-a6a7477107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8D42BC-49E7-4F76-8C71-8A944EEEAD25}">
  <ds:schemaRefs>
    <ds:schemaRef ds:uri="http://schemas.openxmlformats.org/package/2006/metadata/core-properties"/>
    <ds:schemaRef ds:uri="http://www.w3.org/XML/1998/namespace"/>
    <ds:schemaRef ds:uri="http://purl.org/dc/dcmitype/"/>
    <ds:schemaRef ds:uri="http://schemas.microsoft.com/office/2006/documentManagement/types"/>
    <ds:schemaRef ds:uri="http://schemas.microsoft.com/office/2006/metadata/properties"/>
    <ds:schemaRef ds:uri="http://purl.org/dc/elements/1.1/"/>
    <ds:schemaRef ds:uri="http://purl.org/dc/terms/"/>
    <ds:schemaRef ds:uri="http://schemas.microsoft.com/office/infopath/2007/PartnerControls"/>
    <ds:schemaRef ds:uri="cc6be836-4336-43c9-b30b-a6a7477107fe"/>
  </ds:schemaRefs>
</ds:datastoreItem>
</file>

<file path=customXml/itemProps2.xml><?xml version="1.0" encoding="utf-8"?>
<ds:datastoreItem xmlns:ds="http://schemas.openxmlformats.org/officeDocument/2006/customXml" ds:itemID="{960B3086-2C6C-4DA9-A1BC-CAE35F4B2E28}">
  <ds:schemaRefs>
    <ds:schemaRef ds:uri="http://schemas.microsoft.com/sharepoint/v3/contenttype/forms"/>
  </ds:schemaRefs>
</ds:datastoreItem>
</file>

<file path=customXml/itemProps3.xml><?xml version="1.0" encoding="utf-8"?>
<ds:datastoreItem xmlns:ds="http://schemas.openxmlformats.org/officeDocument/2006/customXml" ds:itemID="{AF944CCC-26B1-4F01-B625-74297F0B9BC8}">
  <ds:schemaRefs>
    <ds:schemaRef ds:uri="http://schemas.openxmlformats.org/officeDocument/2006/bibliography"/>
  </ds:schemaRefs>
</ds:datastoreItem>
</file>

<file path=customXml/itemProps4.xml><?xml version="1.0" encoding="utf-8"?>
<ds:datastoreItem xmlns:ds="http://schemas.openxmlformats.org/officeDocument/2006/customXml" ds:itemID="{51B3E64D-22AA-4E53-8DF0-404456C03C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6be836-4336-43c9-b30b-a6a7477107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18885</Words>
  <Characters>107649</Characters>
  <Application>Microsoft Office Word</Application>
  <DocSecurity>0</DocSecurity>
  <Lines>897</Lines>
  <Paragraphs>252</Paragraphs>
  <ScaleCrop>false</ScaleCrop>
  <Company/>
  <LinksUpToDate>false</LinksUpToDate>
  <CharactersWithSpaces>126282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Tabitha Konstantine</dc:creator>
  <cp:keywords/>
  <dc:description/>
  <cp:lastModifiedBy>Claire Hallwood</cp:lastModifiedBy>
  <cp:revision>2</cp:revision>
  <cp:lastPrinted>2024-10-03T14:39:00Z</cp:lastPrinted>
  <dcterms:created xsi:type="dcterms:W3CDTF">2025-09-15T14:35:00Z</dcterms:created>
  <dcterms:modified xsi:type="dcterms:W3CDTF">2025-09-15T14:35:00Z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0x010100454998522E74954C879D89236070A8E7</vt:lpwstr>
  </property>
</Properties>
</file>